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957"/>
        <w:gridCol w:w="6509"/>
      </w:tblGrid>
      <w:tr w:rsidR="00BE1E40" w:rsidRPr="00033B08" w14:paraId="197803D6" w14:textId="77777777" w:rsidTr="00357D82">
        <w:tc>
          <w:tcPr>
            <w:tcW w:w="3348" w:type="dxa"/>
          </w:tcPr>
          <w:p w14:paraId="594DFD3A" w14:textId="7430A967" w:rsidR="00BE1E40" w:rsidRPr="00033B08" w:rsidRDefault="00BE1E40" w:rsidP="00357D82">
            <w:pPr>
              <w:spacing w:before="120"/>
              <w:jc w:val="center"/>
              <w:rPr>
                <w:b/>
              </w:rPr>
            </w:pPr>
            <w:r w:rsidRPr="00033B08">
              <w:rPr>
                <w:b/>
                <w:bCs/>
              </w:rPr>
              <w:t>CHÍNH PHỦ</w:t>
            </w:r>
            <w:r w:rsidRPr="00033B08">
              <w:br/>
            </w:r>
            <w:r w:rsidRPr="00033B08">
              <w:rPr>
                <w:b/>
              </w:rPr>
              <w:t>-------</w:t>
            </w:r>
          </w:p>
        </w:tc>
        <w:tc>
          <w:tcPr>
            <w:tcW w:w="5508" w:type="dxa"/>
          </w:tcPr>
          <w:p w14:paraId="3E2DFA67" w14:textId="77777777" w:rsidR="00F170FE" w:rsidRDefault="00BE1E40" w:rsidP="00357D82">
            <w:pPr>
              <w:spacing w:before="120"/>
              <w:jc w:val="center"/>
              <w:rPr>
                <w:b/>
              </w:rPr>
            </w:pPr>
            <w:r w:rsidRPr="00033B08">
              <w:rPr>
                <w:b/>
              </w:rPr>
              <w:t>SOCIALIST REPUBLIC OF VIETNAM</w:t>
            </w:r>
          </w:p>
          <w:p w14:paraId="6EF8BA80" w14:textId="77777777" w:rsidR="00F170FE" w:rsidRDefault="00BE1E40" w:rsidP="00357D82">
            <w:pPr>
              <w:spacing w:before="120"/>
              <w:jc w:val="center"/>
              <w:rPr>
                <w:b/>
              </w:rPr>
            </w:pPr>
            <w:r w:rsidRPr="00033B08">
              <w:rPr>
                <w:b/>
              </w:rPr>
              <w:t xml:space="preserve">Independence - Freedom - Happiness </w:t>
            </w:r>
          </w:p>
          <w:p w14:paraId="1FF8739D" w14:textId="04EC0E99" w:rsidR="00BE1E40" w:rsidRPr="00033B08" w:rsidRDefault="00BE1E40" w:rsidP="00357D82">
            <w:pPr>
              <w:spacing w:before="120"/>
              <w:jc w:val="center"/>
            </w:pPr>
            <w:r w:rsidRPr="00033B08">
              <w:rPr>
                <w:b/>
              </w:rPr>
              <w:t>---------------</w:t>
            </w:r>
          </w:p>
        </w:tc>
      </w:tr>
      <w:tr w:rsidR="00BE1E40" w:rsidRPr="00033B08" w14:paraId="5FEA5171" w14:textId="77777777" w:rsidTr="00357D82">
        <w:tc>
          <w:tcPr>
            <w:tcW w:w="3348" w:type="dxa"/>
          </w:tcPr>
          <w:p w14:paraId="2C37EC41" w14:textId="77777777" w:rsidR="00BE1E40" w:rsidRPr="00033B08" w:rsidRDefault="00BE1E40" w:rsidP="00357D82">
            <w:pPr>
              <w:autoSpaceDE w:val="0"/>
              <w:autoSpaceDN w:val="0"/>
              <w:adjustRightInd w:val="0"/>
              <w:spacing w:before="120"/>
              <w:jc w:val="center"/>
              <w:rPr>
                <w:b/>
                <w:bCs/>
                <w:lang w:val="en"/>
              </w:rPr>
            </w:pPr>
            <w:r w:rsidRPr="00033B08">
              <w:t>No. 184/2025/ND-CP</w:t>
            </w:r>
          </w:p>
        </w:tc>
        <w:tc>
          <w:tcPr>
            <w:tcW w:w="5508" w:type="dxa"/>
          </w:tcPr>
          <w:p w14:paraId="786F4656" w14:textId="77777777" w:rsidR="00BE1E40" w:rsidRPr="00033B08" w:rsidRDefault="00BE1E40" w:rsidP="00357D82">
            <w:pPr>
              <w:autoSpaceDE w:val="0"/>
              <w:autoSpaceDN w:val="0"/>
              <w:adjustRightInd w:val="0"/>
              <w:spacing w:before="120"/>
              <w:jc w:val="right"/>
              <w:rPr>
                <w:b/>
                <w:bCs/>
                <w:lang w:val="en"/>
              </w:rPr>
            </w:pPr>
            <w:r w:rsidRPr="00033B08">
              <w:rPr>
                <w:i/>
                <w:iCs/>
              </w:rPr>
              <w:t>Hanoi, July 1, 2025</w:t>
            </w:r>
          </w:p>
        </w:tc>
      </w:tr>
    </w:tbl>
    <w:p w14:paraId="3B435429" w14:textId="77777777" w:rsidR="00BE1E40" w:rsidRPr="00033B08" w:rsidRDefault="00BE1E40" w:rsidP="001B0106">
      <w:pPr>
        <w:autoSpaceDE w:val="0"/>
        <w:autoSpaceDN w:val="0"/>
        <w:adjustRightInd w:val="0"/>
        <w:spacing w:before="120"/>
        <w:rPr>
          <w:b/>
          <w:bCs/>
          <w:lang w:val="en"/>
        </w:rPr>
      </w:pPr>
    </w:p>
    <w:p w14:paraId="21008941" w14:textId="77777777" w:rsidR="00BE1F8B" w:rsidRPr="00033B08" w:rsidRDefault="00BE1E40" w:rsidP="00BE1E40">
      <w:pPr>
        <w:autoSpaceDE w:val="0"/>
        <w:autoSpaceDN w:val="0"/>
        <w:adjustRightInd w:val="0"/>
        <w:spacing w:before="120"/>
        <w:jc w:val="center"/>
        <w:rPr>
          <w:b/>
          <w:bCs/>
          <w:sz w:val="24"/>
        </w:rPr>
      </w:pPr>
      <w:bookmarkStart w:id="0" w:name="loai_1"/>
      <w:r w:rsidRPr="00033B08">
        <w:rPr>
          <w:b/>
          <w:bCs/>
          <w:sz w:val="24"/>
        </w:rPr>
        <w:t>DECREE</w:t>
      </w:r>
      <w:bookmarkEnd w:id="0"/>
    </w:p>
    <w:p w14:paraId="2C9E4CB8" w14:textId="77777777" w:rsidR="00BE1F8B" w:rsidRPr="00033B08" w:rsidRDefault="00077C96" w:rsidP="001B0106">
      <w:pPr>
        <w:autoSpaceDE w:val="0"/>
        <w:autoSpaceDN w:val="0"/>
        <w:adjustRightInd w:val="0"/>
        <w:spacing w:before="120"/>
        <w:jc w:val="center"/>
        <w:rPr>
          <w:bCs/>
        </w:rPr>
      </w:pPr>
      <w:bookmarkStart w:id="1" w:name="loai_1_name"/>
      <w:r w:rsidRPr="00033B08">
        <w:rPr>
          <w:bCs/>
        </w:rPr>
        <w:t>REGULATIONS ON DELIMITATION OF COMPETENCE WHEN ORGANIZING 02-LEVEL LOCAL GOVERNMENTS AND AMENDING AND SUPPLEMENTING A NUMBER OF ARTICLES OF THE GOVERNMENT'S DECREES IN THE FIELD OF SECURITY AND ORDER</w:t>
      </w:r>
      <w:bookmarkEnd w:id="1"/>
    </w:p>
    <w:p w14:paraId="4FF1FAF8" w14:textId="77777777" w:rsidR="002A37D5" w:rsidRPr="001E142E" w:rsidRDefault="002A37D5" w:rsidP="002A37D5">
      <w:pPr>
        <w:autoSpaceDE w:val="0"/>
        <w:autoSpaceDN w:val="0"/>
        <w:adjustRightInd w:val="0"/>
        <w:spacing w:before="120"/>
        <w:rPr>
          <w:i/>
          <w:iCs/>
        </w:rPr>
      </w:pPr>
      <w:r w:rsidRPr="001E142E">
        <w:rPr>
          <w:i/>
          <w:iCs/>
        </w:rPr>
        <w:t>Pursuant to the Law on Organization of the Government dated February 18, 2025;</w:t>
      </w:r>
      <w:bookmarkStart w:id="2" w:name="tvpllink_oztzitmbya"/>
      <w:bookmarkEnd w:id="2"/>
    </w:p>
    <w:p w14:paraId="1135EAEA" w14:textId="77777777" w:rsidR="002A37D5" w:rsidRPr="001E142E" w:rsidRDefault="002A37D5" w:rsidP="002A37D5">
      <w:pPr>
        <w:autoSpaceDE w:val="0"/>
        <w:autoSpaceDN w:val="0"/>
        <w:adjustRightInd w:val="0"/>
        <w:spacing w:before="120"/>
        <w:rPr>
          <w:i/>
          <w:iCs/>
        </w:rPr>
      </w:pPr>
      <w:r w:rsidRPr="001E142E">
        <w:rPr>
          <w:i/>
          <w:iCs/>
        </w:rPr>
        <w:t>Pursuant to the Law on Organization of Local Governments dated June 16, 2025;</w:t>
      </w:r>
      <w:bookmarkStart w:id="3" w:name="tvpllink_ybxjodnhtg"/>
      <w:bookmarkEnd w:id="3"/>
    </w:p>
    <w:p w14:paraId="5C81DF49" w14:textId="77777777" w:rsidR="002A37D5" w:rsidRPr="001E142E" w:rsidRDefault="002A37D5" w:rsidP="002A37D5">
      <w:pPr>
        <w:autoSpaceDE w:val="0"/>
        <w:autoSpaceDN w:val="0"/>
        <w:adjustRightInd w:val="0"/>
        <w:spacing w:before="120"/>
        <w:rPr>
          <w:i/>
          <w:iCs/>
        </w:rPr>
      </w:pPr>
      <w:r w:rsidRPr="001E142E">
        <w:rPr>
          <w:i/>
          <w:iCs/>
        </w:rPr>
        <w:t>Pursuant to the Law amending and supplementing a number of articles of the Criminal Code dated June 26, 2025;</w:t>
      </w:r>
      <w:bookmarkStart w:id="4" w:name="tvpllink_qjxlxksluy"/>
      <w:bookmarkEnd w:id="4"/>
    </w:p>
    <w:p w14:paraId="7D5FC9E9" w14:textId="77777777" w:rsidR="00BE1F8B" w:rsidRPr="00033B08" w:rsidRDefault="002A37D5" w:rsidP="002A37D5">
      <w:pPr>
        <w:autoSpaceDE w:val="0"/>
        <w:autoSpaceDN w:val="0"/>
        <w:adjustRightInd w:val="0"/>
        <w:spacing w:before="120"/>
      </w:pPr>
      <w:r w:rsidRPr="001E142E">
        <w:rPr>
          <w:i/>
          <w:iCs/>
        </w:rPr>
        <w:t>Pursuant to the National Assembly's Resolution No. 190/2025/QH15 dated February 19, 2025 on handling a number of issues related to the organizational arrangement of the state apparatus;</w:t>
      </w:r>
      <w:bookmarkStart w:id="5" w:name="tvpllink_awblkhdkux"/>
      <w:bookmarkEnd w:id="5"/>
    </w:p>
    <w:p w14:paraId="5ED1DA0B" w14:textId="77777777" w:rsidR="00BE1F8B" w:rsidRPr="001E142E" w:rsidRDefault="00BE1F8B" w:rsidP="001B0106">
      <w:pPr>
        <w:autoSpaceDE w:val="0"/>
        <w:autoSpaceDN w:val="0"/>
        <w:adjustRightInd w:val="0"/>
        <w:spacing w:before="120"/>
      </w:pPr>
      <w:r w:rsidRPr="001E142E">
        <w:rPr>
          <w:i/>
          <w:iCs/>
        </w:rPr>
        <w:t>At the request of the Minister of Public Security;</w:t>
      </w:r>
    </w:p>
    <w:p w14:paraId="33A6AF24" w14:textId="77777777" w:rsidR="00BE1F8B" w:rsidRPr="001E142E" w:rsidRDefault="00BE1F8B" w:rsidP="001B0106">
      <w:pPr>
        <w:autoSpaceDE w:val="0"/>
        <w:autoSpaceDN w:val="0"/>
        <w:adjustRightInd w:val="0"/>
        <w:spacing w:before="120"/>
      </w:pPr>
      <w:r w:rsidRPr="001E142E">
        <w:rPr>
          <w:i/>
          <w:iCs/>
        </w:rPr>
        <w:t>The Government promulgates the Decree on the delimitation of competence when organizing 02-level local governments and amends and supplements a number of articles of the Government's Decrees in the field of security and order.</w:t>
      </w:r>
    </w:p>
    <w:p w14:paraId="1C99B512" w14:textId="77777777" w:rsidR="00BE1F8B" w:rsidRPr="00033B08" w:rsidRDefault="00C51273" w:rsidP="001B0106">
      <w:pPr>
        <w:autoSpaceDE w:val="0"/>
        <w:autoSpaceDN w:val="0"/>
        <w:adjustRightInd w:val="0"/>
        <w:spacing w:before="120"/>
      </w:pPr>
      <w:bookmarkStart w:id="6" w:name="dieu_1"/>
      <w:r w:rsidRPr="001E142E">
        <w:rPr>
          <w:b/>
          <w:bCs/>
        </w:rPr>
        <w:t>Article 1. Scope of Regulation</w:t>
      </w:r>
      <w:bookmarkEnd w:id="6"/>
    </w:p>
    <w:p w14:paraId="4FC447D5" w14:textId="77777777" w:rsidR="00BE1F8B" w:rsidRPr="00033B08" w:rsidRDefault="00566507" w:rsidP="001B0106">
      <w:pPr>
        <w:autoSpaceDE w:val="0"/>
        <w:autoSpaceDN w:val="0"/>
        <w:adjustRightInd w:val="0"/>
        <w:spacing w:before="120"/>
      </w:pPr>
      <w:r w:rsidRPr="001E142E">
        <w:t>This Decree provides for the delimitation of competence of local governments according to the model of organization of 02-level local governments in the field of state management of the Ministry of Public Security and amends and supplements a number of articles of the Government's Decrees in the field of security,  order.</w:t>
      </w:r>
    </w:p>
    <w:p w14:paraId="38049D7B" w14:textId="77777777" w:rsidR="00BE1F8B" w:rsidRPr="00033B08" w:rsidRDefault="00C51273" w:rsidP="001B0106">
      <w:pPr>
        <w:autoSpaceDE w:val="0"/>
        <w:autoSpaceDN w:val="0"/>
        <w:adjustRightInd w:val="0"/>
        <w:spacing w:before="120"/>
      </w:pPr>
      <w:bookmarkStart w:id="7" w:name="dieu_2"/>
      <w:r w:rsidRPr="001E142E">
        <w:rPr>
          <w:b/>
          <w:bCs/>
        </w:rPr>
        <w:t>Article 2. Delimitation of competence in the Law on Drug Prevention and Control and the Law on Enforcement of Criminal Judgments when organizing local governments at 02 levels</w:t>
      </w:r>
      <w:bookmarkEnd w:id="7"/>
    </w:p>
    <w:p w14:paraId="241A4F20" w14:textId="77777777" w:rsidR="00B136DB" w:rsidRPr="001E142E" w:rsidRDefault="00B136DB" w:rsidP="00B136DB">
      <w:pPr>
        <w:autoSpaceDE w:val="0"/>
        <w:autoSpaceDN w:val="0"/>
        <w:adjustRightInd w:val="0"/>
        <w:spacing w:before="120"/>
      </w:pPr>
      <w:r w:rsidRPr="001E142E">
        <w:t>1. Delimitation of competence in the Law on Drug Prevention and Control</w:t>
      </w:r>
      <w:bookmarkStart w:id="8" w:name="tvpllink_pgbtqjrshv"/>
      <w:bookmarkEnd w:id="8"/>
    </w:p>
    <w:p w14:paraId="205A577E" w14:textId="77777777" w:rsidR="00B136DB" w:rsidRPr="001E142E" w:rsidRDefault="00B136DB" w:rsidP="00B136DB">
      <w:pPr>
        <w:autoSpaceDE w:val="0"/>
        <w:autoSpaceDN w:val="0"/>
        <w:adjustRightInd w:val="0"/>
        <w:spacing w:before="120"/>
      </w:pPr>
      <w:r w:rsidRPr="001E142E">
        <w:t>a) The competence of the president of the district-level People's Committee specified at Points a and d, Clause 6, Article 30 of the Law on Drug Prevention and Control shall be transferred to the president of the provincial-level People's Committee;</w:t>
      </w:r>
      <w:bookmarkStart w:id="9" w:name="dc_1"/>
      <w:bookmarkEnd w:id="9"/>
    </w:p>
    <w:p w14:paraId="44DB4095" w14:textId="77777777" w:rsidR="00B136DB" w:rsidRPr="001E142E" w:rsidRDefault="00B136DB" w:rsidP="00B136DB">
      <w:pPr>
        <w:autoSpaceDE w:val="0"/>
        <w:autoSpaceDN w:val="0"/>
        <w:adjustRightInd w:val="0"/>
        <w:spacing w:before="120"/>
      </w:pPr>
      <w:r w:rsidRPr="001E142E">
        <w:t>b) The competence of the president of the district-level People's Committee specified at Points b, c and dd, Clause 6 and Clause 8, Article 30 of the Law on Drug Prevention and Control shall be transferred to the director of the provincial-level Public Security.</w:t>
      </w:r>
      <w:bookmarkStart w:id="10" w:name="dc_2"/>
      <w:bookmarkEnd w:id="10"/>
    </w:p>
    <w:p w14:paraId="2A497CBB" w14:textId="77777777" w:rsidR="00BE1F8B" w:rsidRPr="00033B08" w:rsidRDefault="00B136DB" w:rsidP="00B136DB">
      <w:pPr>
        <w:autoSpaceDE w:val="0"/>
        <w:autoSpaceDN w:val="0"/>
        <w:adjustRightInd w:val="0"/>
        <w:spacing w:before="120"/>
      </w:pPr>
      <w:r w:rsidRPr="001E142E">
        <w:t>2. The competence of the president of the commune-level People's Committee specified at Point b, Clause 1, Article 192 of the Law on Enforcement of Criminal Judgments shall be transferred to the director of the provincial-level Police Department.</w:t>
      </w:r>
      <w:bookmarkStart w:id="11" w:name="dc_3"/>
      <w:bookmarkEnd w:id="11"/>
    </w:p>
    <w:p w14:paraId="6042DB49" w14:textId="77777777" w:rsidR="00BE1F8B" w:rsidRPr="001E142E" w:rsidRDefault="00C51273" w:rsidP="001B0106">
      <w:pPr>
        <w:autoSpaceDE w:val="0"/>
        <w:autoSpaceDN w:val="0"/>
        <w:adjustRightInd w:val="0"/>
        <w:spacing w:before="120"/>
      </w:pPr>
      <w:bookmarkStart w:id="12" w:name="dieu_3"/>
      <w:r w:rsidRPr="001E142E">
        <w:rPr>
          <w:b/>
          <w:bCs/>
        </w:rPr>
        <w:t>Article 3. To amend and supplement a number of articles of the Government's Decree No. 05/2003/ND-CP of January 21, 2003 on international cooperation in the field of drug prevention and control</w:t>
      </w:r>
      <w:bookmarkEnd w:id="12"/>
    </w:p>
    <w:p w14:paraId="7FE3790D" w14:textId="77777777" w:rsidR="00BE1F8B" w:rsidRPr="00033B08" w:rsidRDefault="00BE1F8B" w:rsidP="001B0106">
      <w:pPr>
        <w:autoSpaceDE w:val="0"/>
        <w:autoSpaceDN w:val="0"/>
        <w:adjustRightInd w:val="0"/>
        <w:spacing w:before="120"/>
      </w:pPr>
      <w:r w:rsidRPr="001E142E">
        <w:t>1. Clause 6 and Clause 7 are added after Clause 5 of Article 8 as follows:</w:t>
      </w:r>
      <w:bookmarkStart w:id="13" w:name="dc_4"/>
      <w:bookmarkEnd w:id="13"/>
    </w:p>
    <w:p w14:paraId="54A7D963" w14:textId="77777777" w:rsidR="00BE1F8B" w:rsidRPr="00033B08" w:rsidRDefault="00BE1F8B" w:rsidP="001B0106">
      <w:pPr>
        <w:autoSpaceDE w:val="0"/>
        <w:autoSpaceDN w:val="0"/>
        <w:adjustRightInd w:val="0"/>
        <w:spacing w:before="120"/>
      </w:pPr>
      <w:r w:rsidRPr="001E142E">
        <w:t>"6. Formulate and organize the implementation of guidelines and plans on international cooperation in drug detoxication and settlement of social problems after detoxication, prevention and control of relapse.</w:t>
      </w:r>
    </w:p>
    <w:p w14:paraId="464B99EF" w14:textId="77777777" w:rsidR="00BE1F8B" w:rsidRPr="00033B08" w:rsidRDefault="00BE1F8B" w:rsidP="001B0106">
      <w:pPr>
        <w:autoSpaceDE w:val="0"/>
        <w:autoSpaceDN w:val="0"/>
        <w:adjustRightInd w:val="0"/>
        <w:spacing w:before="120"/>
      </w:pPr>
      <w:r w:rsidRPr="001E142E">
        <w:t>7. To guide and direct localities and drug detoxication establishments in international cooperation activities on drug detoxication, to receive and use funding sources from foreign organizations and individuals to build material foundations and organizations for drug detoxication,  managing and educating drug addicts and people who have been detoxified, supporting people who have been detoxified from drugs to integrate into the community.".</w:t>
      </w:r>
    </w:p>
    <w:p w14:paraId="5D5D4009" w14:textId="77777777" w:rsidR="00BE1F8B" w:rsidRPr="00033B08" w:rsidRDefault="00BE1F8B" w:rsidP="001B0106">
      <w:pPr>
        <w:autoSpaceDE w:val="0"/>
        <w:autoSpaceDN w:val="0"/>
        <w:adjustRightInd w:val="0"/>
        <w:spacing w:before="120"/>
      </w:pPr>
      <w:r w:rsidRPr="001E142E">
        <w:t xml:space="preserve">2. To amend and supplement the title of Article 11 as follows: </w:t>
      </w:r>
      <w:bookmarkStart w:id="14" w:name="dc_5"/>
      <w:bookmarkEnd w:id="14"/>
      <w:r w:rsidRPr="00033B08">
        <w:rPr>
          <w:b/>
          <w:bCs/>
        </w:rPr>
        <w:t xml:space="preserve">"Article 11. </w:t>
      </w:r>
      <w:r w:rsidRPr="00033B08">
        <w:t>The Ministry of Industry and Trade is responsible:".</w:t>
      </w:r>
    </w:p>
    <w:p w14:paraId="5D6E8DC8" w14:textId="77777777" w:rsidR="00BE1F8B" w:rsidRPr="00033B08" w:rsidRDefault="00BE1F8B" w:rsidP="001B0106">
      <w:pPr>
        <w:autoSpaceDE w:val="0"/>
        <w:autoSpaceDN w:val="0"/>
        <w:adjustRightInd w:val="0"/>
        <w:spacing w:before="120"/>
      </w:pPr>
      <w:r w:rsidRPr="001E142E">
        <w:t>3. Article 13 is amended as follows:</w:t>
      </w:r>
      <w:bookmarkStart w:id="15" w:name="dc_6"/>
      <w:bookmarkEnd w:id="15"/>
    </w:p>
    <w:p w14:paraId="75421CCD" w14:textId="77777777" w:rsidR="00BE1F8B" w:rsidRPr="001E142E" w:rsidRDefault="00BE1F8B" w:rsidP="001B0106">
      <w:pPr>
        <w:autoSpaceDE w:val="0"/>
        <w:autoSpaceDN w:val="0"/>
        <w:adjustRightInd w:val="0"/>
        <w:spacing w:before="120"/>
      </w:pPr>
      <w:r w:rsidRPr="001E142E">
        <w:rPr>
          <w:b/>
          <w:bCs/>
        </w:rPr>
        <w:t xml:space="preserve">"Article 13. </w:t>
      </w:r>
      <w:r w:rsidRPr="00033B08">
        <w:t>The Ministry of Agriculture and Environment shall have to coordinate with the Ministry of Ethnic Minorities and Religion and other concerned agencies and organizations in directing international cooperation in propaganda, education, organization of the elimination of narcotic-containing plants, implementation of socio-economic development programs to assist in the effective diversion of production.  stabilize the people's lives.".</w:t>
      </w:r>
    </w:p>
    <w:p w14:paraId="0457DAF0" w14:textId="77777777" w:rsidR="00BE1F8B" w:rsidRPr="00033B08" w:rsidRDefault="00BE1F8B" w:rsidP="001B0106">
      <w:pPr>
        <w:autoSpaceDE w:val="0"/>
        <w:autoSpaceDN w:val="0"/>
        <w:adjustRightInd w:val="0"/>
        <w:spacing w:before="120"/>
      </w:pPr>
      <w:r w:rsidRPr="001E142E">
        <w:t>4. Clause 2 of Article 19 is amended as follows:</w:t>
      </w:r>
      <w:bookmarkStart w:id="16" w:name="dc_7"/>
      <w:bookmarkEnd w:id="16"/>
    </w:p>
    <w:p w14:paraId="3976E368" w14:textId="77777777" w:rsidR="00BE1F8B" w:rsidRPr="00033B08" w:rsidRDefault="00BE1F8B" w:rsidP="001B0106">
      <w:pPr>
        <w:autoSpaceDE w:val="0"/>
        <w:autoSpaceDN w:val="0"/>
        <w:adjustRightInd w:val="0"/>
        <w:spacing w:before="120"/>
      </w:pPr>
      <w:r w:rsidRPr="001E142E">
        <w:lastRenderedPageBreak/>
        <w:t>"2. Specialized drug prevention and control agencies of border provinces shall have to implement the regime of briefing with the corresponding agencies of your country under agreements and agreements signed between the two countries to exchange information, coordinate in inspection, control, detection and handling of acts of buying and selling,  illegally transporting across borders narcotics, precursors, addictive drugs and psychotropic drugs in accordance with law.".</w:t>
      </w:r>
    </w:p>
    <w:p w14:paraId="20FEEBCB" w14:textId="77777777" w:rsidR="00BE1F8B" w:rsidRPr="00033B08" w:rsidRDefault="00BE1F8B" w:rsidP="001B0106">
      <w:pPr>
        <w:autoSpaceDE w:val="0"/>
        <w:autoSpaceDN w:val="0"/>
        <w:adjustRightInd w:val="0"/>
        <w:spacing w:before="120"/>
      </w:pPr>
      <w:r w:rsidRPr="001E142E">
        <w:t>5. To annul a number of regulations as follows:</w:t>
      </w:r>
    </w:p>
    <w:p w14:paraId="6EA88A82" w14:textId="77777777" w:rsidR="00BE1F8B" w:rsidRPr="00033B08" w:rsidRDefault="00BE1F8B" w:rsidP="001B0106">
      <w:pPr>
        <w:autoSpaceDE w:val="0"/>
        <w:autoSpaceDN w:val="0"/>
        <w:adjustRightInd w:val="0"/>
        <w:spacing w:before="120"/>
      </w:pPr>
      <w:r w:rsidRPr="001E142E">
        <w:t>a) The phrase "General Department of Customs and" in Article 15 is annulled;</w:t>
      </w:r>
      <w:bookmarkStart w:id="17" w:name="dc_8"/>
      <w:bookmarkEnd w:id="17"/>
    </w:p>
    <w:p w14:paraId="52D68D2B" w14:textId="77777777" w:rsidR="00BE1F8B" w:rsidRPr="00033B08" w:rsidRDefault="00BE1F8B" w:rsidP="001B0106">
      <w:pPr>
        <w:autoSpaceDE w:val="0"/>
        <w:autoSpaceDN w:val="0"/>
        <w:adjustRightInd w:val="0"/>
        <w:spacing w:before="120"/>
      </w:pPr>
      <w:r w:rsidRPr="001E142E">
        <w:t>b) To annul the phrase "Ministry of Planning and Investment" in Article 18;</w:t>
      </w:r>
      <w:bookmarkStart w:id="18" w:name="dc_9"/>
      <w:bookmarkEnd w:id="18"/>
    </w:p>
    <w:p w14:paraId="0BF292DA" w14:textId="77777777" w:rsidR="00BE1F8B" w:rsidRPr="00033B08" w:rsidRDefault="00BE1F8B" w:rsidP="001B0106">
      <w:pPr>
        <w:autoSpaceDE w:val="0"/>
        <w:autoSpaceDN w:val="0"/>
        <w:adjustRightInd w:val="0"/>
        <w:spacing w:before="120"/>
      </w:pPr>
      <w:r w:rsidRPr="001E142E">
        <w:t>c) Article 9 is annulled.</w:t>
      </w:r>
      <w:bookmarkStart w:id="19" w:name="dc_10"/>
      <w:bookmarkEnd w:id="19"/>
    </w:p>
    <w:p w14:paraId="73F85BB5" w14:textId="77777777" w:rsidR="00BE1F8B" w:rsidRPr="00033B08" w:rsidRDefault="00C51273" w:rsidP="001B0106">
      <w:pPr>
        <w:autoSpaceDE w:val="0"/>
        <w:autoSpaceDN w:val="0"/>
        <w:adjustRightInd w:val="0"/>
        <w:spacing w:before="120"/>
      </w:pPr>
      <w:bookmarkStart w:id="20" w:name="dieu_4"/>
      <w:r w:rsidRPr="001E142E">
        <w:rPr>
          <w:b/>
          <w:bCs/>
        </w:rPr>
        <w:t>Article 4. To amend and supplement a number of articles of the Government's Decree No. 16/2006/ND-CP of January 25, 2006 providing for the restoration of honor, compensation and subsidies for agencies, organizations and individuals suffering damage from participation in national security protection</w:t>
      </w:r>
      <w:bookmarkEnd w:id="20"/>
    </w:p>
    <w:p w14:paraId="19E31688" w14:textId="77777777" w:rsidR="00BE1F8B" w:rsidRPr="00033B08" w:rsidRDefault="00BE1F8B" w:rsidP="001B0106">
      <w:pPr>
        <w:autoSpaceDE w:val="0"/>
        <w:autoSpaceDN w:val="0"/>
        <w:adjustRightInd w:val="0"/>
        <w:spacing w:before="120"/>
      </w:pPr>
      <w:bookmarkStart w:id="21" w:name="khoan_1_4"/>
      <w:r w:rsidRPr="001E142E">
        <w:t>1. Clause 2 of Article 7 is amended as follows:</w:t>
      </w:r>
      <w:bookmarkStart w:id="22" w:name="dc_11"/>
      <w:bookmarkStart w:id="23" w:name="khoan_1_4_name"/>
      <w:bookmarkEnd w:id="21"/>
      <w:bookmarkEnd w:id="22"/>
      <w:bookmarkEnd w:id="23"/>
    </w:p>
    <w:p w14:paraId="37E428E9" w14:textId="77777777" w:rsidR="00BE1F8B" w:rsidRPr="001E142E" w:rsidRDefault="00BE1F8B" w:rsidP="001B0106">
      <w:pPr>
        <w:autoSpaceDE w:val="0"/>
        <w:autoSpaceDN w:val="0"/>
        <w:adjustRightInd w:val="0"/>
        <w:spacing w:before="120"/>
      </w:pPr>
      <w:r w:rsidRPr="001E142E">
        <w:t>"2. People's Committees of provinces and cities (hereinafter collectively referred to as provincial-level People's Committees) shall consider and decide on the restoration of honor for honor-damaged persons residing in their localities at the request of national security protection agencies (in cases where honor-damaged persons are not recognized by agencies in charge of national security protection management).".</w:t>
      </w:r>
    </w:p>
    <w:p w14:paraId="470253C0" w14:textId="77777777" w:rsidR="00BE1F8B" w:rsidRPr="00033B08" w:rsidRDefault="00BE1F8B" w:rsidP="001B0106">
      <w:pPr>
        <w:autoSpaceDE w:val="0"/>
        <w:autoSpaceDN w:val="0"/>
        <w:adjustRightInd w:val="0"/>
        <w:spacing w:before="120"/>
      </w:pPr>
      <w:bookmarkStart w:id="24" w:name="khoan_2_4"/>
      <w:r w:rsidRPr="001E142E">
        <w:t>2. Clause 2 of Article 9 is amended as follows:</w:t>
      </w:r>
      <w:bookmarkStart w:id="25" w:name="dc_12"/>
      <w:bookmarkStart w:id="26" w:name="khoan_2_4_name"/>
      <w:bookmarkEnd w:id="24"/>
      <w:bookmarkEnd w:id="25"/>
      <w:bookmarkEnd w:id="26"/>
    </w:p>
    <w:p w14:paraId="3F53D62D" w14:textId="77777777" w:rsidR="00BE1F8B" w:rsidRPr="001E142E" w:rsidRDefault="00BE1F8B" w:rsidP="001B0106">
      <w:pPr>
        <w:autoSpaceDE w:val="0"/>
        <w:autoSpaceDN w:val="0"/>
        <w:adjustRightInd w:val="0"/>
        <w:spacing w:before="120"/>
      </w:pPr>
      <w:r w:rsidRPr="001E142E">
        <w:t>"2. Provincial-level People's Committees shall consider and issue decisions on compensation for property damage to property damage victims in their localities at the request of national security protection agencies (in cases where property damage victims are not approved by national security protection agencies management).".</w:t>
      </w:r>
    </w:p>
    <w:p w14:paraId="0E4C45A2" w14:textId="77777777" w:rsidR="00BE1F8B" w:rsidRPr="00033B08" w:rsidRDefault="00BE1F8B" w:rsidP="001B0106">
      <w:pPr>
        <w:autoSpaceDE w:val="0"/>
        <w:autoSpaceDN w:val="0"/>
        <w:adjustRightInd w:val="0"/>
        <w:spacing w:before="120"/>
      </w:pPr>
      <w:bookmarkStart w:id="27" w:name="khoan_3_4"/>
      <w:r w:rsidRPr="001E142E">
        <w:t>3. Clauses 1 and 5 of Article 10 are amended as follows:</w:t>
      </w:r>
      <w:bookmarkStart w:id="28" w:name="dc_13"/>
      <w:bookmarkStart w:id="29" w:name="khoan_3_4_name"/>
      <w:bookmarkEnd w:id="27"/>
      <w:bookmarkEnd w:id="28"/>
      <w:bookmarkEnd w:id="29"/>
    </w:p>
    <w:p w14:paraId="1F17FDB1" w14:textId="77777777" w:rsidR="00BE1F8B" w:rsidRPr="00033B08" w:rsidRDefault="00BE1F8B" w:rsidP="001B0106">
      <w:pPr>
        <w:autoSpaceDE w:val="0"/>
        <w:autoSpaceDN w:val="0"/>
        <w:adjustRightInd w:val="0"/>
        <w:spacing w:before="120"/>
      </w:pPr>
      <w:r w:rsidRPr="001E142E">
        <w:t>a) Clause 1 is amended as follows:</w:t>
      </w:r>
      <w:bookmarkStart w:id="30" w:name="dc_14"/>
      <w:bookmarkEnd w:id="30"/>
    </w:p>
    <w:p w14:paraId="766C3EB9" w14:textId="77777777" w:rsidR="00BE1F8B" w:rsidRPr="001E142E" w:rsidRDefault="00BE1F8B" w:rsidP="001B0106">
      <w:pPr>
        <w:autoSpaceDE w:val="0"/>
        <w:autoSpaceDN w:val="0"/>
        <w:adjustRightInd w:val="0"/>
        <w:spacing w:before="120"/>
      </w:pPr>
      <w:r w:rsidRPr="001E142E">
        <w:t>"1. The following persons are competent to decide on compensation for property damage valued at less than VND 5,000,000 (five million) for property damage suffered by their units:</w:t>
      </w:r>
    </w:p>
    <w:p w14:paraId="31AF2DBA" w14:textId="77777777" w:rsidR="00BE1F8B" w:rsidRPr="00033B08" w:rsidRDefault="00BE1F8B" w:rsidP="001B0106">
      <w:pPr>
        <w:autoSpaceDE w:val="0"/>
        <w:autoSpaceDN w:val="0"/>
        <w:adjustRightInd w:val="0"/>
        <w:spacing w:before="120"/>
      </w:pPr>
      <w:r w:rsidRPr="001E142E">
        <w:t>a) Heads and deputy heads of security operations sections of police departments of provinces and centrally-run cities;</w:t>
      </w:r>
    </w:p>
    <w:p w14:paraId="287A0F6A" w14:textId="77777777" w:rsidR="00BE1F8B" w:rsidRPr="001E142E" w:rsidRDefault="00BE1F8B" w:rsidP="001B0106">
      <w:pPr>
        <w:autoSpaceDE w:val="0"/>
        <w:autoSpaceDN w:val="0"/>
        <w:adjustRightInd w:val="0"/>
        <w:spacing w:before="120"/>
      </w:pPr>
      <w:r w:rsidRPr="001E142E">
        <w:t>b) Commanders and Deputy Commanders of the Border Guard Command; Heads and deputy heads of military security protection divisions of general departments, military zones, corps, military branches and branches of the People's Army.".</w:t>
      </w:r>
    </w:p>
    <w:p w14:paraId="6DAE1CFD" w14:textId="77777777" w:rsidR="00BE1F8B" w:rsidRPr="00033B08" w:rsidRDefault="00BE1F8B" w:rsidP="001B0106">
      <w:pPr>
        <w:autoSpaceDE w:val="0"/>
        <w:autoSpaceDN w:val="0"/>
        <w:adjustRightInd w:val="0"/>
        <w:spacing w:before="120"/>
      </w:pPr>
      <w:r w:rsidRPr="001E142E">
        <w:t>b) Clause 5 is amended as follows:</w:t>
      </w:r>
      <w:bookmarkStart w:id="31" w:name="dc_15"/>
      <w:bookmarkEnd w:id="31"/>
    </w:p>
    <w:p w14:paraId="4B9AFAB0" w14:textId="77777777" w:rsidR="00BE1F8B" w:rsidRPr="001E142E" w:rsidRDefault="00BE1F8B" w:rsidP="001B0106">
      <w:pPr>
        <w:autoSpaceDE w:val="0"/>
        <w:autoSpaceDN w:val="0"/>
        <w:adjustRightInd w:val="0"/>
        <w:spacing w:before="120"/>
      </w:pPr>
      <w:r w:rsidRPr="001E142E">
        <w:t>"5. Presidents of provincial-level People's Committees shall decide on compensation for property damage to property damage subjects residing in their localities (in cases where property damage sufferers are not managed by specialized national security protection agencies).".</w:t>
      </w:r>
    </w:p>
    <w:p w14:paraId="1390179E" w14:textId="77777777" w:rsidR="00BE1F8B" w:rsidRPr="00033B08" w:rsidRDefault="00BE1F8B" w:rsidP="001B0106">
      <w:pPr>
        <w:autoSpaceDE w:val="0"/>
        <w:autoSpaceDN w:val="0"/>
        <w:adjustRightInd w:val="0"/>
        <w:spacing w:before="120"/>
      </w:pPr>
      <w:bookmarkStart w:id="32" w:name="khoan_4_4"/>
      <w:r w:rsidRPr="001E142E">
        <w:t>4. To replace some phrases as follows:</w:t>
      </w:r>
      <w:bookmarkEnd w:id="32"/>
    </w:p>
    <w:p w14:paraId="19E6CE89" w14:textId="77777777" w:rsidR="00BE1F8B" w:rsidRPr="00033B08" w:rsidRDefault="00BE1F8B" w:rsidP="001B0106">
      <w:pPr>
        <w:autoSpaceDE w:val="0"/>
        <w:autoSpaceDN w:val="0"/>
        <w:adjustRightInd w:val="0"/>
        <w:spacing w:before="120"/>
      </w:pPr>
      <w:r w:rsidRPr="001E142E">
        <w:t>a) Replace the phrase "district-level People's Committee" with the phrase "provincial-level People's Committee" at Point c, Clause 4, Article 7;</w:t>
      </w:r>
      <w:bookmarkStart w:id="33" w:name="dc_16"/>
      <w:bookmarkEnd w:id="33"/>
    </w:p>
    <w:p w14:paraId="468E11D8" w14:textId="77777777" w:rsidR="00BE1F8B" w:rsidRPr="00033B08" w:rsidRDefault="00BE1F8B" w:rsidP="001B0106">
      <w:pPr>
        <w:autoSpaceDE w:val="0"/>
        <w:autoSpaceDN w:val="0"/>
        <w:adjustRightInd w:val="0"/>
        <w:spacing w:before="120"/>
      </w:pPr>
      <w:r w:rsidRPr="001E142E">
        <w:t>b) Replace the phrase "Ministry of Labor, War Invalids and Social Affairs" with the phrase "Ministry of Home Affairs" in Clause 4, Article 12, Clause 2, Article 14, Point d, Clause 2, Article 15, Article 19;</w:t>
      </w:r>
      <w:bookmarkStart w:id="34" w:name="dc_17"/>
      <w:bookmarkEnd w:id="34"/>
    </w:p>
    <w:p w14:paraId="534F6E86" w14:textId="77777777" w:rsidR="00BE1F8B" w:rsidRPr="00033B08" w:rsidRDefault="00BE1F8B" w:rsidP="001B0106">
      <w:pPr>
        <w:autoSpaceDE w:val="0"/>
        <w:autoSpaceDN w:val="0"/>
        <w:adjustRightInd w:val="0"/>
        <w:spacing w:before="120"/>
      </w:pPr>
      <w:r w:rsidRPr="001E142E">
        <w:t>c) Replace the phrase "Department of Labor, War Invalids and Social Affairs" with the phrase "Department of Home Affairs" in Clause 1, Article 14, Point d, Clause 2, Article 15;</w:t>
      </w:r>
      <w:bookmarkStart w:id="35" w:name="dc_18"/>
      <w:bookmarkEnd w:id="35"/>
    </w:p>
    <w:p w14:paraId="294FE977" w14:textId="77777777" w:rsidR="00BE1F8B" w:rsidRPr="00033B08" w:rsidRDefault="00BE1F8B" w:rsidP="001B0106">
      <w:pPr>
        <w:autoSpaceDE w:val="0"/>
        <w:autoSpaceDN w:val="0"/>
        <w:adjustRightInd w:val="0"/>
        <w:spacing w:before="120"/>
      </w:pPr>
      <w:r w:rsidRPr="001E142E">
        <w:t>d) Replace the phrase "labor, war invalids and social affairs" with the phrase "internal affairs" in Clause 3, Article 15.</w:t>
      </w:r>
      <w:bookmarkStart w:id="36" w:name="dc_19"/>
      <w:bookmarkEnd w:id="36"/>
    </w:p>
    <w:p w14:paraId="79BC4B73" w14:textId="77777777" w:rsidR="00BE1F8B" w:rsidRPr="00033B08" w:rsidRDefault="00BE1F8B" w:rsidP="001B0106">
      <w:pPr>
        <w:autoSpaceDE w:val="0"/>
        <w:autoSpaceDN w:val="0"/>
        <w:adjustRightInd w:val="0"/>
        <w:spacing w:before="120"/>
      </w:pPr>
      <w:bookmarkStart w:id="37" w:name="khoan_5_4"/>
      <w:r w:rsidRPr="001E142E">
        <w:t>5. To annul a number of regulations as follows:</w:t>
      </w:r>
      <w:bookmarkEnd w:id="37"/>
    </w:p>
    <w:p w14:paraId="47A77715" w14:textId="77777777" w:rsidR="00BE1F8B" w:rsidRPr="00033B08" w:rsidRDefault="00BE1F8B" w:rsidP="001B0106">
      <w:pPr>
        <w:autoSpaceDE w:val="0"/>
        <w:autoSpaceDN w:val="0"/>
        <w:adjustRightInd w:val="0"/>
        <w:spacing w:before="120"/>
      </w:pPr>
      <w:r w:rsidRPr="001E142E">
        <w:t>a) To annul the phrase "district-level People's Committee or" at Point c, Clause 4, Article 9, Clause 2, Article 12, Point c, Clause 2, Article 15;</w:t>
      </w:r>
      <w:bookmarkStart w:id="38" w:name="dc_20"/>
      <w:bookmarkEnd w:id="38"/>
    </w:p>
    <w:p w14:paraId="7E9047A7" w14:textId="77777777" w:rsidR="00BE1F8B" w:rsidRPr="00033B08" w:rsidRDefault="00BE1F8B" w:rsidP="001B0106">
      <w:pPr>
        <w:autoSpaceDE w:val="0"/>
        <w:autoSpaceDN w:val="0"/>
        <w:adjustRightInd w:val="0"/>
        <w:spacing w:before="120"/>
      </w:pPr>
      <w:r w:rsidRPr="001E142E">
        <w:t>b) Clause 3, Article 10 is annulled.</w:t>
      </w:r>
      <w:bookmarkStart w:id="39" w:name="dc_21"/>
      <w:bookmarkEnd w:id="39"/>
    </w:p>
    <w:p w14:paraId="0019C882" w14:textId="77777777" w:rsidR="00BE1F8B" w:rsidRPr="001E142E" w:rsidRDefault="00C51273" w:rsidP="001B0106">
      <w:pPr>
        <w:autoSpaceDE w:val="0"/>
        <w:autoSpaceDN w:val="0"/>
        <w:adjustRightInd w:val="0"/>
        <w:spacing w:before="120"/>
      </w:pPr>
      <w:bookmarkStart w:id="40" w:name="dieu_5"/>
      <w:r w:rsidRPr="001E142E">
        <w:rPr>
          <w:b/>
          <w:bCs/>
        </w:rPr>
        <w:t>Article 5. Amending and supplementing a number of articles of the Government's Decree No. 92/2015/ND-CP dated October 13, 2015 on aviation security</w:t>
      </w:r>
      <w:bookmarkEnd w:id="40"/>
    </w:p>
    <w:p w14:paraId="782DD9FF" w14:textId="77777777" w:rsidR="00BE1F8B" w:rsidRPr="00033B08" w:rsidRDefault="00BE1F8B" w:rsidP="001B0106">
      <w:pPr>
        <w:autoSpaceDE w:val="0"/>
        <w:autoSpaceDN w:val="0"/>
        <w:adjustRightInd w:val="0"/>
        <w:spacing w:before="120"/>
      </w:pPr>
      <w:bookmarkStart w:id="41" w:name="khoan_1_5"/>
      <w:r w:rsidRPr="001E142E">
        <w:t>1. Clause 3 of Article 3 is amended as follows:</w:t>
      </w:r>
      <w:bookmarkStart w:id="42" w:name="dc_22"/>
      <w:bookmarkStart w:id="43" w:name="khoan_1_5_name"/>
      <w:bookmarkEnd w:id="41"/>
      <w:bookmarkEnd w:id="42"/>
      <w:bookmarkEnd w:id="43"/>
    </w:p>
    <w:p w14:paraId="12110360" w14:textId="77777777" w:rsidR="00BE1F8B" w:rsidRPr="00033B08" w:rsidRDefault="00BE1F8B" w:rsidP="001B0106">
      <w:pPr>
        <w:autoSpaceDE w:val="0"/>
        <w:autoSpaceDN w:val="0"/>
        <w:adjustRightInd w:val="0"/>
        <w:spacing w:before="120"/>
      </w:pPr>
      <w:r w:rsidRPr="001E142E">
        <w:t>"3. Aviation security assurance is the responsibility of all organizations and individuals involved in civil aviation activities. Aviation security assurance services are public-utility services, organized and provided by the Ministry of Public Security.</w:t>
      </w:r>
    </w:p>
    <w:p w14:paraId="31BB452E" w14:textId="77777777" w:rsidR="00BE1F8B" w:rsidRPr="001E142E" w:rsidRDefault="00BE1F8B" w:rsidP="001B0106">
      <w:pPr>
        <w:autoSpaceDE w:val="0"/>
        <w:autoSpaceDN w:val="0"/>
        <w:adjustRightInd w:val="0"/>
        <w:spacing w:before="120"/>
      </w:pPr>
      <w:r w:rsidRPr="001E142E">
        <w:lastRenderedPageBreak/>
        <w:t>The application of regulations on aviation security assurance shall comply with this Decree and the provisions of legal documents promulgated before the effective date of this Decree without contravening the contents of this Decree.".</w:t>
      </w:r>
    </w:p>
    <w:p w14:paraId="7859BE3D" w14:textId="77777777" w:rsidR="00BE1F8B" w:rsidRPr="00033B08" w:rsidRDefault="00BE1F8B" w:rsidP="001B0106">
      <w:pPr>
        <w:autoSpaceDE w:val="0"/>
        <w:autoSpaceDN w:val="0"/>
        <w:adjustRightInd w:val="0"/>
        <w:spacing w:before="120"/>
      </w:pPr>
      <w:bookmarkStart w:id="44" w:name="khoan_2_5"/>
      <w:r w:rsidRPr="001E142E">
        <w:t>2. Clause 6 Article 4 is amended as follows:</w:t>
      </w:r>
      <w:bookmarkStart w:id="45" w:name="dc_23"/>
      <w:bookmarkStart w:id="46" w:name="khoan_2_5_name"/>
      <w:bookmarkEnd w:id="44"/>
      <w:bookmarkEnd w:id="45"/>
      <w:bookmarkEnd w:id="46"/>
    </w:p>
    <w:p w14:paraId="25E423C5" w14:textId="77777777" w:rsidR="00BE1F8B" w:rsidRPr="001E142E" w:rsidRDefault="00BE1F8B" w:rsidP="001B0106">
      <w:pPr>
        <w:autoSpaceDE w:val="0"/>
        <w:autoSpaceDN w:val="0"/>
        <w:adjustRightInd w:val="0"/>
        <w:spacing w:before="120"/>
      </w:pPr>
      <w:r w:rsidRPr="001E142E">
        <w:t>"6. Aviation security assurance means a public service with revenues related to the implementation of aviation security control measures, including: aviation security control; aviation security inspection; aviation security screening; aviation security supervision; aviation security searches; guarding and protecting aircraft; escort people, vehicles and objects stored and moved in restricted areas at airports and airfields.".</w:t>
      </w:r>
    </w:p>
    <w:p w14:paraId="3C3D0EEA" w14:textId="77777777" w:rsidR="00BE1F8B" w:rsidRPr="00033B08" w:rsidRDefault="00BE1F8B" w:rsidP="001B0106">
      <w:pPr>
        <w:autoSpaceDE w:val="0"/>
        <w:autoSpaceDN w:val="0"/>
        <w:adjustRightInd w:val="0"/>
        <w:spacing w:before="120"/>
      </w:pPr>
      <w:bookmarkStart w:id="47" w:name="khoan_3_5"/>
      <w:r w:rsidRPr="001E142E">
        <w:t>3. Clause 2 of Article 10 is amended as follows:</w:t>
      </w:r>
      <w:bookmarkStart w:id="48" w:name="dc_24"/>
      <w:bookmarkStart w:id="49" w:name="khoan_3_5_name"/>
      <w:bookmarkEnd w:id="47"/>
      <w:bookmarkEnd w:id="48"/>
      <w:bookmarkEnd w:id="49"/>
    </w:p>
    <w:p w14:paraId="0D71F264" w14:textId="77777777" w:rsidR="00BE1F8B" w:rsidRPr="00033B08" w:rsidRDefault="00BE1F8B" w:rsidP="001B0106">
      <w:pPr>
        <w:autoSpaceDE w:val="0"/>
        <w:autoSpaceDN w:val="0"/>
        <w:adjustRightInd w:val="0"/>
        <w:spacing w:before="120"/>
      </w:pPr>
      <w:r w:rsidRPr="001E142E">
        <w:t>"2. The aviation security search of an aircraft must be notified to the aircraft operator and the relevant airport authority and subject to the supervision of the Immigration Department.".</w:t>
      </w:r>
    </w:p>
    <w:p w14:paraId="676C8F76" w14:textId="77777777" w:rsidR="00BE1F8B" w:rsidRPr="00033B08" w:rsidRDefault="00BE1F8B" w:rsidP="001B0106">
      <w:pPr>
        <w:autoSpaceDE w:val="0"/>
        <w:autoSpaceDN w:val="0"/>
        <w:adjustRightInd w:val="0"/>
        <w:spacing w:before="120"/>
      </w:pPr>
      <w:bookmarkStart w:id="50" w:name="khoan_4_5"/>
      <w:r w:rsidRPr="001E142E">
        <w:t>4. Point b, Clause 1, Article 15 is amended as follows:</w:t>
      </w:r>
      <w:bookmarkStart w:id="51" w:name="dc_25"/>
      <w:bookmarkStart w:id="52" w:name="khoan_4_5_name"/>
      <w:bookmarkEnd w:id="50"/>
      <w:bookmarkEnd w:id="51"/>
      <w:bookmarkEnd w:id="52"/>
    </w:p>
    <w:p w14:paraId="4AC8975B" w14:textId="77777777" w:rsidR="00BE1F8B" w:rsidRPr="001E142E" w:rsidRDefault="00BE1F8B" w:rsidP="001B0106">
      <w:pPr>
        <w:autoSpaceDE w:val="0"/>
        <w:autoSpaceDN w:val="0"/>
        <w:adjustRightInd w:val="0"/>
        <w:spacing w:before="120"/>
      </w:pPr>
      <w:r w:rsidRPr="001E142E">
        <w:t>"b) Aviation security officers carry weapons on flights of foreign airlines under a written agreement between competent authorities of Vietnam and aviation authorities of concerned countries;".</w:t>
      </w:r>
    </w:p>
    <w:p w14:paraId="0C6350B5" w14:textId="77777777" w:rsidR="00BE1F8B" w:rsidRPr="00033B08" w:rsidRDefault="00BE1F8B" w:rsidP="001B0106">
      <w:pPr>
        <w:autoSpaceDE w:val="0"/>
        <w:autoSpaceDN w:val="0"/>
        <w:adjustRightInd w:val="0"/>
        <w:spacing w:before="120"/>
      </w:pPr>
      <w:bookmarkStart w:id="53" w:name="khoan_5_5"/>
      <w:r w:rsidRPr="001E142E">
        <w:t>5. Clause 3 of Article 16 is amended as follows:</w:t>
      </w:r>
      <w:bookmarkStart w:id="54" w:name="dc_26"/>
      <w:bookmarkStart w:id="55" w:name="khoan_5_5_name"/>
      <w:bookmarkEnd w:id="53"/>
      <w:bookmarkEnd w:id="54"/>
      <w:bookmarkEnd w:id="55"/>
    </w:p>
    <w:p w14:paraId="591BF0A4" w14:textId="77777777" w:rsidR="00BE1F8B" w:rsidRPr="00033B08" w:rsidRDefault="00BE1F8B" w:rsidP="001B0106">
      <w:pPr>
        <w:autoSpaceDE w:val="0"/>
        <w:autoSpaceDN w:val="0"/>
        <w:adjustRightInd w:val="0"/>
        <w:spacing w:before="120"/>
      </w:pPr>
      <w:r w:rsidRPr="001E142E">
        <w:t>"3. The subjects specified at Point c, Clause 1 of this Article, when transported, must be escorted by persons from competent state agencies; the number of passengers specified in Clause 1 of this Article shall be carried on the same flight prescribed by the Minister of Public Security.".</w:t>
      </w:r>
    </w:p>
    <w:p w14:paraId="1FEBA8F5" w14:textId="77777777" w:rsidR="00BE1F8B" w:rsidRPr="00033B08" w:rsidRDefault="00BE1F8B" w:rsidP="001B0106">
      <w:pPr>
        <w:autoSpaceDE w:val="0"/>
        <w:autoSpaceDN w:val="0"/>
        <w:adjustRightInd w:val="0"/>
        <w:spacing w:before="120"/>
      </w:pPr>
      <w:bookmarkStart w:id="56" w:name="khoan_6_5"/>
      <w:r w:rsidRPr="001E142E">
        <w:t>6. Clause 4 of Article 18 is amended as follows:</w:t>
      </w:r>
      <w:bookmarkStart w:id="57" w:name="dc_27"/>
      <w:bookmarkStart w:id="58" w:name="khoan_6_5_name"/>
      <w:bookmarkEnd w:id="56"/>
      <w:bookmarkEnd w:id="57"/>
      <w:bookmarkEnd w:id="58"/>
    </w:p>
    <w:p w14:paraId="2EBD8FA1" w14:textId="77777777" w:rsidR="00BE1F8B" w:rsidRPr="001E142E" w:rsidRDefault="00BE1F8B" w:rsidP="001B0106">
      <w:pPr>
        <w:autoSpaceDE w:val="0"/>
        <w:autoSpaceDN w:val="0"/>
        <w:adjustRightInd w:val="0"/>
        <w:spacing w:before="120"/>
      </w:pPr>
      <w:r w:rsidRPr="001E142E">
        <w:t>"4. Based on the nature and severity of the violation, the Immigration Department shall decide to ban the transportation for a definite or permanent period for the subjects specified in Clauses 1, 2 and 3 of this Article. The decision to ban transportation is applied to domestic and international flights departing from Vietnam of all Vietnamese and foreign airlines.".</w:t>
      </w:r>
    </w:p>
    <w:p w14:paraId="393BD80C" w14:textId="77777777" w:rsidR="00BE1F8B" w:rsidRPr="00033B08" w:rsidRDefault="00BE1F8B" w:rsidP="001B0106">
      <w:pPr>
        <w:autoSpaceDE w:val="0"/>
        <w:autoSpaceDN w:val="0"/>
        <w:adjustRightInd w:val="0"/>
        <w:spacing w:before="120"/>
      </w:pPr>
      <w:bookmarkStart w:id="59" w:name="khoan_7_5"/>
      <w:r w:rsidRPr="001E142E">
        <w:t>7. Clause 5 of Article 20 is amended as follows:</w:t>
      </w:r>
      <w:bookmarkStart w:id="60" w:name="dc_28"/>
      <w:bookmarkStart w:id="61" w:name="khoan_7_5_name"/>
      <w:bookmarkEnd w:id="59"/>
      <w:bookmarkEnd w:id="60"/>
      <w:bookmarkEnd w:id="61"/>
    </w:p>
    <w:p w14:paraId="47DC25EA" w14:textId="77777777" w:rsidR="00BE1F8B" w:rsidRPr="00033B08" w:rsidRDefault="00BE1F8B" w:rsidP="001B0106">
      <w:pPr>
        <w:autoSpaceDE w:val="0"/>
        <w:autoSpaceDN w:val="0"/>
        <w:adjustRightInd w:val="0"/>
        <w:spacing w:before="120"/>
      </w:pPr>
      <w:r w:rsidRPr="001E142E">
        <w:t>"5. The Director of the Immigration Department shall decide on the application or cancellation of the enhanced aviation security control level, and at the same time immediately report to the Minister of Public Security and exchange with the Civil Aviation Authority of Vietnam.".</w:t>
      </w:r>
    </w:p>
    <w:p w14:paraId="63A76EE0" w14:textId="77777777" w:rsidR="00BE1F8B" w:rsidRPr="00033B08" w:rsidRDefault="00BE1F8B" w:rsidP="001B0106">
      <w:pPr>
        <w:autoSpaceDE w:val="0"/>
        <w:autoSpaceDN w:val="0"/>
        <w:adjustRightInd w:val="0"/>
        <w:spacing w:before="120"/>
      </w:pPr>
      <w:bookmarkStart w:id="62" w:name="khoan_8_5"/>
      <w:r w:rsidRPr="001E142E">
        <w:t>8. Clause 2 of Article 21 is amended as follows:</w:t>
      </w:r>
      <w:bookmarkStart w:id="63" w:name="dc_29"/>
      <w:bookmarkStart w:id="64" w:name="khoan_8_5_name"/>
      <w:bookmarkEnd w:id="62"/>
      <w:bookmarkEnd w:id="63"/>
      <w:bookmarkEnd w:id="64"/>
    </w:p>
    <w:p w14:paraId="295584A8" w14:textId="77777777" w:rsidR="00BE1F8B" w:rsidRPr="00033B08" w:rsidRDefault="00BE1F8B" w:rsidP="001B0106">
      <w:pPr>
        <w:autoSpaceDE w:val="0"/>
        <w:autoSpaceDN w:val="0"/>
        <w:adjustRightInd w:val="0"/>
        <w:spacing w:before="120"/>
      </w:pPr>
      <w:r w:rsidRPr="001E142E">
        <w:t>"2. The Minister of Public Security shall prescribe the list and principles of management and use of restricted aviation security documents.".</w:t>
      </w:r>
    </w:p>
    <w:p w14:paraId="50CEEF7B" w14:textId="77777777" w:rsidR="00BE1F8B" w:rsidRPr="00033B08" w:rsidRDefault="00BE1F8B" w:rsidP="001B0106">
      <w:pPr>
        <w:autoSpaceDE w:val="0"/>
        <w:autoSpaceDN w:val="0"/>
        <w:adjustRightInd w:val="0"/>
        <w:spacing w:before="120"/>
      </w:pPr>
      <w:bookmarkStart w:id="65" w:name="khoan_9_5"/>
      <w:r w:rsidRPr="001E142E">
        <w:t>9. Clauses 2 and 4 of Article 22 are amended as follows:</w:t>
      </w:r>
      <w:bookmarkStart w:id="66" w:name="dc_30"/>
      <w:bookmarkStart w:id="67" w:name="khoan_9_5_name"/>
      <w:bookmarkEnd w:id="65"/>
      <w:bookmarkEnd w:id="66"/>
      <w:bookmarkEnd w:id="67"/>
    </w:p>
    <w:p w14:paraId="2DC62258" w14:textId="77777777" w:rsidR="00BE1F8B" w:rsidRPr="00033B08" w:rsidRDefault="00BE1F8B" w:rsidP="001B0106">
      <w:pPr>
        <w:autoSpaceDE w:val="0"/>
        <w:autoSpaceDN w:val="0"/>
        <w:adjustRightInd w:val="0"/>
        <w:spacing w:before="120"/>
      </w:pPr>
      <w:r w:rsidRPr="001E142E">
        <w:t>a) Clause 2 is amended as follows:</w:t>
      </w:r>
      <w:bookmarkStart w:id="68" w:name="dc_31"/>
      <w:bookmarkEnd w:id="68"/>
    </w:p>
    <w:p w14:paraId="25204996" w14:textId="77777777" w:rsidR="00BE1F8B" w:rsidRPr="001E142E" w:rsidRDefault="00BE1F8B" w:rsidP="001B0106">
      <w:pPr>
        <w:autoSpaceDE w:val="0"/>
        <w:autoSpaceDN w:val="0"/>
        <w:adjustRightInd w:val="0"/>
        <w:spacing w:before="120"/>
      </w:pPr>
      <w:r w:rsidRPr="001E142E">
        <w:t>"2. The Immigration Department shall be responsible for directing, guiding and inspecting the internal security control of enterprises managing and employing aviation personnel; temporarily suspend the activities of aviation employees showing signs of violating the law, threatening aviation security and safety or at the request of the security agencies of the Ministry of Public Security.".</w:t>
      </w:r>
    </w:p>
    <w:p w14:paraId="62B3BB22" w14:textId="77777777" w:rsidR="00BE1F8B" w:rsidRPr="00033B08" w:rsidRDefault="00BE1F8B" w:rsidP="001B0106">
      <w:pPr>
        <w:autoSpaceDE w:val="0"/>
        <w:autoSpaceDN w:val="0"/>
        <w:adjustRightInd w:val="0"/>
        <w:spacing w:before="120"/>
      </w:pPr>
      <w:r w:rsidRPr="001E142E">
        <w:t>b) Clause 4 is amended as follows:</w:t>
      </w:r>
      <w:bookmarkStart w:id="69" w:name="dc_32"/>
      <w:bookmarkEnd w:id="69"/>
    </w:p>
    <w:p w14:paraId="241EF7AC" w14:textId="77777777" w:rsidR="00BE1F8B" w:rsidRPr="001E142E" w:rsidRDefault="00BE1F8B" w:rsidP="001B0106">
      <w:pPr>
        <w:autoSpaceDE w:val="0"/>
        <w:autoSpaceDN w:val="0"/>
        <w:adjustRightInd w:val="0"/>
        <w:spacing w:before="120"/>
      </w:pPr>
      <w:r w:rsidRPr="001E142E">
        <w:t>"4. The Ministry of Public Security shall assume the prime responsibility for, and coordinate with the Ministry of Construction in, regulating internal security control for aviation personnel.".</w:t>
      </w:r>
    </w:p>
    <w:p w14:paraId="53103FAD" w14:textId="77777777" w:rsidR="00BE1F8B" w:rsidRPr="00033B08" w:rsidRDefault="00BE1F8B" w:rsidP="001B0106">
      <w:pPr>
        <w:autoSpaceDE w:val="0"/>
        <w:autoSpaceDN w:val="0"/>
        <w:adjustRightInd w:val="0"/>
        <w:spacing w:before="120"/>
      </w:pPr>
      <w:bookmarkStart w:id="70" w:name="khoan_10_5"/>
      <w:r w:rsidRPr="001E142E">
        <w:t>10. To amend and supplement Clauses 2, 3 and 4 of Article 25 as follows:</w:t>
      </w:r>
      <w:bookmarkStart w:id="71" w:name="dc_33"/>
      <w:bookmarkStart w:id="72" w:name="khoan_10_5_name"/>
      <w:bookmarkEnd w:id="70"/>
      <w:bookmarkEnd w:id="71"/>
      <w:bookmarkEnd w:id="72"/>
    </w:p>
    <w:p w14:paraId="3167A08C" w14:textId="77777777" w:rsidR="00BE1F8B" w:rsidRPr="00033B08" w:rsidRDefault="00BE1F8B" w:rsidP="001B0106">
      <w:pPr>
        <w:autoSpaceDE w:val="0"/>
        <w:autoSpaceDN w:val="0"/>
        <w:adjustRightInd w:val="0"/>
        <w:spacing w:before="120"/>
      </w:pPr>
      <w:r w:rsidRPr="001E142E">
        <w:t>"2. The Immigration Department is subject to inspection and examination by the International Civil Aviation Organization; subject to the assessment of foreign aviation authorities on the assurance of aviation security according to international standards.</w:t>
      </w:r>
    </w:p>
    <w:p w14:paraId="6F86E662" w14:textId="77777777" w:rsidR="00BE1F8B" w:rsidRPr="001E142E" w:rsidRDefault="00BE1F8B" w:rsidP="001B0106">
      <w:pPr>
        <w:autoSpaceDE w:val="0"/>
        <w:autoSpaceDN w:val="0"/>
        <w:adjustRightInd w:val="0"/>
        <w:spacing w:before="120"/>
      </w:pPr>
      <w:r w:rsidRPr="001E142E">
        <w:t>3. The Immigration Department shall be responsible for carrying out aviation security quality control activities in the aviation industry; appoint aviation security supervisors to carry out aviation security quality control.</w:t>
      </w:r>
    </w:p>
    <w:p w14:paraId="25414167" w14:textId="77777777" w:rsidR="00BE1F8B" w:rsidRPr="001E142E" w:rsidRDefault="00BE1F8B" w:rsidP="001B0106">
      <w:pPr>
        <w:autoSpaceDE w:val="0"/>
        <w:autoSpaceDN w:val="0"/>
        <w:adjustRightInd w:val="0"/>
        <w:spacing w:before="120"/>
      </w:pPr>
      <w:r w:rsidRPr="001E142E">
        <w:t>4. Enterprises with aviation security programs and regulations must carry out aviation security quality control activities within their enterprises; subject to the aviation security quality control of the Immigration Department; subject to the assessment of foreign aviation authorities and relevant airlines.".</w:t>
      </w:r>
    </w:p>
    <w:p w14:paraId="5376D360" w14:textId="77777777" w:rsidR="00BE1F8B" w:rsidRPr="00033B08" w:rsidRDefault="00BE1F8B" w:rsidP="001B0106">
      <w:pPr>
        <w:autoSpaceDE w:val="0"/>
        <w:autoSpaceDN w:val="0"/>
        <w:adjustRightInd w:val="0"/>
        <w:spacing w:before="120"/>
      </w:pPr>
      <w:bookmarkStart w:id="73" w:name="khoan_11_5"/>
      <w:r w:rsidRPr="001E142E">
        <w:t>11. Clause 1 of Article 28 is amended as follows:</w:t>
      </w:r>
      <w:bookmarkStart w:id="74" w:name="dc_34"/>
      <w:bookmarkStart w:id="75" w:name="khoan_11_5_name"/>
      <w:bookmarkEnd w:id="73"/>
      <w:bookmarkEnd w:id="74"/>
      <w:bookmarkEnd w:id="75"/>
    </w:p>
    <w:p w14:paraId="1097E43E" w14:textId="77777777" w:rsidR="00BE1F8B" w:rsidRPr="001E142E" w:rsidRDefault="00BE1F8B" w:rsidP="001B0106">
      <w:pPr>
        <w:autoSpaceDE w:val="0"/>
        <w:autoSpaceDN w:val="0"/>
        <w:adjustRightInd w:val="0"/>
        <w:spacing w:before="120"/>
      </w:pPr>
      <w:r w:rsidRPr="001E142E">
        <w:t>"1. The aviation security control force shall be organized under the direction of the Ministry of Public Security to implement measures to ensure aviation security and provide aviation security assurance services at airports, airfields and establishments handling cargo and postal items for onboard aircraft.".</w:t>
      </w:r>
    </w:p>
    <w:p w14:paraId="2E1BD440" w14:textId="77777777" w:rsidR="00BE1F8B" w:rsidRPr="00033B08" w:rsidRDefault="00BE1F8B" w:rsidP="001B0106">
      <w:pPr>
        <w:autoSpaceDE w:val="0"/>
        <w:autoSpaceDN w:val="0"/>
        <w:adjustRightInd w:val="0"/>
        <w:spacing w:before="120"/>
      </w:pPr>
      <w:bookmarkStart w:id="76" w:name="khoan_12_5"/>
      <w:r w:rsidRPr="001E142E">
        <w:t>12. Clauses 3 and 6 of Article 30 are amended as follows:</w:t>
      </w:r>
      <w:bookmarkStart w:id="77" w:name="dc_35"/>
      <w:bookmarkStart w:id="78" w:name="khoan_12_5_name"/>
      <w:bookmarkEnd w:id="76"/>
      <w:bookmarkEnd w:id="77"/>
      <w:bookmarkEnd w:id="78"/>
    </w:p>
    <w:p w14:paraId="7CAA57CA" w14:textId="77777777" w:rsidR="00BE1F8B" w:rsidRPr="00033B08" w:rsidRDefault="00BE1F8B" w:rsidP="001B0106">
      <w:pPr>
        <w:autoSpaceDE w:val="0"/>
        <w:autoSpaceDN w:val="0"/>
        <w:adjustRightInd w:val="0"/>
        <w:spacing w:before="120"/>
      </w:pPr>
      <w:r w:rsidRPr="001E142E">
        <w:lastRenderedPageBreak/>
        <w:t>a) Clause 3 is amended as follows:</w:t>
      </w:r>
      <w:bookmarkStart w:id="79" w:name="dc_36"/>
      <w:bookmarkEnd w:id="79"/>
    </w:p>
    <w:p w14:paraId="2DF6D798" w14:textId="77777777" w:rsidR="00BE1F8B" w:rsidRPr="00033B08" w:rsidRDefault="00BE1F8B" w:rsidP="001B0106">
      <w:pPr>
        <w:autoSpaceDE w:val="0"/>
        <w:autoSpaceDN w:val="0"/>
        <w:adjustRightInd w:val="0"/>
        <w:spacing w:before="120"/>
      </w:pPr>
      <w:r w:rsidRPr="001E142E">
        <w:t>"3. Request the Director of the Immigration Department to suspend the flight in order to prevent the possibility of threatening security and safety to the flight.".</w:t>
      </w:r>
    </w:p>
    <w:p w14:paraId="71B9BBC1" w14:textId="77777777" w:rsidR="00BE1F8B" w:rsidRPr="00033B08" w:rsidRDefault="00BE1F8B" w:rsidP="001B0106">
      <w:pPr>
        <w:autoSpaceDE w:val="0"/>
        <w:autoSpaceDN w:val="0"/>
        <w:adjustRightInd w:val="0"/>
        <w:spacing w:before="120"/>
      </w:pPr>
      <w:r w:rsidRPr="001E142E">
        <w:t>b) Clause 6 is amended as follows:</w:t>
      </w:r>
      <w:bookmarkStart w:id="80" w:name="dc_37"/>
      <w:bookmarkEnd w:id="80"/>
    </w:p>
    <w:p w14:paraId="7D64DDA3" w14:textId="77777777" w:rsidR="00BE1F8B" w:rsidRPr="00033B08" w:rsidRDefault="00BE1F8B" w:rsidP="001B0106">
      <w:pPr>
        <w:autoSpaceDE w:val="0"/>
        <w:autoSpaceDN w:val="0"/>
        <w:adjustRightInd w:val="0"/>
        <w:spacing w:before="120"/>
      </w:pPr>
      <w:r w:rsidRPr="001E142E">
        <w:t>"6. Make a record of the case against the person who commits acts of threatening aviation security or passengers causing disturbances for handling or transfer it to a competent state agency for handling in accordance with law; request the airline to refuse to transport passengers for security reasons as prescribed.".</w:t>
      </w:r>
    </w:p>
    <w:p w14:paraId="2197A03E" w14:textId="77777777" w:rsidR="00BE1F8B" w:rsidRPr="00033B08" w:rsidRDefault="00BE1F8B" w:rsidP="001B0106">
      <w:pPr>
        <w:autoSpaceDE w:val="0"/>
        <w:autoSpaceDN w:val="0"/>
        <w:adjustRightInd w:val="0"/>
        <w:spacing w:before="120"/>
      </w:pPr>
      <w:bookmarkStart w:id="81" w:name="khoan_13_5"/>
      <w:r w:rsidRPr="001E142E">
        <w:t>13. Article 36 is amended as follows:</w:t>
      </w:r>
      <w:bookmarkStart w:id="82" w:name="dc_38"/>
      <w:bookmarkStart w:id="83" w:name="khoan_13_5_name"/>
      <w:bookmarkEnd w:id="81"/>
      <w:bookmarkEnd w:id="82"/>
      <w:bookmarkEnd w:id="83"/>
    </w:p>
    <w:p w14:paraId="50EB1EE6" w14:textId="77777777" w:rsidR="00BE1F8B" w:rsidRPr="00033B08" w:rsidRDefault="00BE1F8B" w:rsidP="001B0106">
      <w:pPr>
        <w:autoSpaceDE w:val="0"/>
        <w:autoSpaceDN w:val="0"/>
        <w:adjustRightInd w:val="0"/>
        <w:spacing w:before="120"/>
      </w:pPr>
      <w:r w:rsidRPr="001E142E">
        <w:rPr>
          <w:b/>
          <w:bCs/>
        </w:rPr>
        <w:t>"Article 36. Ministry of Construction</w:t>
      </w:r>
    </w:p>
    <w:p w14:paraId="670D361E" w14:textId="77777777" w:rsidR="00BE1F8B" w:rsidRPr="00033B08" w:rsidRDefault="00BE1F8B" w:rsidP="001B0106">
      <w:pPr>
        <w:autoSpaceDE w:val="0"/>
        <w:autoSpaceDN w:val="0"/>
        <w:adjustRightInd w:val="0"/>
        <w:spacing w:before="120"/>
      </w:pPr>
      <w:r w:rsidRPr="001E142E">
        <w:t>1. To coordinate with the Ministry of Public Security, the Ministry of National Defense and relevant ministries, sectors and localities in the protection of security, national defense, prevention and combat of terrorism and the preservation of social order and safety of airports and airfields in accordance with law.</w:t>
      </w:r>
    </w:p>
    <w:p w14:paraId="00E21191" w14:textId="77777777" w:rsidR="00BE1F8B" w:rsidRPr="001E142E" w:rsidRDefault="00BE1F8B" w:rsidP="001B0106">
      <w:pPr>
        <w:autoSpaceDE w:val="0"/>
        <w:autoSpaceDN w:val="0"/>
        <w:adjustRightInd w:val="0"/>
        <w:spacing w:before="120"/>
      </w:pPr>
      <w:r w:rsidRPr="001E142E">
        <w:t>2. Periodically and irregularly exchange, provide and evaluate information on the situation of political security, social order and safety; plots, methods and tricks of activities of terrorists, reactionary organizations and crimes and conspiracies to illegally interfere in civil aviation activities for the Ministry of Public Security.</w:t>
      </w:r>
    </w:p>
    <w:p w14:paraId="7BC89408" w14:textId="77777777" w:rsidR="00BE1F8B" w:rsidRPr="001E142E" w:rsidRDefault="00BE1F8B" w:rsidP="001B0106">
      <w:pPr>
        <w:autoSpaceDE w:val="0"/>
        <w:autoSpaceDN w:val="0"/>
        <w:adjustRightInd w:val="0"/>
        <w:spacing w:before="120"/>
      </w:pPr>
      <w:r w:rsidRPr="001E142E">
        <w:t>3. Direct relevant aviation agencies and units to coordinate with the Immigration Department in: implementing measures to ensure aviation security; assessment of risks and the extent and risk of aviation security threats; manage and supervise passengers who are refused entry; protect internal security, specialized aviation information systems.".</w:t>
      </w:r>
    </w:p>
    <w:p w14:paraId="58E3E520" w14:textId="77777777" w:rsidR="00BE1F8B" w:rsidRPr="00033B08" w:rsidRDefault="00BE1F8B" w:rsidP="001B0106">
      <w:pPr>
        <w:autoSpaceDE w:val="0"/>
        <w:autoSpaceDN w:val="0"/>
        <w:adjustRightInd w:val="0"/>
        <w:spacing w:before="120"/>
      </w:pPr>
      <w:bookmarkStart w:id="84" w:name="khoan_14_5"/>
      <w:r w:rsidRPr="001E142E">
        <w:t>14. Article 37 is amended as follows:</w:t>
      </w:r>
      <w:bookmarkStart w:id="85" w:name="dc_39"/>
      <w:bookmarkStart w:id="86" w:name="khoan_14_5_name"/>
      <w:bookmarkEnd w:id="84"/>
      <w:bookmarkEnd w:id="85"/>
      <w:bookmarkEnd w:id="86"/>
    </w:p>
    <w:p w14:paraId="39D9E97F" w14:textId="77777777" w:rsidR="00BE1F8B" w:rsidRPr="001E142E" w:rsidRDefault="00BE1F8B" w:rsidP="001B0106">
      <w:pPr>
        <w:autoSpaceDE w:val="0"/>
        <w:autoSpaceDN w:val="0"/>
        <w:adjustRightInd w:val="0"/>
        <w:spacing w:before="120"/>
      </w:pPr>
      <w:r w:rsidRPr="001E142E">
        <w:rPr>
          <w:b/>
          <w:bCs/>
        </w:rPr>
        <w:t>"Article 37. Ministry of Public Security</w:t>
      </w:r>
    </w:p>
    <w:p w14:paraId="77DF840D" w14:textId="77777777" w:rsidR="00BE1F8B" w:rsidRPr="001E142E" w:rsidRDefault="00BE1F8B" w:rsidP="001B0106">
      <w:pPr>
        <w:autoSpaceDE w:val="0"/>
        <w:autoSpaceDN w:val="0"/>
        <w:adjustRightInd w:val="0"/>
        <w:spacing w:before="120"/>
      </w:pPr>
      <w:r w:rsidRPr="001E142E">
        <w:t>1. To perform the state management of security assurance for civil aviation activities; promulgate according to its competence or submit to competent authorities for promulgation and organize the implementation of policies, legal documents, standards and technical regulations in the field of aviation security assurance.</w:t>
      </w:r>
    </w:p>
    <w:p w14:paraId="54D9DB89" w14:textId="77777777" w:rsidR="00BE1F8B" w:rsidRPr="001E142E" w:rsidRDefault="00BE1F8B" w:rsidP="001B0106">
      <w:pPr>
        <w:autoSpaceDE w:val="0"/>
        <w:autoSpaceDN w:val="0"/>
        <w:adjustRightInd w:val="0"/>
        <w:spacing w:before="120"/>
      </w:pPr>
      <w:r w:rsidRPr="001E142E">
        <w:t>2. To assume the prime responsibility for, and coordinate with relevant ministries and sectors in, organizing the effective implementation of the provisions of international treaties on aviation security to which the Socialist Republic of Vietnam is a contracting party.</w:t>
      </w:r>
    </w:p>
    <w:p w14:paraId="44C7F781" w14:textId="77777777" w:rsidR="00BE1F8B" w:rsidRPr="00033B08" w:rsidRDefault="00BE1F8B" w:rsidP="001B0106">
      <w:pPr>
        <w:autoSpaceDE w:val="0"/>
        <w:autoSpaceDN w:val="0"/>
        <w:adjustRightInd w:val="0"/>
        <w:spacing w:before="120"/>
      </w:pPr>
      <w:r w:rsidRPr="001E142E">
        <w:t>3. Direct agencies and units in the aviation industry to ensure aviation security, specifically:</w:t>
      </w:r>
    </w:p>
    <w:p w14:paraId="466ED672" w14:textId="77777777" w:rsidR="00BE1F8B" w:rsidRPr="001E142E" w:rsidRDefault="00BE1F8B" w:rsidP="001B0106">
      <w:pPr>
        <w:autoSpaceDE w:val="0"/>
        <w:autoSpaceDN w:val="0"/>
        <w:adjustRightInd w:val="0"/>
        <w:spacing w:before="120"/>
      </w:pPr>
      <w:r w:rsidRPr="001E142E">
        <w:t>a) Organize the implementation of measures to ensure aviation security; organizing and operating the aviation security quality supervision, management and control system; approving and approving aviation security programs and regulations; organization of aviation security control forces;</w:t>
      </w:r>
    </w:p>
    <w:p w14:paraId="2525B14D" w14:textId="77777777" w:rsidR="00BE1F8B" w:rsidRPr="00033B08" w:rsidRDefault="00BE1F8B" w:rsidP="001B0106">
      <w:pPr>
        <w:autoSpaceDE w:val="0"/>
        <w:autoSpaceDN w:val="0"/>
        <w:adjustRightInd w:val="0"/>
        <w:spacing w:before="120"/>
      </w:pPr>
      <w:r w:rsidRPr="001E142E">
        <w:t>b) Establish a system of reporting, collecting information, analyzing and assessing incidents and risks threatening aviation security; decide on the application of aviation security prevention measures, processes and procedures suitable to the threat risk;</w:t>
      </w:r>
    </w:p>
    <w:p w14:paraId="320FA14D" w14:textId="77777777" w:rsidR="00BE1F8B" w:rsidRPr="00033B08" w:rsidRDefault="00BE1F8B" w:rsidP="001B0106">
      <w:pPr>
        <w:autoSpaceDE w:val="0"/>
        <w:autoSpaceDN w:val="0"/>
        <w:adjustRightInd w:val="0"/>
        <w:spacing w:before="120"/>
      </w:pPr>
      <w:r w:rsidRPr="001E142E">
        <w:t>c) Formulate, train, rehearse and organize the implementation of airport emergency plans, deal with acts of illegal interference in civil aviation activities;</w:t>
      </w:r>
    </w:p>
    <w:p w14:paraId="1CABE802" w14:textId="77777777" w:rsidR="00BE1F8B" w:rsidRPr="001E142E" w:rsidRDefault="00BE1F8B" w:rsidP="001B0106">
      <w:pPr>
        <w:autoSpaceDE w:val="0"/>
        <w:autoSpaceDN w:val="0"/>
        <w:adjustRightInd w:val="0"/>
        <w:spacing w:before="120"/>
      </w:pPr>
      <w:r w:rsidRPr="001E142E">
        <w:t>d) Reporting, handling, remedying, investigating and verifying cases of violations of aviation security threats and aviation security incidents; promulgate necessary recommendations and directives to prevent and prevent aviation security incidents;</w:t>
      </w:r>
    </w:p>
    <w:p w14:paraId="09F050D3" w14:textId="77777777" w:rsidR="00BE1F8B" w:rsidRPr="00033B08" w:rsidRDefault="00BE1F8B" w:rsidP="001B0106">
      <w:pPr>
        <w:autoSpaceDE w:val="0"/>
        <w:autoSpaceDN w:val="0"/>
        <w:adjustRightInd w:val="0"/>
        <w:spacing w:before="120"/>
      </w:pPr>
      <w:r w:rsidRPr="001E142E">
        <w:t>dd) Implement emergency measures to ensure aviation security, national security, defense and national emergencies.</w:t>
      </w:r>
    </w:p>
    <w:p w14:paraId="635955B0" w14:textId="77777777" w:rsidR="00BE1F8B" w:rsidRPr="001E142E" w:rsidRDefault="00BE1F8B" w:rsidP="001B0106">
      <w:pPr>
        <w:autoSpaceDE w:val="0"/>
        <w:autoSpaceDN w:val="0"/>
        <w:adjustRightInd w:val="0"/>
        <w:spacing w:before="120"/>
      </w:pPr>
      <w:r w:rsidRPr="001E142E">
        <w:t>4. To inspect, examine and sanction administrative violations in aviation security assurance activities.</w:t>
      </w:r>
    </w:p>
    <w:p w14:paraId="75393320" w14:textId="77777777" w:rsidR="00BE1F8B" w:rsidRPr="00033B08" w:rsidRDefault="00BE1F8B" w:rsidP="001B0106">
      <w:pPr>
        <w:autoSpaceDE w:val="0"/>
        <w:autoSpaceDN w:val="0"/>
        <w:adjustRightInd w:val="0"/>
        <w:spacing w:before="120"/>
      </w:pPr>
      <w:r w:rsidRPr="001E142E">
        <w:t>5. To assume the prime responsibility for implementing measures to protect national security, prevent and combat terrorism related to civil aviation activities.</w:t>
      </w:r>
    </w:p>
    <w:p w14:paraId="2E6B4BEF" w14:textId="77777777" w:rsidR="00BE1F8B" w:rsidRPr="001E142E" w:rsidRDefault="00BE1F8B" w:rsidP="001B0106">
      <w:pPr>
        <w:autoSpaceDE w:val="0"/>
        <w:autoSpaceDN w:val="0"/>
        <w:adjustRightInd w:val="0"/>
        <w:spacing w:before="120"/>
      </w:pPr>
      <w:r w:rsidRPr="001E142E">
        <w:t>6. To direct police agencies and units to take measures to ensure aviation security; assessment of risks and the extent and risk of aviation security threats; manage and supervise passengers who are refused entry; protect internal security, specialized aviation information systems.</w:t>
      </w:r>
    </w:p>
    <w:p w14:paraId="654CECA9" w14:textId="77777777" w:rsidR="00BE1F8B" w:rsidRPr="00033B08" w:rsidRDefault="00BE1F8B" w:rsidP="001B0106">
      <w:pPr>
        <w:autoSpaceDE w:val="0"/>
        <w:autoSpaceDN w:val="0"/>
        <w:adjustRightInd w:val="0"/>
        <w:spacing w:before="120"/>
      </w:pPr>
      <w:r w:rsidRPr="001E142E">
        <w:t>7. To formulate plans for protection and implementation of crime prevention and combat, maintenance of public order and social safety at airports, airfields and establishments of the aviation sector. Receive and handle crimes and cases of violations of traffic security, order and safety in accordance with law.</w:t>
      </w:r>
    </w:p>
    <w:p w14:paraId="531FEB41" w14:textId="77777777" w:rsidR="00BE1F8B" w:rsidRPr="00033B08" w:rsidRDefault="00BE1F8B" w:rsidP="001B0106">
      <w:pPr>
        <w:autoSpaceDE w:val="0"/>
        <w:autoSpaceDN w:val="0"/>
        <w:adjustRightInd w:val="0"/>
        <w:spacing w:before="120"/>
      </w:pPr>
      <w:r w:rsidRPr="001E142E">
        <w:t>8. Formulate and implement emergency plans to deal with acts of illegal interference in civil aviation activities within the scope of responsibility. Building an air security force. Organize training, retraining, retraining and guidance on national security protection for aviation security control forces; fire prevention and fighting operations for fire prevention and fighting forces of the civil aviation industry.".</w:t>
      </w:r>
    </w:p>
    <w:p w14:paraId="0A9110FB" w14:textId="77777777" w:rsidR="00BE1F8B" w:rsidRPr="00033B08" w:rsidRDefault="00BE1F8B" w:rsidP="001B0106">
      <w:pPr>
        <w:autoSpaceDE w:val="0"/>
        <w:autoSpaceDN w:val="0"/>
        <w:adjustRightInd w:val="0"/>
        <w:spacing w:before="120"/>
      </w:pPr>
      <w:bookmarkStart w:id="87" w:name="khoan_15_5"/>
      <w:r w:rsidRPr="001E142E">
        <w:t>15. Clauses 1 and 4 of Article 38 are amended as follows:</w:t>
      </w:r>
      <w:bookmarkStart w:id="88" w:name="dc_40"/>
      <w:bookmarkStart w:id="89" w:name="khoan_15_5_name"/>
      <w:bookmarkEnd w:id="87"/>
      <w:bookmarkEnd w:id="88"/>
      <w:bookmarkEnd w:id="89"/>
    </w:p>
    <w:p w14:paraId="7A452407" w14:textId="77777777" w:rsidR="00BE1F8B" w:rsidRPr="00033B08" w:rsidRDefault="00BE1F8B" w:rsidP="001B0106">
      <w:pPr>
        <w:autoSpaceDE w:val="0"/>
        <w:autoSpaceDN w:val="0"/>
        <w:adjustRightInd w:val="0"/>
        <w:spacing w:before="120"/>
      </w:pPr>
      <w:r w:rsidRPr="001E142E">
        <w:lastRenderedPageBreak/>
        <w:t>a) Clause 1 is amended as follows:</w:t>
      </w:r>
      <w:bookmarkStart w:id="90" w:name="dc_41"/>
      <w:bookmarkEnd w:id="90"/>
    </w:p>
    <w:p w14:paraId="49841F3F" w14:textId="77777777" w:rsidR="00BE1F8B" w:rsidRPr="001E142E" w:rsidRDefault="00BE1F8B" w:rsidP="001B0106">
      <w:pPr>
        <w:autoSpaceDE w:val="0"/>
        <w:autoSpaceDN w:val="0"/>
        <w:adjustRightInd w:val="0"/>
        <w:spacing w:before="120"/>
      </w:pPr>
      <w:r w:rsidRPr="001E142E">
        <w:t>"1. To assume the prime responsibility for managing and protecting the national airspace; preventing and combating the use of shoulder-fired missiles against civil aircraft. Periodically or irregularly exchange, provide and evaluate information on the situation of political security, social order and safety; plots, methods and tricks of activities of terrorists, reactionary organizations and all kinds of crimes and conspiracies to illegally interfere in civil aviation activities for the Ministry of Public Security.".</w:t>
      </w:r>
    </w:p>
    <w:p w14:paraId="6CAF93B8" w14:textId="77777777" w:rsidR="00BE1F8B" w:rsidRPr="00033B08" w:rsidRDefault="00BE1F8B" w:rsidP="001B0106">
      <w:pPr>
        <w:autoSpaceDE w:val="0"/>
        <w:autoSpaceDN w:val="0"/>
        <w:adjustRightInd w:val="0"/>
        <w:spacing w:before="120"/>
      </w:pPr>
      <w:r w:rsidRPr="001E142E">
        <w:t>b) Clause 4 is amended as follows:</w:t>
      </w:r>
      <w:bookmarkStart w:id="91" w:name="dc_42"/>
      <w:bookmarkEnd w:id="91"/>
    </w:p>
    <w:p w14:paraId="26C2DFE6" w14:textId="77777777" w:rsidR="00BE1F8B" w:rsidRPr="001E142E" w:rsidRDefault="00BE1F8B" w:rsidP="001B0106">
      <w:pPr>
        <w:autoSpaceDE w:val="0"/>
        <w:autoSpaceDN w:val="0"/>
        <w:adjustRightInd w:val="0"/>
        <w:spacing w:before="120"/>
      </w:pPr>
      <w:r w:rsidRPr="001E142E">
        <w:t>"4. Direct relevant military agencies and units to coordinate with the Immigration Department in implementing measures to ensure aviation security; assessment of risks and the extent and risk of aviation security threats.".</w:t>
      </w:r>
    </w:p>
    <w:p w14:paraId="1D143D51" w14:textId="77777777" w:rsidR="00BE1F8B" w:rsidRPr="00033B08" w:rsidRDefault="00BE1F8B" w:rsidP="001B0106">
      <w:pPr>
        <w:autoSpaceDE w:val="0"/>
        <w:autoSpaceDN w:val="0"/>
        <w:adjustRightInd w:val="0"/>
        <w:spacing w:before="120"/>
      </w:pPr>
      <w:bookmarkStart w:id="92" w:name="khoan_16_5"/>
      <w:r w:rsidRPr="001E142E">
        <w:t>16. Article 40 is amended as follows:</w:t>
      </w:r>
      <w:bookmarkStart w:id="93" w:name="dc_43"/>
      <w:bookmarkStart w:id="94" w:name="khoan_16_5_name"/>
      <w:bookmarkEnd w:id="92"/>
      <w:bookmarkEnd w:id="93"/>
      <w:bookmarkEnd w:id="94"/>
    </w:p>
    <w:p w14:paraId="2C812032" w14:textId="77777777" w:rsidR="00BE1F8B" w:rsidRPr="00033B08" w:rsidRDefault="00BE1F8B" w:rsidP="001B0106">
      <w:pPr>
        <w:autoSpaceDE w:val="0"/>
        <w:autoSpaceDN w:val="0"/>
        <w:adjustRightInd w:val="0"/>
        <w:spacing w:before="120"/>
      </w:pPr>
      <w:r w:rsidRPr="001E142E">
        <w:rPr>
          <w:b/>
          <w:bCs/>
        </w:rPr>
        <w:t>"Article 40. Ministry of Home Affairs</w:t>
      </w:r>
    </w:p>
    <w:p w14:paraId="70BCFAD9" w14:textId="77777777" w:rsidR="00BE1F8B" w:rsidRPr="001E142E" w:rsidRDefault="00BE1F8B" w:rsidP="001B0106">
      <w:pPr>
        <w:autoSpaceDE w:val="0"/>
        <w:autoSpaceDN w:val="0"/>
        <w:adjustRightInd w:val="0"/>
        <w:spacing w:before="120"/>
      </w:pPr>
      <w:r w:rsidRPr="001E142E">
        <w:t>Coordinate with the Ministry of Public Security in prescribing an appropriate salary mechanism for civil servants and full-time and part-time public employees receiving salaries from the state budget in the field of aviation security assurance.".</w:t>
      </w:r>
    </w:p>
    <w:p w14:paraId="1CF04B20" w14:textId="77777777" w:rsidR="00BE1F8B" w:rsidRPr="001E142E" w:rsidRDefault="00C51273" w:rsidP="001B0106">
      <w:pPr>
        <w:autoSpaceDE w:val="0"/>
        <w:autoSpaceDN w:val="0"/>
        <w:adjustRightInd w:val="0"/>
        <w:spacing w:before="120"/>
      </w:pPr>
      <w:bookmarkStart w:id="95" w:name="dieu_6"/>
      <w:r w:rsidRPr="001E142E">
        <w:rPr>
          <w:b/>
          <w:bCs/>
        </w:rPr>
        <w:t>Article 6. Amending and supplementing a number of articles of the Government's Decree No. 105/2015/ND-CP dated October 20, 2015 detailing the implementation of a number of articles of the Ordinance on Environmental Police (amended and supplemented by Decree No. 157/2024/ND-CP dated December 16, 2024)</w:t>
      </w:r>
      <w:bookmarkEnd w:id="95"/>
    </w:p>
    <w:p w14:paraId="497EBA81" w14:textId="77777777" w:rsidR="00BE1F8B" w:rsidRPr="00033B08" w:rsidRDefault="00BE1F8B" w:rsidP="001B0106">
      <w:pPr>
        <w:autoSpaceDE w:val="0"/>
        <w:autoSpaceDN w:val="0"/>
        <w:adjustRightInd w:val="0"/>
        <w:spacing w:before="120"/>
      </w:pPr>
      <w:r w:rsidRPr="001E142E">
        <w:t>1. To amend and supplement Point a, Clause 1 and Clause 3, Article 14 as follows:</w:t>
      </w:r>
      <w:bookmarkStart w:id="96" w:name="dc_44"/>
      <w:bookmarkEnd w:id="96"/>
    </w:p>
    <w:p w14:paraId="1DC5C354" w14:textId="77777777" w:rsidR="00BE1F8B" w:rsidRPr="00033B08" w:rsidRDefault="00BE1F8B" w:rsidP="001B0106">
      <w:pPr>
        <w:autoSpaceDE w:val="0"/>
        <w:autoSpaceDN w:val="0"/>
        <w:adjustRightInd w:val="0"/>
        <w:spacing w:before="120"/>
      </w:pPr>
      <w:r w:rsidRPr="001E142E">
        <w:t>a) Point a, Clause 1 is amended as follows:</w:t>
      </w:r>
      <w:bookmarkStart w:id="97" w:name="dc_45"/>
      <w:bookmarkEnd w:id="97"/>
    </w:p>
    <w:p w14:paraId="46E32689" w14:textId="77777777" w:rsidR="00BE1F8B" w:rsidRPr="00033B08" w:rsidRDefault="00BE1F8B" w:rsidP="001B0106">
      <w:pPr>
        <w:autoSpaceDE w:val="0"/>
        <w:autoSpaceDN w:val="0"/>
        <w:adjustRightInd w:val="0"/>
        <w:spacing w:before="120"/>
      </w:pPr>
      <w:r w:rsidRPr="001E142E">
        <w:t>"a) Assume the prime responsibility for, and coordinate with the Ministry of Agriculture and Environment, the Ministry of Health and other concerned ministries and sectors in, formulating and implementing strategies, undertakings, policies and plans on prevention and combat of crimes and administrative violations related to environment, natural resources and food safety;".</w:t>
      </w:r>
    </w:p>
    <w:p w14:paraId="134A3861" w14:textId="77777777" w:rsidR="00BE1F8B" w:rsidRPr="00033B08" w:rsidRDefault="00BE1F8B" w:rsidP="001B0106">
      <w:pPr>
        <w:autoSpaceDE w:val="0"/>
        <w:autoSpaceDN w:val="0"/>
        <w:adjustRightInd w:val="0"/>
        <w:spacing w:before="120"/>
      </w:pPr>
      <w:r w:rsidRPr="001E142E">
        <w:t>b) Clause 3 is amended as follows:</w:t>
      </w:r>
      <w:bookmarkStart w:id="98" w:name="dc_46"/>
      <w:bookmarkEnd w:id="98"/>
    </w:p>
    <w:p w14:paraId="21619637" w14:textId="77777777" w:rsidR="00BE1F8B" w:rsidRPr="00033B08" w:rsidRDefault="00BE1F8B" w:rsidP="001B0106">
      <w:pPr>
        <w:autoSpaceDE w:val="0"/>
        <w:autoSpaceDN w:val="0"/>
        <w:adjustRightInd w:val="0"/>
        <w:spacing w:before="120"/>
      </w:pPr>
      <w:r w:rsidRPr="001E142E">
        <w:t>"3. The Ministry of Agriculture and Environment</w:t>
      </w:r>
    </w:p>
    <w:p w14:paraId="37CC7F91" w14:textId="77777777" w:rsidR="00BE1F8B" w:rsidRPr="00033B08" w:rsidRDefault="00BE1F8B" w:rsidP="001B0106">
      <w:pPr>
        <w:autoSpaceDE w:val="0"/>
        <w:autoSpaceDN w:val="0"/>
        <w:adjustRightInd w:val="0"/>
        <w:spacing w:before="120"/>
      </w:pPr>
      <w:r w:rsidRPr="001E142E">
        <w:t>Direct and guide functional agencies to coordinate with the Police force in preventing and combating environmental crimes in the following activities:</w:t>
      </w:r>
    </w:p>
    <w:p w14:paraId="3B46B15F" w14:textId="77777777" w:rsidR="00BE1F8B" w:rsidRPr="001E142E" w:rsidRDefault="00BE1F8B" w:rsidP="001B0106">
      <w:pPr>
        <w:autoSpaceDE w:val="0"/>
        <w:autoSpaceDN w:val="0"/>
        <w:adjustRightInd w:val="0"/>
        <w:spacing w:before="120"/>
      </w:pPr>
      <w:r w:rsidRPr="001E142E">
        <w:t>a) Exchanging necessary information and documents on the State's undertakings and policies and legal documents related to environmental and natural resources protection activities; notify the situation and results of inspection, examination and handling of administrative violations related to environment, natural resources and food safety in the fields of agriculture, forestry, fisheries and rural development;</w:t>
      </w:r>
    </w:p>
    <w:p w14:paraId="220F5F3B" w14:textId="77777777" w:rsidR="00BE1F8B" w:rsidRPr="001E142E" w:rsidRDefault="00BE1F8B" w:rsidP="001B0106">
      <w:pPr>
        <w:autoSpaceDE w:val="0"/>
        <w:autoSpaceDN w:val="0"/>
        <w:adjustRightInd w:val="0"/>
        <w:spacing w:before="120"/>
      </w:pPr>
      <w:r w:rsidRPr="001E142E">
        <w:t>b) Inspect, detect and handle acts of administrative violations on environmental protection, natural resources and food safety in the investigation, exploration, exploitation, processing and use of mineral resources, land resources, water resources, marine and island resources, and biodiversity; in the production, trading and use of chemicals, plant protection drugs, environmental improvement treatment products, fertilizers, waste in agriculture; the field of veterinary medicine, animal breeds, animal feed, slaughter and processing of livestock products; forest protection and development; aquaculture, exploitation and processing of aquatic products; nature conservation activities;</w:t>
      </w:r>
    </w:p>
    <w:p w14:paraId="42C52C7B" w14:textId="77777777" w:rsidR="00BE1F8B" w:rsidRPr="00033B08" w:rsidRDefault="00BE1F8B" w:rsidP="001B0106">
      <w:pPr>
        <w:autoSpaceDE w:val="0"/>
        <w:autoSpaceDN w:val="0"/>
        <w:adjustRightInd w:val="0"/>
        <w:spacing w:before="120"/>
      </w:pPr>
      <w:r w:rsidRPr="001E142E">
        <w:t>c) Hand over to the environmental crime prevention and combat police force dossiers, documents, means and objects of cases and violations of the law on environment, natural resources and food safety in the fields of agriculture, forestry, fisheries and rural development under the handling competence of the prevention and control police force.  fighting environmental crimes;</w:t>
      </w:r>
    </w:p>
    <w:p w14:paraId="2148408E" w14:textId="77777777" w:rsidR="00BE1F8B" w:rsidRPr="00033B08" w:rsidRDefault="00BE1F8B" w:rsidP="001B0106">
      <w:pPr>
        <w:autoSpaceDE w:val="0"/>
        <w:autoSpaceDN w:val="0"/>
        <w:adjustRightInd w:val="0"/>
        <w:spacing w:before="120"/>
      </w:pPr>
      <w:r w:rsidRPr="001E142E">
        <w:t>d/ To guide and support professional work in agriculture, environment and natural resources; analysis, observation, inspection and assessment of the environment and natural resources; the application of environmental regulations and standards to identify violations of the law on environment and natural resources; implement projects and topics on research, training, training, professional fostering, environmental consultancy and supervision and other work in the state management of environmental and natural resources protection; inspection and assessment in the fields of agriculture, forestry and fisheries to detect and handle crimes and administrative violations related to the environment, natural resources and food safety.".</w:t>
      </w:r>
    </w:p>
    <w:p w14:paraId="6BE14134" w14:textId="77777777" w:rsidR="00BE1F8B" w:rsidRPr="00033B08" w:rsidRDefault="00BE1F8B" w:rsidP="001B0106">
      <w:pPr>
        <w:autoSpaceDE w:val="0"/>
        <w:autoSpaceDN w:val="0"/>
        <w:adjustRightInd w:val="0"/>
        <w:spacing w:before="120"/>
      </w:pPr>
      <w:r w:rsidRPr="001E142E">
        <w:t>2. To replace the phrase "Chief of district-level Police" with the phrase "Chief of Commune-level Police" at Point d, Clause 3, Article 6, Point d, Clause 2, Article 7, Point d, Clause 2, Article 8.</w:t>
      </w:r>
      <w:bookmarkStart w:id="99" w:name="dc_47"/>
      <w:bookmarkEnd w:id="99"/>
    </w:p>
    <w:p w14:paraId="3B8F5BE1" w14:textId="77777777" w:rsidR="00BE1F8B" w:rsidRPr="00033B08" w:rsidRDefault="00BE1F8B" w:rsidP="001B0106">
      <w:pPr>
        <w:autoSpaceDE w:val="0"/>
        <w:autoSpaceDN w:val="0"/>
        <w:adjustRightInd w:val="0"/>
        <w:spacing w:before="120"/>
      </w:pPr>
      <w:r w:rsidRPr="001E142E">
        <w:t>3. Clause 5, Article 14 is annulled.</w:t>
      </w:r>
      <w:bookmarkStart w:id="100" w:name="dc_48"/>
      <w:bookmarkEnd w:id="100"/>
    </w:p>
    <w:p w14:paraId="05C4A779" w14:textId="77777777" w:rsidR="00BE1F8B" w:rsidRPr="00033B08" w:rsidRDefault="00C51273" w:rsidP="001B0106">
      <w:pPr>
        <w:autoSpaceDE w:val="0"/>
        <w:autoSpaceDN w:val="0"/>
        <w:adjustRightInd w:val="0"/>
        <w:spacing w:before="120"/>
      </w:pPr>
      <w:bookmarkStart w:id="101" w:name="dieu_7"/>
      <w:r w:rsidRPr="001E142E">
        <w:rPr>
          <w:b/>
          <w:bCs/>
        </w:rPr>
        <w:t>Article 7. Amending and supplementing a number of articles of the Government's Decree No. 121/2017/ND-CP dated November 06, 2017 regulating the establishment, management and use of databases on execution of temporary detention and custody</w:t>
      </w:r>
      <w:bookmarkEnd w:id="101"/>
    </w:p>
    <w:p w14:paraId="6459938A" w14:textId="77777777" w:rsidR="00BE1F8B" w:rsidRPr="00033B08" w:rsidRDefault="00BE1F8B" w:rsidP="001B0106">
      <w:pPr>
        <w:autoSpaceDE w:val="0"/>
        <w:autoSpaceDN w:val="0"/>
        <w:adjustRightInd w:val="0"/>
        <w:spacing w:before="120"/>
      </w:pPr>
      <w:r w:rsidRPr="001E142E">
        <w:t>1. Clause 2 of Article 7 is amended as follows:</w:t>
      </w:r>
      <w:bookmarkStart w:id="102" w:name="dc_49"/>
      <w:bookmarkEnd w:id="102"/>
    </w:p>
    <w:p w14:paraId="5B7DF304" w14:textId="77777777" w:rsidR="00BE1F8B" w:rsidRPr="00033B08" w:rsidRDefault="00BE1F8B" w:rsidP="001B0106">
      <w:pPr>
        <w:autoSpaceDE w:val="0"/>
        <w:autoSpaceDN w:val="0"/>
        <w:adjustRightInd w:val="0"/>
        <w:spacing w:before="120"/>
      </w:pPr>
      <w:r w:rsidRPr="001E142E">
        <w:lastRenderedPageBreak/>
        <w:t>"2. Agencies managing temporary detention and custody, detention camps and sub-detention camps shall:</w:t>
      </w:r>
    </w:p>
    <w:p w14:paraId="09E0D126" w14:textId="77777777" w:rsidR="00BE1F8B" w:rsidRPr="001E142E" w:rsidRDefault="00BE1F8B" w:rsidP="001B0106">
      <w:pPr>
        <w:autoSpaceDE w:val="0"/>
        <w:autoSpaceDN w:val="0"/>
        <w:adjustRightInd w:val="0"/>
        <w:spacing w:before="120"/>
      </w:pPr>
      <w:r w:rsidRPr="001E142E">
        <w:t>a) Developing, managing and using information on the execution of temporary detention and custody within the scope of management;</w:t>
      </w:r>
    </w:p>
    <w:p w14:paraId="10C4597A" w14:textId="77777777" w:rsidR="00BE1F8B" w:rsidRPr="001E142E" w:rsidRDefault="00BE1F8B" w:rsidP="001B0106">
      <w:pPr>
        <w:autoSpaceDE w:val="0"/>
        <w:autoSpaceDN w:val="0"/>
        <w:adjustRightInd w:val="0"/>
        <w:spacing w:before="120"/>
      </w:pPr>
      <w:r w:rsidRPr="001E142E">
        <w:t>b) Provide information on the situation and results of execution of temporary detention or custody and basic information about persons held in temporary detention or custody to the Database Center on Enforcement of Temporary Detention and Detention under the Ministry of Public Security.".</w:t>
      </w:r>
    </w:p>
    <w:p w14:paraId="57A95969" w14:textId="77777777" w:rsidR="00BE1F8B" w:rsidRPr="00033B08" w:rsidRDefault="00BE1F8B" w:rsidP="001B0106">
      <w:pPr>
        <w:autoSpaceDE w:val="0"/>
        <w:autoSpaceDN w:val="0"/>
        <w:adjustRightInd w:val="0"/>
        <w:spacing w:before="120"/>
      </w:pPr>
      <w:r w:rsidRPr="001E142E">
        <w:t>2. Point a, Clause 4, Article 10 is amended as follows:</w:t>
      </w:r>
      <w:bookmarkStart w:id="103" w:name="dc_50"/>
      <w:bookmarkEnd w:id="103"/>
    </w:p>
    <w:p w14:paraId="16D804E9" w14:textId="77777777" w:rsidR="00BE1F8B" w:rsidRPr="001E142E" w:rsidRDefault="00BE1F8B" w:rsidP="001B0106">
      <w:pPr>
        <w:autoSpaceDE w:val="0"/>
        <w:autoSpaceDN w:val="0"/>
        <w:adjustRightInd w:val="0"/>
        <w:spacing w:before="120"/>
      </w:pPr>
      <w:r w:rsidRPr="001E142E">
        <w:t>"a) The Database Center on Enforcement of Temporary Detention and Detention under the Ministry of Public Security; Provincial-level custody and custody management agencies; detention centers; subdivision of detention camps in the People's Police;".</w:t>
      </w:r>
    </w:p>
    <w:p w14:paraId="78412A78" w14:textId="77777777" w:rsidR="00BE1F8B" w:rsidRPr="00033B08" w:rsidRDefault="00C51273" w:rsidP="001B0106">
      <w:pPr>
        <w:autoSpaceDE w:val="0"/>
        <w:autoSpaceDN w:val="0"/>
        <w:adjustRightInd w:val="0"/>
        <w:spacing w:before="120"/>
      </w:pPr>
      <w:bookmarkStart w:id="104" w:name="dieu_8"/>
      <w:r w:rsidRPr="001E142E">
        <w:rPr>
          <w:b/>
          <w:bCs/>
        </w:rPr>
        <w:t>Article 8. Amending and supplementing a number of articles of the Government's Decree No. 19/2018/ND-CP dated February 02, 2018 regulating the calculation of the total volume or volume of narcotic substances in a number of articles of the 2015 Penal Code</w:t>
      </w:r>
      <w:bookmarkEnd w:id="104"/>
    </w:p>
    <w:p w14:paraId="770736E6" w14:textId="77777777" w:rsidR="00BE1F8B" w:rsidRPr="00033B08" w:rsidRDefault="00BE1F8B" w:rsidP="001B0106">
      <w:pPr>
        <w:autoSpaceDE w:val="0"/>
        <w:autoSpaceDN w:val="0"/>
        <w:adjustRightInd w:val="0"/>
        <w:spacing w:before="120"/>
      </w:pPr>
      <w:bookmarkStart w:id="105" w:name="khoan_1_8"/>
      <w:r w:rsidRPr="001E142E">
        <w:t>1. Article 1 is amended as follows:</w:t>
      </w:r>
      <w:bookmarkStart w:id="106" w:name="dc_51"/>
      <w:bookmarkStart w:id="107" w:name="khoan_1_8_name"/>
      <w:bookmarkEnd w:id="105"/>
      <w:bookmarkEnd w:id="106"/>
      <w:bookmarkEnd w:id="107"/>
    </w:p>
    <w:p w14:paraId="6AD218C0" w14:textId="77777777" w:rsidR="00BE1F8B" w:rsidRPr="00033B08" w:rsidRDefault="00BE1F8B" w:rsidP="001B0106">
      <w:pPr>
        <w:autoSpaceDE w:val="0"/>
        <w:autoSpaceDN w:val="0"/>
        <w:adjustRightInd w:val="0"/>
        <w:spacing w:before="120"/>
      </w:pPr>
      <w:r w:rsidRPr="001E142E">
        <w:rPr>
          <w:b/>
          <w:bCs/>
        </w:rPr>
        <w:t>"Article 1. Scope of Regulation</w:t>
      </w:r>
    </w:p>
    <w:p w14:paraId="190C800E" w14:textId="77777777" w:rsidR="00BE1F8B" w:rsidRPr="00033B08" w:rsidRDefault="00566507" w:rsidP="001B0106">
      <w:pPr>
        <w:autoSpaceDE w:val="0"/>
        <w:autoSpaceDN w:val="0"/>
        <w:adjustRightInd w:val="0"/>
        <w:spacing w:before="120"/>
      </w:pPr>
      <w:r w:rsidRPr="001E142E">
        <w:t>This Decree provides for the calculation of the total volume or volume of narcotic substances at Point k, Clause 2, Point e, Clause 3, Point dd, Clause 4, Point dd, Clause 5, Article 248; Point i Clause 1, Point n Clause 2, Point h Clause 3, Point h Clause 4 Article 249; Point i Clause 1, Point o Clause 2, Point h Clause 3, Point h Clause 4 Article 250; Point p Clause 2, Point h Clause 3, Point h Clause 4, Point h Clause 5 Article 251 and Point i Clause 1, Point n Clause 2, Point h Clause 3, Point h Clause 4 Article 252 of the Criminal Code No. 100/2015/QH13 dated November 27, 2015 have been amended and supplemented a number of articles according to Law No. 12/2017/QH14 dated June 20, 2017 and Law No. 86/2025/ QH15 dated June 25, 2025 (hereinafter referred to as the 2015 Criminal Code).".</w:t>
      </w:r>
      <w:bookmarkStart w:id="108" w:name="dc_52"/>
      <w:bookmarkStart w:id="109" w:name="dc_52_1"/>
      <w:bookmarkStart w:id="110" w:name="dc_53"/>
      <w:bookmarkStart w:id="111" w:name="dc_54"/>
      <w:bookmarkStart w:id="112" w:name="dc_55"/>
      <w:bookmarkStart w:id="113" w:name="dc_55_1"/>
      <w:bookmarkStart w:id="114" w:name="dc_56"/>
      <w:bookmarkStart w:id="115" w:name="tvpllink_tedsuyuset"/>
      <w:bookmarkStart w:id="116" w:name="tvpllink_qjxlxksluy_1"/>
      <w:bookmarkStart w:id="117" w:name="tvpllink_rabuqzntjc"/>
      <w:bookmarkEnd w:id="108"/>
      <w:bookmarkEnd w:id="109"/>
      <w:bookmarkEnd w:id="110"/>
      <w:bookmarkEnd w:id="111"/>
      <w:bookmarkEnd w:id="112"/>
      <w:bookmarkEnd w:id="113"/>
      <w:bookmarkEnd w:id="114"/>
      <w:bookmarkEnd w:id="115"/>
      <w:bookmarkEnd w:id="116"/>
      <w:bookmarkEnd w:id="117"/>
    </w:p>
    <w:p w14:paraId="0F9947C5" w14:textId="77777777" w:rsidR="00BE1F8B" w:rsidRPr="00033B08" w:rsidRDefault="00BE1F8B" w:rsidP="001B0106">
      <w:pPr>
        <w:autoSpaceDE w:val="0"/>
        <w:autoSpaceDN w:val="0"/>
        <w:adjustRightInd w:val="0"/>
        <w:spacing w:before="120"/>
      </w:pPr>
      <w:bookmarkStart w:id="118" w:name="khoan_2_8"/>
      <w:r w:rsidRPr="001E142E">
        <w:t>2. Article 4 is amended as follows:</w:t>
      </w:r>
      <w:bookmarkStart w:id="119" w:name="dc_57"/>
      <w:bookmarkStart w:id="120" w:name="khoan_2_8_name"/>
      <w:bookmarkEnd w:id="118"/>
      <w:bookmarkEnd w:id="119"/>
      <w:bookmarkEnd w:id="120"/>
    </w:p>
    <w:p w14:paraId="06630A44" w14:textId="77777777" w:rsidR="00BE1F8B" w:rsidRPr="00033B08" w:rsidRDefault="00BE1F8B" w:rsidP="001B0106">
      <w:pPr>
        <w:autoSpaceDE w:val="0"/>
        <w:autoSpaceDN w:val="0"/>
        <w:adjustRightInd w:val="0"/>
        <w:spacing w:before="120"/>
      </w:pPr>
      <w:r w:rsidRPr="001E142E">
        <w:rPr>
          <w:b/>
          <w:bCs/>
        </w:rPr>
        <w:t>"Article 4. The calculation of the total volume or volume of narcotic substances in case of narcotic substances specified in the same point belongs to the clauses of Articles 248, 249, 250, 251, 252 of the 2015 Penal Code</w:t>
      </w:r>
      <w:bookmarkStart w:id="121" w:name="dc_58"/>
      <w:bookmarkStart w:id="122" w:name="dc_59"/>
      <w:bookmarkEnd w:id="121"/>
      <w:bookmarkEnd w:id="122"/>
    </w:p>
    <w:p w14:paraId="208D80F0" w14:textId="77777777" w:rsidR="00BE1F8B" w:rsidRPr="00033B08" w:rsidRDefault="00BE1F8B" w:rsidP="001B0106">
      <w:pPr>
        <w:autoSpaceDE w:val="0"/>
        <w:autoSpaceDN w:val="0"/>
        <w:adjustRightInd w:val="0"/>
        <w:spacing w:before="120"/>
      </w:pPr>
      <w:r w:rsidRPr="001E142E">
        <w:t>In case such narcotic substances are all specified in the same point of Clauses 2, 3, 4 and 5 of Article 248; or in the same point of Clauses 1, 2, 3 and 4 of Article 249; or in the same point of Clauses 1, 2, 3 and 4 of Article 250; or in the same point of Clauses 2, 3, 4 and 5 of Article 251; or in the same point of Clauses 1, 2, 3 and 4, Article 252 of the 2015 Penal Code, the volume or volume of narcotic substances shall be added together and compared with the provisions on the volume or volume of such group of narcotic substances in the clauses of the applicable law to determine the total volume or volume of narcotic substances in the case specified in any clause of the applicable law.".</w:t>
      </w:r>
      <w:bookmarkStart w:id="123" w:name="dc_60"/>
      <w:bookmarkStart w:id="124" w:name="dc_61"/>
      <w:bookmarkStart w:id="125" w:name="dc_62"/>
      <w:bookmarkStart w:id="126" w:name="dc_63"/>
      <w:bookmarkStart w:id="127" w:name="dc_64"/>
      <w:bookmarkEnd w:id="123"/>
      <w:bookmarkEnd w:id="124"/>
      <w:bookmarkEnd w:id="125"/>
      <w:bookmarkEnd w:id="126"/>
      <w:bookmarkEnd w:id="127"/>
    </w:p>
    <w:p w14:paraId="6F982D6F" w14:textId="77777777" w:rsidR="00BE1F8B" w:rsidRPr="00033B08" w:rsidRDefault="00BE1F8B" w:rsidP="001B0106">
      <w:pPr>
        <w:autoSpaceDE w:val="0"/>
        <w:autoSpaceDN w:val="0"/>
        <w:adjustRightInd w:val="0"/>
        <w:spacing w:before="120"/>
      </w:pPr>
      <w:bookmarkStart w:id="128" w:name="khoan_3_8"/>
      <w:r w:rsidRPr="001E142E">
        <w:t>3. Clause 5 of Article 5 is amended as follows:</w:t>
      </w:r>
      <w:bookmarkStart w:id="129" w:name="dc_65"/>
      <w:bookmarkStart w:id="130" w:name="khoan_3_8_name"/>
      <w:bookmarkEnd w:id="128"/>
      <w:bookmarkEnd w:id="129"/>
      <w:bookmarkEnd w:id="130"/>
    </w:p>
    <w:p w14:paraId="3C13E8A5" w14:textId="77777777" w:rsidR="00BE1F8B" w:rsidRPr="00033B08" w:rsidRDefault="00BE1F8B" w:rsidP="001B0106">
      <w:pPr>
        <w:autoSpaceDE w:val="0"/>
        <w:autoSpaceDN w:val="0"/>
        <w:adjustRightInd w:val="0"/>
        <w:spacing w:before="120"/>
      </w:pPr>
      <w:r w:rsidRPr="001E142E">
        <w:t>"5. In case one of the narcotic substances has a volume or volume in the case specified in Clause 4 of one of Articles 249, 250 and 252 of the 2015 Penal Code, the total volume or volume of the narcotic substances in the case specified in h, Clause 4, Article 249 or the case specified at Point h, Clause 4, Article 250 or in the case specified at Point h, Clause 4, Article 252 of the 2015 Criminal Code.</w:t>
      </w:r>
      <w:bookmarkStart w:id="131" w:name="dc_66"/>
      <w:bookmarkStart w:id="132" w:name="dc_67"/>
      <w:bookmarkStart w:id="133" w:name="dc_69"/>
      <w:bookmarkStart w:id="134" w:name="dc_68"/>
      <w:bookmarkEnd w:id="131"/>
      <w:bookmarkEnd w:id="132"/>
      <w:bookmarkEnd w:id="133"/>
      <w:bookmarkEnd w:id="134"/>
    </w:p>
    <w:p w14:paraId="62D0DC61" w14:textId="77777777" w:rsidR="00BE1F8B" w:rsidRPr="001E142E" w:rsidRDefault="00BE1F8B" w:rsidP="001B0106">
      <w:pPr>
        <w:autoSpaceDE w:val="0"/>
        <w:autoSpaceDN w:val="0"/>
        <w:adjustRightInd w:val="0"/>
        <w:spacing w:before="120"/>
      </w:pPr>
      <w:r w:rsidRPr="001E142E">
        <w:t>In case one of the narcotic substances has a volume or volume in the case specified in Clause 4 of one of Articles 248 or 251, the total volume or volume of narcotic substances shall be calculated according to the provisions of Clause 6 of this Article.".</w:t>
      </w:r>
      <w:bookmarkStart w:id="135" w:name="dc_70"/>
      <w:bookmarkEnd w:id="135"/>
    </w:p>
    <w:p w14:paraId="01A3584C" w14:textId="77777777" w:rsidR="00BE1F8B" w:rsidRPr="00033B08" w:rsidRDefault="00BE1F8B" w:rsidP="001B0106">
      <w:pPr>
        <w:autoSpaceDE w:val="0"/>
        <w:autoSpaceDN w:val="0"/>
        <w:adjustRightInd w:val="0"/>
        <w:spacing w:before="120"/>
      </w:pPr>
      <w:bookmarkStart w:id="136" w:name="khoan_4_8"/>
      <w:r w:rsidRPr="001E142E">
        <w:t>4. Clause 6 and Clause 7 are added after Clause 5 of Article 5 as follows:</w:t>
      </w:r>
      <w:bookmarkStart w:id="137" w:name="dc_71"/>
      <w:bookmarkStart w:id="138" w:name="khoan_4_8_name"/>
      <w:bookmarkEnd w:id="136"/>
      <w:bookmarkEnd w:id="137"/>
      <w:bookmarkEnd w:id="138"/>
    </w:p>
    <w:p w14:paraId="727F1407" w14:textId="77777777" w:rsidR="00B136DB" w:rsidRPr="001E142E" w:rsidRDefault="00B136DB" w:rsidP="00B136DB">
      <w:pPr>
        <w:autoSpaceDE w:val="0"/>
        <w:autoSpaceDN w:val="0"/>
        <w:adjustRightInd w:val="0"/>
        <w:spacing w:before="120"/>
      </w:pPr>
      <w:r w:rsidRPr="001E142E">
        <w:t>"6. In case all narcotic substances have a volume or volume below the minimum level for each such substance as prescribed in Clause 5, Article 248 or Clause 5, Article 251 of the 2015 Penal Code, in which at least one narcotic substance has a volume or volume in the case specified in Clause 4, Article 248 or Clause 4, Article 251, the corpse shall be determine the total volume or volume of narcotic substances in the following order:</w:t>
      </w:r>
      <w:bookmarkStart w:id="139" w:name="dc_72"/>
      <w:bookmarkStart w:id="140" w:name="dc_73"/>
      <w:bookmarkEnd w:id="139"/>
      <w:bookmarkEnd w:id="140"/>
    </w:p>
    <w:p w14:paraId="10304822" w14:textId="77777777" w:rsidR="00B136DB" w:rsidRPr="001E142E" w:rsidRDefault="00B136DB" w:rsidP="00B136DB">
      <w:pPr>
        <w:autoSpaceDE w:val="0"/>
        <w:autoSpaceDN w:val="0"/>
        <w:adjustRightInd w:val="0"/>
        <w:spacing w:before="120"/>
      </w:pPr>
      <w:r w:rsidRPr="001E142E">
        <w:t>a) Calculate the percentage of the volume or volume of each narcotic substance compared to the minimum level for each such substance specified in Clause 5, Article 248 or Clause 5, Article 251 of the 2015 Penal Code. Then add the percentage of volume or volume of each narcotic substance together to determine the total percentage of the mass or volume of narcotic substances;</w:t>
      </w:r>
      <w:bookmarkStart w:id="141" w:name="dc_74"/>
      <w:bookmarkEnd w:id="141"/>
    </w:p>
    <w:p w14:paraId="274BFB79" w14:textId="77777777" w:rsidR="00B136DB" w:rsidRPr="001E142E" w:rsidRDefault="00B136DB" w:rsidP="00B136DB">
      <w:pPr>
        <w:autoSpaceDE w:val="0"/>
        <w:autoSpaceDN w:val="0"/>
        <w:adjustRightInd w:val="0"/>
        <w:spacing w:before="120"/>
      </w:pPr>
      <w:r w:rsidRPr="001E142E">
        <w:t>b) Based on the total percentage of the mass or volume of narcotic substances determined at Point a of this Clause, the total volume or volume of narcotic substances in the cases specified in Clause 248 or Article 251 of the 2015 Penal Code shall be determined according to the following principles:</w:t>
      </w:r>
      <w:bookmarkStart w:id="142" w:name="dc_75"/>
      <w:bookmarkEnd w:id="142"/>
    </w:p>
    <w:p w14:paraId="28FB107F" w14:textId="77777777" w:rsidR="00B136DB" w:rsidRPr="001E142E" w:rsidRDefault="00B136DB" w:rsidP="00B136DB">
      <w:pPr>
        <w:autoSpaceDE w:val="0"/>
        <w:autoSpaceDN w:val="0"/>
        <w:adjustRightInd w:val="0"/>
        <w:spacing w:before="120"/>
      </w:pPr>
      <w:r w:rsidRPr="001E142E">
        <w:lastRenderedPageBreak/>
        <w:t>If the total percentage of the mass or volume of narcotic substances is less than 100%, the total volume or volume of narcotic substances falls into the cases specified at Point dd, Clause 4, Article 248 or Point h, Clause 4, Article 251 of the 2015 Criminal Code.</w:t>
      </w:r>
      <w:bookmarkStart w:id="143" w:name="dc_76"/>
      <w:bookmarkEnd w:id="143"/>
    </w:p>
    <w:p w14:paraId="42B4B32D" w14:textId="77777777" w:rsidR="00B136DB" w:rsidRPr="001E142E" w:rsidRDefault="00B136DB" w:rsidP="00B136DB">
      <w:pPr>
        <w:autoSpaceDE w:val="0"/>
        <w:autoSpaceDN w:val="0"/>
        <w:adjustRightInd w:val="0"/>
        <w:spacing w:before="120"/>
      </w:pPr>
      <w:r w:rsidRPr="001E142E">
        <w:t>If the total percentage of the volume or volume of narcotic substances is 100% or more, the total volume or volume of narcotic substances falls into the cases specified at Point dd, Clause 5, Article 248 or Point h, Clause 5, Article 251 of the 2015 Penal Code.</w:t>
      </w:r>
      <w:bookmarkStart w:id="144" w:name="dc_77"/>
      <w:bookmarkEnd w:id="144"/>
    </w:p>
    <w:p w14:paraId="294A936D" w14:textId="77777777" w:rsidR="00BE1F8B" w:rsidRPr="00033B08" w:rsidRDefault="00B136DB" w:rsidP="00B136DB">
      <w:pPr>
        <w:autoSpaceDE w:val="0"/>
        <w:autoSpaceDN w:val="0"/>
        <w:adjustRightInd w:val="0"/>
        <w:spacing w:before="120"/>
      </w:pPr>
      <w:r w:rsidRPr="001E142E">
        <w:t>7. In case one of the narcotic substances has a volume or volume in the case specified in Clause 5 of Article 248 or Clause 5 Article 251 of the 2015 Penal Code, the total volume or volume of the narcotic substances in the case specified at Point dd, Clause 5 of Article 248 or Point h, Clause 5, Article 251 of the Penal Code in 2015.".</w:t>
      </w:r>
      <w:bookmarkStart w:id="145" w:name="dc_78"/>
      <w:bookmarkStart w:id="146" w:name="dc_79"/>
      <w:bookmarkEnd w:id="145"/>
      <w:bookmarkEnd w:id="146"/>
    </w:p>
    <w:p w14:paraId="2D067A6A" w14:textId="77777777" w:rsidR="00BE1F8B" w:rsidRPr="00033B08" w:rsidRDefault="00955B69" w:rsidP="001B0106">
      <w:pPr>
        <w:autoSpaceDE w:val="0"/>
        <w:autoSpaceDN w:val="0"/>
        <w:adjustRightInd w:val="0"/>
        <w:spacing w:before="120"/>
      </w:pPr>
      <w:bookmarkStart w:id="147" w:name="khoan_5_8"/>
      <w:r w:rsidRPr="001E142E">
        <w:t>5. To promulgate an Appendix to replace the Appendix on the calculation of the total volume or volume of narcotic substances in a number of specific cases together with Decree No. 19/2018/ND-CP.</w:t>
      </w:r>
      <w:bookmarkStart w:id="148" w:name="bieumau_pl_01"/>
      <w:bookmarkStart w:id="149" w:name="bieumau_pl_01_19_2018_nd_cp"/>
      <w:bookmarkStart w:id="150" w:name="khoan_5_8_name"/>
      <w:bookmarkStart w:id="151" w:name="tvpllink_psnpywjcrj"/>
      <w:bookmarkEnd w:id="147"/>
      <w:bookmarkEnd w:id="148"/>
      <w:bookmarkEnd w:id="149"/>
      <w:bookmarkEnd w:id="150"/>
      <w:bookmarkEnd w:id="151"/>
    </w:p>
    <w:p w14:paraId="6C9308BA" w14:textId="77777777" w:rsidR="00BE1F8B" w:rsidRPr="001E142E" w:rsidRDefault="00C51273" w:rsidP="001B0106">
      <w:pPr>
        <w:autoSpaceDE w:val="0"/>
        <w:autoSpaceDN w:val="0"/>
        <w:adjustRightInd w:val="0"/>
        <w:spacing w:before="120"/>
      </w:pPr>
      <w:bookmarkStart w:id="152" w:name="dieu_9"/>
      <w:r w:rsidRPr="001E142E">
        <w:rPr>
          <w:b/>
          <w:bCs/>
        </w:rPr>
        <w:t>Article 9. Amending and supplementing a number of articles of the Government's Decree No. 49/2019/ND-CP dated June 06, 2019 detailing and implementing measures for a number of articles of the Law on People's Public Security (amended and supplemented by Decree No. 57/2023/ND-CP dated August 11, 2023)</w:t>
      </w:r>
      <w:bookmarkEnd w:id="152"/>
    </w:p>
    <w:p w14:paraId="5FC2A7B4" w14:textId="77777777" w:rsidR="00BE1F8B" w:rsidRPr="00033B08" w:rsidRDefault="00BE1F8B" w:rsidP="001B0106">
      <w:pPr>
        <w:autoSpaceDE w:val="0"/>
        <w:autoSpaceDN w:val="0"/>
        <w:adjustRightInd w:val="0"/>
        <w:spacing w:before="120"/>
      </w:pPr>
      <w:r w:rsidRPr="001E142E">
        <w:t>1. Clause 1, Article 2a is amended as follows:</w:t>
      </w:r>
      <w:bookmarkStart w:id="153" w:name="dc_80"/>
      <w:bookmarkEnd w:id="153"/>
    </w:p>
    <w:p w14:paraId="49A88007" w14:textId="77777777" w:rsidR="00BE1F8B" w:rsidRPr="00033B08" w:rsidRDefault="00BE1F8B" w:rsidP="001B0106">
      <w:pPr>
        <w:autoSpaceDE w:val="0"/>
        <w:autoSpaceDN w:val="0"/>
        <w:adjustRightInd w:val="0"/>
        <w:spacing w:before="120"/>
      </w:pPr>
      <w:r w:rsidRPr="001E142E">
        <w:t>"1. Officers of the People's Public Security shall be considered for promotion to the rank of general ahead of time in case of making particularly outstanding achievements in protecting national security, ensuring social order and safety, preventing and combating crimes and law violations, building the People's Public Security,  scientific research, work or study and are awarded one of the forms of medals (excluding forms of commendation and reward for the process of dedication) as follows:</w:t>
      </w:r>
    </w:p>
    <w:p w14:paraId="60446C00" w14:textId="77777777" w:rsidR="00BE1F8B" w:rsidRPr="00033B08" w:rsidRDefault="00BE1F8B" w:rsidP="001B0106">
      <w:pPr>
        <w:autoSpaceDE w:val="0"/>
        <w:autoSpaceDN w:val="0"/>
        <w:adjustRightInd w:val="0"/>
        <w:spacing w:before="120"/>
      </w:pPr>
      <w:r w:rsidRPr="001E142E">
        <w:t>Second- and third-class Independence Medals; Second- and third-class Military Merit Medals; Second- and third-class Labor Medals; Second- and third-class Fatherland Defense Medals; Second- and third-class Victory Medals; Medal of Courage.".</w:t>
      </w:r>
    </w:p>
    <w:p w14:paraId="3BF02593" w14:textId="77777777" w:rsidR="00BE1F8B" w:rsidRPr="00033B08" w:rsidRDefault="00BE1F8B" w:rsidP="001B0106">
      <w:pPr>
        <w:autoSpaceDE w:val="0"/>
        <w:autoSpaceDN w:val="0"/>
        <w:adjustRightInd w:val="0"/>
        <w:spacing w:before="120"/>
      </w:pPr>
      <w:r w:rsidRPr="001E142E">
        <w:t>2. Clause 3 Article 2a is amended as follows:</w:t>
      </w:r>
      <w:bookmarkStart w:id="154" w:name="dc_81"/>
      <w:bookmarkEnd w:id="154"/>
    </w:p>
    <w:p w14:paraId="06DE4F9F" w14:textId="77777777" w:rsidR="00BE1F8B" w:rsidRPr="00033B08" w:rsidRDefault="00BE1F8B" w:rsidP="001B0106">
      <w:pPr>
        <w:autoSpaceDE w:val="0"/>
        <w:autoSpaceDN w:val="0"/>
        <w:adjustRightInd w:val="0"/>
        <w:spacing w:before="120"/>
      </w:pPr>
      <w:r w:rsidRPr="001E142E">
        <w:t>"3. The time limit for promotion to the rank of general ahead of schedule shall not exceed 24 months and shall be decided by a competent agency or organization, when considering specific cases, based on the level of achievement and scope of influence of forms of commendation and reward, to decide the time for promotion to the rank of general ahead of schedule.".</w:t>
      </w:r>
    </w:p>
    <w:p w14:paraId="19A14AB9" w14:textId="77777777" w:rsidR="00BE1F8B" w:rsidRPr="001E142E" w:rsidRDefault="00C51273" w:rsidP="001B0106">
      <w:pPr>
        <w:autoSpaceDE w:val="0"/>
        <w:autoSpaceDN w:val="0"/>
        <w:adjustRightInd w:val="0"/>
        <w:spacing w:before="120"/>
      </w:pPr>
      <w:bookmarkStart w:id="155" w:name="dieu_10"/>
      <w:r w:rsidRPr="001E142E">
        <w:rPr>
          <w:b/>
          <w:bCs/>
        </w:rPr>
        <w:t>Article 10. Amending and supplementing a number of articles of the Government's Decree No. 52/2019/ND-CP dated June 14, 2019 detailing a number of articles of the Law on Special Amnesty</w:t>
      </w:r>
      <w:bookmarkEnd w:id="155"/>
    </w:p>
    <w:p w14:paraId="5BBC6B61" w14:textId="77777777" w:rsidR="00BE1F8B" w:rsidRPr="00033B08" w:rsidRDefault="00BE1F8B" w:rsidP="001B0106">
      <w:pPr>
        <w:autoSpaceDE w:val="0"/>
        <w:autoSpaceDN w:val="0"/>
        <w:adjustRightInd w:val="0"/>
        <w:spacing w:before="120"/>
      </w:pPr>
      <w:bookmarkStart w:id="156" w:name="khoan_1_10"/>
      <w:r w:rsidRPr="001E142E">
        <w:t>1. To amend and supplement Clauses 4, 5 and 6 of Article 4 as follows:</w:t>
      </w:r>
      <w:bookmarkStart w:id="157" w:name="dc_82"/>
      <w:bookmarkStart w:id="158" w:name="khoan_1_10_name"/>
      <w:bookmarkEnd w:id="156"/>
      <w:bookmarkEnd w:id="157"/>
      <w:bookmarkEnd w:id="158"/>
    </w:p>
    <w:p w14:paraId="66704FB6" w14:textId="77777777" w:rsidR="00B136DB" w:rsidRPr="001E142E" w:rsidRDefault="00B136DB" w:rsidP="00B136DB">
      <w:pPr>
        <w:autoSpaceDE w:val="0"/>
        <w:autoSpaceDN w:val="0"/>
        <w:adjustRightInd w:val="0"/>
        <w:spacing w:before="120"/>
      </w:pPr>
      <w:r w:rsidRPr="001E142E">
        <w:t>"4. A person sentenced to imprisonment who has made great merits during the time of serving the imprisonment sentence specified at Point a, Clause 3, Article 11 of the Law on Special Amnesty is a person who falls into one of the following cases:</w:t>
      </w:r>
      <w:bookmarkStart w:id="159" w:name="dc_83"/>
      <w:bookmarkEnd w:id="159"/>
    </w:p>
    <w:p w14:paraId="7DAEF366" w14:textId="77777777" w:rsidR="00B136DB" w:rsidRPr="001E142E" w:rsidRDefault="00B136DB" w:rsidP="00B136DB">
      <w:pPr>
        <w:autoSpaceDE w:val="0"/>
        <w:autoSpaceDN w:val="0"/>
        <w:adjustRightInd w:val="0"/>
        <w:spacing w:before="120"/>
      </w:pPr>
      <w:r w:rsidRPr="001E142E">
        <w:t>a) Having taken actions to assist prisons, detention camps or agencies competent to conduct criminal procedures in detecting, arresting, investigating and handling crimes;</w:t>
      </w:r>
    </w:p>
    <w:p w14:paraId="3BBC7AAE" w14:textId="77777777" w:rsidR="00B136DB" w:rsidRPr="001E142E" w:rsidRDefault="00B136DB" w:rsidP="00B136DB">
      <w:pPr>
        <w:autoSpaceDE w:val="0"/>
        <w:autoSpaceDN w:val="0"/>
        <w:adjustRightInd w:val="0"/>
        <w:spacing w:before="120"/>
      </w:pPr>
      <w:r w:rsidRPr="001E142E">
        <w:t>b) Saving the lives of other people or large property (valued at VND 50,000,000 or more) of the State, collectives or citizens in natural disasters or fires;</w:t>
      </w:r>
    </w:p>
    <w:p w14:paraId="48BB2AF8" w14:textId="77777777" w:rsidR="00B136DB" w:rsidRPr="001E142E" w:rsidRDefault="00B136DB" w:rsidP="00B136DB">
      <w:pPr>
        <w:autoSpaceDE w:val="0"/>
        <w:autoSpaceDN w:val="0"/>
        <w:adjustRightInd w:val="0"/>
        <w:spacing w:before="120"/>
      </w:pPr>
      <w:r w:rsidRPr="001E142E">
        <w:t>c) Having inventions or initiatives of great value or other particularly outstanding achievements certified by prisons or detention camps.</w:t>
      </w:r>
    </w:p>
    <w:p w14:paraId="4F6C4A0E" w14:textId="77777777" w:rsidR="00B136DB" w:rsidRPr="001E142E" w:rsidRDefault="00B136DB" w:rsidP="00B136DB">
      <w:pPr>
        <w:autoSpaceDE w:val="0"/>
        <w:autoSpaceDN w:val="0"/>
        <w:adjustRightInd w:val="0"/>
        <w:spacing w:before="120"/>
      </w:pPr>
      <w:r w:rsidRPr="001E142E">
        <w:t>Persons who have made decisions to execute imprisonment sentences and make great meritorious achievements while waiting to be sent to prisons or detention camps to serve their imprisonment sentences are also considered to have made great achievements during the time of serving their imprisonment sentences.</w:t>
      </w:r>
    </w:p>
    <w:p w14:paraId="0861CC63" w14:textId="77777777" w:rsidR="00B136DB" w:rsidRPr="001E142E" w:rsidRDefault="00B136DB" w:rsidP="00B136DB">
      <w:pPr>
        <w:autoSpaceDE w:val="0"/>
        <w:autoSpaceDN w:val="0"/>
        <w:adjustRightInd w:val="0"/>
        <w:spacing w:before="120"/>
      </w:pPr>
      <w:r w:rsidRPr="001E142E">
        <w:t>5. A person sentenced to imprisonment who is suffering from a serious disease specified at Point c, Clause 3, Article 11 of the Law on Special Amnesty is a person suffering from one of the following diseases: Terminal cancer; rank; severe drug-resistant tuberculosis; ascites cirrhosis; grade III or higher heart failure; renal failure grade IV or higher; HIV disease in clinical stage IV is having opportunistic infection, is unable to self-service and has a bad prognosis, high risk of death or other diseases that are concluded in writing by the Medical Examination Council or specialized medical examination and treatment establishments or hospitals of military zone or higher levels as not self-serving,  high risk of death.</w:t>
      </w:r>
      <w:bookmarkStart w:id="160" w:name="dc_84"/>
      <w:bookmarkEnd w:id="160"/>
    </w:p>
    <w:p w14:paraId="2AEAA884" w14:textId="77777777" w:rsidR="00BE1F8B" w:rsidRPr="001E142E" w:rsidRDefault="00B136DB" w:rsidP="00B136DB">
      <w:pPr>
        <w:autoSpaceDE w:val="0"/>
        <w:autoSpaceDN w:val="0"/>
        <w:adjustRightInd w:val="0"/>
        <w:spacing w:before="120"/>
      </w:pPr>
      <w:r w:rsidRPr="001E142E">
        <w:t>6. A person sentenced to imprisonment who is frequently sick but fails to take care of himself or herself specified at Point c, Clause 3, Article 11 of the Law on Special Amnesty is a person who is undergoing treatment at a medical examination and treatment establishment for 03 consecutive months or more or intermittently but must be treated at a medical examination establishment.  medical treatment three times or more, each time for 01 month or more, not self-serving, with a written conclusion of the Medical Examination Council or a specialized medical examination and treatment establishment or a military zone-level hospital or higher.".</w:t>
      </w:r>
      <w:bookmarkStart w:id="161" w:name="dc_85"/>
      <w:bookmarkEnd w:id="161"/>
    </w:p>
    <w:p w14:paraId="074F8C6D" w14:textId="77777777" w:rsidR="00BE1F8B" w:rsidRPr="00033B08" w:rsidRDefault="00BE1F8B" w:rsidP="001B0106">
      <w:pPr>
        <w:autoSpaceDE w:val="0"/>
        <w:autoSpaceDN w:val="0"/>
        <w:adjustRightInd w:val="0"/>
        <w:spacing w:before="120"/>
      </w:pPr>
      <w:bookmarkStart w:id="162" w:name="khoan_2_10"/>
      <w:r w:rsidRPr="001E142E">
        <w:lastRenderedPageBreak/>
        <w:t>2. Clauses 3 and 7 of Article 5 are amended as follows:</w:t>
      </w:r>
      <w:bookmarkStart w:id="163" w:name="dc_86"/>
      <w:bookmarkStart w:id="164" w:name="khoan_2_10_name"/>
      <w:bookmarkEnd w:id="162"/>
      <w:bookmarkEnd w:id="163"/>
      <w:bookmarkEnd w:id="164"/>
    </w:p>
    <w:p w14:paraId="11CAD51E" w14:textId="77777777" w:rsidR="00BE1F8B" w:rsidRPr="00033B08" w:rsidRDefault="00BE1F8B" w:rsidP="001B0106">
      <w:pPr>
        <w:autoSpaceDE w:val="0"/>
        <w:autoSpaceDN w:val="0"/>
        <w:adjustRightInd w:val="0"/>
        <w:spacing w:before="120"/>
      </w:pPr>
      <w:bookmarkStart w:id="165" w:name="diem_a_2_10"/>
      <w:r w:rsidRPr="001E142E">
        <w:t>a) Clause 3 is amended as follows:</w:t>
      </w:r>
      <w:bookmarkStart w:id="166" w:name="dc_87"/>
      <w:bookmarkStart w:id="167" w:name="diem_a_2_10_name"/>
      <w:bookmarkEnd w:id="165"/>
      <w:bookmarkEnd w:id="166"/>
      <w:bookmarkEnd w:id="167"/>
    </w:p>
    <w:p w14:paraId="2D5E971F" w14:textId="77777777" w:rsidR="00BE1F8B" w:rsidRPr="00033B08" w:rsidRDefault="00BE1F8B" w:rsidP="001B0106">
      <w:pPr>
        <w:autoSpaceDE w:val="0"/>
        <w:autoSpaceDN w:val="0"/>
        <w:adjustRightInd w:val="0"/>
        <w:spacing w:before="120"/>
      </w:pPr>
      <w:r w:rsidRPr="001E142E">
        <w:t>"3. For cases where the persons sentenced to imprisonment are persons who have made great meritorious achievements during the time of serving their prison sentences, persons with meritorious services to the revolution, relatives of persons with meritorious services to the revolution; people who are suffering from serious diseases, people who are sick often but do not take care of themselves; when committing the crime, he is under 18 years old; persons under 18 years of age who are serving prison sentences; people aged full 70 years or older; pregnant women or children under 36 months old living with their mothers in prisons or detention centers; people with extremely difficult family circumstances and themselves are the only workers in the family; persons with severe disabilities or particularly severe disabilities; persons who have difficulties in cognition and control of behavior must have the following documents corresponding to each case:</w:t>
      </w:r>
    </w:p>
    <w:p w14:paraId="20D85515" w14:textId="77777777" w:rsidR="00BE1F8B" w:rsidRPr="00033B08" w:rsidRDefault="00BE1F8B" w:rsidP="001B0106">
      <w:pPr>
        <w:autoSpaceDE w:val="0"/>
        <w:autoSpaceDN w:val="0"/>
        <w:adjustRightInd w:val="0"/>
        <w:spacing w:before="120"/>
      </w:pPr>
      <w:r w:rsidRPr="001E142E">
        <w:t>a) A report on the meritorious achievements of the person sentenced to imprisonment; to propose in writing commendation and reward for persons sentenced to imprisonment by officials of prisons, detention camps or investigating agencies employing persons sentenced to imprisonment to serve investigation work; certification or a copy of the decision on commendation and reward of the person sentenced to imprisonment who has made great merits in the course of serving the imprisonment sentence by the prison superintendent, detention camp superintendent or investigating agency using the imprisonment sentenced person to serve the investigation work;</w:t>
      </w:r>
    </w:p>
    <w:p w14:paraId="2644D1C9" w14:textId="77777777" w:rsidR="00BE1F8B" w:rsidRPr="00033B08" w:rsidRDefault="00BE1F8B" w:rsidP="001B0106">
      <w:pPr>
        <w:autoSpaceDE w:val="0"/>
        <w:autoSpaceDN w:val="0"/>
        <w:adjustRightInd w:val="0"/>
        <w:spacing w:before="120"/>
      </w:pPr>
      <w:r w:rsidRPr="001E142E">
        <w:t>b) Documents proving that the person sentenced to imprisonment is a person with meritorious services to the revolution in accordance with the law on preferential treatment for persons with meritorious services to the revolution; a copy of the decision to award the title of Labor Hero and Hero in the resistance war against the US to save the country; copies of Resistance War Medals and Medals.</w:t>
      </w:r>
    </w:p>
    <w:p w14:paraId="3930C69D" w14:textId="77777777" w:rsidR="00BE1F8B" w:rsidRPr="001E142E" w:rsidRDefault="00BE1F8B" w:rsidP="001B0106">
      <w:pPr>
        <w:autoSpaceDE w:val="0"/>
        <w:autoSpaceDN w:val="0"/>
        <w:adjustRightInd w:val="0"/>
        <w:spacing w:before="120"/>
      </w:pPr>
      <w:r w:rsidRPr="001E142E">
        <w:t>In case the person sentenced to imprisonment is a father, mother, wife, husband or child of a martyr, a person with meritorious services to the revolution who is awarded the "Fatherland Meritorious Service" medal or the "Meritorious Service to the Country" medal or a person who has made meritorious contributions to nurturing the martyr as a child, there must be a written certification or a copy of the proving papers issued by the commune-level People's Committee of the locality where the convicted person is imposed the prisoner resided before committing the crime or the unit where the person sentenced to imprisonment worked or studied before committing the crime for certification. In case the person sentenced to imprisonment is the adoptive father, adoptive mother, lawfully adopted child of a martyr, or a person with meritorious services to the revolution who is awarded the "Fatherland Meritorious Service" Medal or the "Meritorious Service to the Country" or the lawful adopted child of the "Heroic Vietnamese Mother", there must be a certification or a copy of the adoption certificate issued by the commune-level People's Committee of the locality where persons sentenced to imprisonment reside or commune-level People's Committees of the localities where the martyrs resided before their deaths, or the residences of heroic Vietnamese mothers.</w:t>
      </w:r>
    </w:p>
    <w:p w14:paraId="1F405086" w14:textId="77777777" w:rsidR="00BE1F8B" w:rsidRPr="001E142E" w:rsidRDefault="00BE1F8B" w:rsidP="001B0106">
      <w:pPr>
        <w:autoSpaceDE w:val="0"/>
        <w:autoSpaceDN w:val="0"/>
        <w:adjustRightInd w:val="0"/>
        <w:spacing w:before="120"/>
      </w:pPr>
      <w:r w:rsidRPr="001E142E">
        <w:t>c) The conclusion of the medical examination council or a copy of the medical record, the conclusion of the intensive medical examination and treatment establishment or the hospital of the military zone level or higher, for the person sentenced to imprisonment who is suffering from a serious disease or is suffering from frequent illness, or the person sentenced to imprisonment is pregnant.</w:t>
      </w:r>
    </w:p>
    <w:p w14:paraId="015DF635" w14:textId="77777777" w:rsidR="00BE1F8B" w:rsidRPr="001E142E" w:rsidRDefault="00BE1F8B" w:rsidP="001B0106">
      <w:pPr>
        <w:autoSpaceDE w:val="0"/>
        <w:autoSpaceDN w:val="0"/>
        <w:adjustRightInd w:val="0"/>
        <w:spacing w:before="120"/>
      </w:pPr>
      <w:r w:rsidRPr="001E142E">
        <w:t>Documents proving that the person sentenced to imprisonment suffers from a serious illness or is regularly sick is only valid for a period of 06 months from the date the council considers the request for special amnesty of the prison or detention camp meets to consider and compile a dossier of request for special amnesty.".</w:t>
      </w:r>
    </w:p>
    <w:p w14:paraId="0CBAF459" w14:textId="77777777" w:rsidR="00BE1F8B" w:rsidRPr="00033B08" w:rsidRDefault="00BE1F8B" w:rsidP="001B0106">
      <w:pPr>
        <w:autoSpaceDE w:val="0"/>
        <w:autoSpaceDN w:val="0"/>
        <w:adjustRightInd w:val="0"/>
        <w:spacing w:before="120"/>
      </w:pPr>
      <w:bookmarkStart w:id="168" w:name="diem_b_2_10"/>
      <w:r w:rsidRPr="001E142E">
        <w:t>b) Clause 7 is amended as follows:</w:t>
      </w:r>
      <w:bookmarkStart w:id="169" w:name="dc_88"/>
      <w:bookmarkStart w:id="170" w:name="diem_b_2_10_name"/>
      <w:bookmarkEnd w:id="168"/>
      <w:bookmarkEnd w:id="169"/>
      <w:bookmarkEnd w:id="170"/>
    </w:p>
    <w:p w14:paraId="7B3CAA6F" w14:textId="77777777" w:rsidR="00BE1F8B" w:rsidRPr="001E142E" w:rsidRDefault="00BE1F8B" w:rsidP="001B0106">
      <w:pPr>
        <w:autoSpaceDE w:val="0"/>
        <w:autoSpaceDN w:val="0"/>
        <w:adjustRightInd w:val="0"/>
        <w:spacing w:before="120"/>
      </w:pPr>
      <w:r w:rsidRPr="001E142E">
        <w:t>"7. A written request for special amnesty of the Council for consideration and request for special amnesty of the prison, detention camp, provincial-level People's Court or military zone-level Military Court, made according to the form issued by the Special Amnesty Advisory Council in each round of special amnesty.".</w:t>
      </w:r>
    </w:p>
    <w:p w14:paraId="61636131" w14:textId="77777777" w:rsidR="00BE1F8B" w:rsidRPr="00033B08" w:rsidRDefault="00BE1F8B" w:rsidP="001B0106">
      <w:pPr>
        <w:autoSpaceDE w:val="0"/>
        <w:autoSpaceDN w:val="0"/>
        <w:adjustRightInd w:val="0"/>
        <w:spacing w:before="120"/>
      </w:pPr>
      <w:bookmarkStart w:id="171" w:name="khoan_3_10"/>
      <w:r w:rsidRPr="001E142E">
        <w:t>3. Clauses 2 and 4 of Article 6 are amended as follows:</w:t>
      </w:r>
      <w:bookmarkStart w:id="172" w:name="dc_89"/>
      <w:bookmarkStart w:id="173" w:name="khoan_3_10_name"/>
      <w:bookmarkEnd w:id="171"/>
      <w:bookmarkEnd w:id="172"/>
      <w:bookmarkEnd w:id="173"/>
    </w:p>
    <w:p w14:paraId="3C947695" w14:textId="77777777" w:rsidR="00BE1F8B" w:rsidRPr="00033B08" w:rsidRDefault="00BE1F8B" w:rsidP="001B0106">
      <w:pPr>
        <w:autoSpaceDE w:val="0"/>
        <w:autoSpaceDN w:val="0"/>
        <w:adjustRightInd w:val="0"/>
        <w:spacing w:before="120"/>
      </w:pPr>
      <w:r w:rsidRPr="001E142E">
        <w:t>a) Clause 2 is amended as follows:</w:t>
      </w:r>
      <w:bookmarkStart w:id="174" w:name="dc_90"/>
      <w:bookmarkEnd w:id="174"/>
    </w:p>
    <w:p w14:paraId="26960D8B" w14:textId="77777777" w:rsidR="00BE1F8B" w:rsidRPr="00033B08" w:rsidRDefault="00BE1F8B" w:rsidP="001B0106">
      <w:pPr>
        <w:autoSpaceDE w:val="0"/>
        <w:autoSpaceDN w:val="0"/>
        <w:adjustRightInd w:val="0"/>
        <w:spacing w:before="120"/>
      </w:pPr>
      <w:r w:rsidRPr="001E142E">
        <w:t>"2. After announcing the decision on special amnesty, the prison or detention camp shall release the foreigner under the decision on special amnesty and notify the Consular Department, the Ministry of Foreign Affairs or another agency authorized by the Ministry of Foreign Affairs to notify the diplomatic mission,  the consular office of the country where the special amnesty recipient is a citizen.".</w:t>
      </w:r>
    </w:p>
    <w:p w14:paraId="6592580C" w14:textId="77777777" w:rsidR="00BE1F8B" w:rsidRPr="00033B08" w:rsidRDefault="00BE1F8B" w:rsidP="001B0106">
      <w:pPr>
        <w:autoSpaceDE w:val="0"/>
        <w:autoSpaceDN w:val="0"/>
        <w:adjustRightInd w:val="0"/>
        <w:spacing w:before="120"/>
      </w:pPr>
      <w:r w:rsidRPr="001E142E">
        <w:t>b) Clause 4 is amended as follows:</w:t>
      </w:r>
      <w:bookmarkStart w:id="175" w:name="dc_91"/>
      <w:bookmarkEnd w:id="175"/>
    </w:p>
    <w:p w14:paraId="3A48BA4C" w14:textId="77777777" w:rsidR="00BE1F8B" w:rsidRPr="001E142E" w:rsidRDefault="00BE1F8B" w:rsidP="001B0106">
      <w:pPr>
        <w:autoSpaceDE w:val="0"/>
        <w:autoSpaceDN w:val="0"/>
        <w:adjustRightInd w:val="0"/>
        <w:spacing w:before="120"/>
      </w:pPr>
      <w:r w:rsidRPr="001E142E">
        <w:t>"4. Prisons and detention camps shall hand over foreigners entitled to special amnesty to accommodation establishments in accordance with the law on enforcement of criminal judgments and decide on foreigners entitled to special amnesty to stay at accommodation establishments.".</w:t>
      </w:r>
    </w:p>
    <w:p w14:paraId="131FCBB4" w14:textId="77777777" w:rsidR="00BE1F8B" w:rsidRPr="00033B08" w:rsidRDefault="00BE1F8B" w:rsidP="001B0106">
      <w:pPr>
        <w:autoSpaceDE w:val="0"/>
        <w:autoSpaceDN w:val="0"/>
        <w:adjustRightInd w:val="0"/>
        <w:spacing w:before="120"/>
      </w:pPr>
      <w:bookmarkStart w:id="176" w:name="khoan_4_10"/>
      <w:r w:rsidRPr="001E142E">
        <w:t>4. Article 7 is amended as follows:</w:t>
      </w:r>
      <w:bookmarkStart w:id="177" w:name="dc_92"/>
      <w:bookmarkStart w:id="178" w:name="khoan_4_10_name"/>
      <w:bookmarkEnd w:id="176"/>
      <w:bookmarkEnd w:id="177"/>
      <w:bookmarkEnd w:id="178"/>
    </w:p>
    <w:p w14:paraId="45D686EA" w14:textId="77777777" w:rsidR="00BE1F8B" w:rsidRPr="001E142E" w:rsidRDefault="00BE1F8B" w:rsidP="001B0106">
      <w:pPr>
        <w:autoSpaceDE w:val="0"/>
        <w:autoSpaceDN w:val="0"/>
        <w:adjustRightInd w:val="0"/>
        <w:spacing w:before="120"/>
      </w:pPr>
      <w:r w:rsidRPr="001E142E">
        <w:rPr>
          <w:b/>
          <w:bCs/>
        </w:rPr>
        <w:t>"Article 7. Order and procedures for making dossiers and lists of persons eligible for special amnesty</w:t>
      </w:r>
    </w:p>
    <w:p w14:paraId="5202A6A2" w14:textId="77777777" w:rsidR="00BE1F8B" w:rsidRPr="00033B08" w:rsidRDefault="00BE1F8B" w:rsidP="001B0106">
      <w:pPr>
        <w:autoSpaceDE w:val="0"/>
        <w:autoSpaceDN w:val="0"/>
        <w:adjustRightInd w:val="0"/>
        <w:spacing w:before="120"/>
      </w:pPr>
      <w:r w:rsidRPr="001E142E">
        <w:lastRenderedPageBreak/>
        <w:t>1. Within 05 days from the date on which the decision on special amnesty is posted and disseminated, the prison superintendent or detention camp superintendent shall organize the person sentenced to imprisonment to write an application for special amnesty and a written commitment according to the form.</w:t>
      </w:r>
    </w:p>
    <w:p w14:paraId="4ABF76B5" w14:textId="77777777" w:rsidR="00BE1F8B" w:rsidRPr="001E142E" w:rsidRDefault="00BE1F8B" w:rsidP="001B0106">
      <w:pPr>
        <w:autoSpaceDE w:val="0"/>
        <w:autoSpaceDN w:val="0"/>
        <w:adjustRightInd w:val="0"/>
        <w:spacing w:before="120"/>
      </w:pPr>
      <w:r w:rsidRPr="001E142E">
        <w:t>2. After receiving a special amnesty application from a person eligible for special amnesty, the prison superintendent or detention camp superintendent shall organize a meeting for the prisoner team (group) to review, vote in secret and recommend the person proposed for special amnesty if there is a team (group) of prisoners. The prison guards in charge of the prisoner teams (groups) shall have to sum up the results of the meeting in writing and propose opinions on the proposal for special amnesty for persons sentenced to imprisonment under their charge.</w:t>
      </w:r>
    </w:p>
    <w:p w14:paraId="2E39E023" w14:textId="77777777" w:rsidR="00BE1F8B" w:rsidRPr="001E142E" w:rsidRDefault="00BE1F8B" w:rsidP="001B0106">
      <w:pPr>
        <w:autoSpaceDE w:val="0"/>
        <w:autoSpaceDN w:val="0"/>
        <w:adjustRightInd w:val="0"/>
        <w:spacing w:before="120"/>
      </w:pPr>
      <w:r w:rsidRPr="001E142E">
        <w:t>3. Based on the provisions of law on special amnesty, decisions on special amnesty and results of meetings of prisoners' teams (groups), prison superintendents and detention camp superintendents shall make lists and dossiers of persons eligible for special amnesty.".</w:t>
      </w:r>
    </w:p>
    <w:p w14:paraId="7D586525" w14:textId="77777777" w:rsidR="00BE1F8B" w:rsidRPr="00033B08" w:rsidRDefault="00BE1F8B" w:rsidP="001B0106">
      <w:pPr>
        <w:autoSpaceDE w:val="0"/>
        <w:autoSpaceDN w:val="0"/>
        <w:adjustRightInd w:val="0"/>
        <w:spacing w:before="120"/>
      </w:pPr>
      <w:bookmarkStart w:id="179" w:name="khoan_5_10"/>
      <w:r w:rsidRPr="001E142E">
        <w:t>5. Clause 1 of Article 8 is amended as follows:</w:t>
      </w:r>
      <w:bookmarkStart w:id="180" w:name="dc_93"/>
      <w:bookmarkStart w:id="181" w:name="khoan_5_10_name"/>
      <w:bookmarkEnd w:id="179"/>
      <w:bookmarkEnd w:id="180"/>
      <w:bookmarkEnd w:id="181"/>
    </w:p>
    <w:p w14:paraId="432D32C1" w14:textId="77777777" w:rsidR="00BE1F8B" w:rsidRPr="001E142E" w:rsidRDefault="00BE1F8B" w:rsidP="001B0106">
      <w:pPr>
        <w:autoSpaceDE w:val="0"/>
        <w:autoSpaceDN w:val="0"/>
        <w:adjustRightInd w:val="0"/>
        <w:spacing w:before="120"/>
      </w:pPr>
      <w:r w:rsidRPr="001E142E">
        <w:t>"1. The interdisciplinary appraisal team shall directly work with prison superintendents, detention camp superintendents of the Ministry of Public Security, heads of criminal judgment enforcement agencies of provincial-level police, heads of criminal judgment enforcement agencies of the Ministry of National Defense, chief judges of regional People's Courts,  The chief judge of the military zone-level military court to hear the report on the results of consideration of the special amnesty application and the appraisal of the dossier and list of persons eligible for special amnesty.".</w:t>
      </w:r>
    </w:p>
    <w:p w14:paraId="3800E8C3" w14:textId="77777777" w:rsidR="00BE1F8B" w:rsidRPr="00033B08" w:rsidRDefault="00BE1F8B" w:rsidP="001B0106">
      <w:pPr>
        <w:autoSpaceDE w:val="0"/>
        <w:autoSpaceDN w:val="0"/>
        <w:adjustRightInd w:val="0"/>
        <w:spacing w:before="120"/>
      </w:pPr>
      <w:bookmarkStart w:id="182" w:name="khoan_6_10"/>
      <w:r w:rsidRPr="001E142E">
        <w:t>6. Clause 1, Article 4 is annulled.</w:t>
      </w:r>
      <w:bookmarkStart w:id="183" w:name="dc_94"/>
      <w:bookmarkEnd w:id="182"/>
      <w:bookmarkEnd w:id="183"/>
    </w:p>
    <w:p w14:paraId="15EE41BB" w14:textId="77777777" w:rsidR="00BE1F8B" w:rsidRPr="001E142E" w:rsidRDefault="00C51273" w:rsidP="001B0106">
      <w:pPr>
        <w:autoSpaceDE w:val="0"/>
        <w:autoSpaceDN w:val="0"/>
        <w:adjustRightInd w:val="0"/>
        <w:spacing w:before="120"/>
      </w:pPr>
      <w:bookmarkStart w:id="184" w:name="dieu_11"/>
      <w:r w:rsidRPr="001E142E">
        <w:rPr>
          <w:b/>
          <w:bCs/>
        </w:rPr>
        <w:t>Article 11. Amending and supplementing a number of articles of the Government's Decree No. 70/2019/ND-CP dated August 23, 2019 regulating the fulfillment of the obligation to participate in the People's Public Security</w:t>
      </w:r>
      <w:bookmarkEnd w:id="184"/>
    </w:p>
    <w:p w14:paraId="705C61F2" w14:textId="77777777" w:rsidR="00BE1F8B" w:rsidRPr="00033B08" w:rsidRDefault="00BE1F8B" w:rsidP="001B0106">
      <w:pPr>
        <w:autoSpaceDE w:val="0"/>
        <w:autoSpaceDN w:val="0"/>
        <w:adjustRightInd w:val="0"/>
        <w:spacing w:before="120"/>
      </w:pPr>
      <w:bookmarkStart w:id="185" w:name="khoan_1_11"/>
      <w:r w:rsidRPr="001E142E">
        <w:t>1. Article 6 is amended as follows:</w:t>
      </w:r>
      <w:bookmarkStart w:id="186" w:name="dc_95"/>
      <w:bookmarkStart w:id="187" w:name="khoan_1_11_name"/>
      <w:bookmarkEnd w:id="185"/>
      <w:bookmarkEnd w:id="186"/>
      <w:bookmarkEnd w:id="187"/>
    </w:p>
    <w:p w14:paraId="232677E7" w14:textId="77777777" w:rsidR="00BE1F8B" w:rsidRPr="00033B08" w:rsidRDefault="00BE1F8B" w:rsidP="001B0106">
      <w:pPr>
        <w:autoSpaceDE w:val="0"/>
        <w:autoSpaceDN w:val="0"/>
        <w:adjustRightInd w:val="0"/>
        <w:spacing w:before="120"/>
      </w:pPr>
      <w:r w:rsidRPr="001E142E">
        <w:rPr>
          <w:b/>
          <w:bCs/>
        </w:rPr>
        <w:t>"Article 6. Selection documents</w:t>
      </w:r>
    </w:p>
    <w:p w14:paraId="15D29D7B" w14:textId="77777777" w:rsidR="00BE1F8B" w:rsidRPr="00033B08" w:rsidRDefault="00BE1F8B" w:rsidP="001B0106">
      <w:pPr>
        <w:autoSpaceDE w:val="0"/>
        <w:autoSpaceDN w:val="0"/>
        <w:adjustRightInd w:val="0"/>
        <w:spacing w:before="120"/>
      </w:pPr>
      <w:r w:rsidRPr="001E142E">
        <w:t>Citizens participating in the selection shall perform the obligation to participate in the People's Police and submit the following papers to the Police Office of the commune, ward or special zone (hereinafter collectively referred to as the Commune-level Police) where the citizen has permanent residence registration:</w:t>
      </w:r>
    </w:p>
    <w:p w14:paraId="4BF032E0" w14:textId="77777777" w:rsidR="00BE1F8B" w:rsidRPr="00033B08" w:rsidRDefault="00BE1F8B" w:rsidP="001B0106">
      <w:pPr>
        <w:autoSpaceDE w:val="0"/>
        <w:autoSpaceDN w:val="0"/>
        <w:adjustRightInd w:val="0"/>
        <w:spacing w:before="120"/>
      </w:pPr>
      <w:r w:rsidRPr="001E142E">
        <w:t>1. A declaration of registration for the performance of the obligation to participate in the People's Police, made according to the form in the Appendix to this Decree, certified by the People's Committee of the commune, ward or special zone (hereinafter collectively referred to as the commune-level People's Committee) of the place of residence or of the agency or  organizations where such persons are working or studying.</w:t>
      </w:r>
      <w:bookmarkStart w:id="188" w:name="bieumau_pl_02"/>
      <w:bookmarkEnd w:id="188"/>
    </w:p>
    <w:p w14:paraId="58DCA83F" w14:textId="77777777" w:rsidR="00BE1F8B" w:rsidRPr="00033B08" w:rsidRDefault="00BE1F8B" w:rsidP="001B0106">
      <w:pPr>
        <w:autoSpaceDE w:val="0"/>
        <w:autoSpaceDN w:val="0"/>
        <w:adjustRightInd w:val="0"/>
        <w:spacing w:before="120"/>
      </w:pPr>
      <w:r w:rsidRPr="001E142E">
        <w:t>2. Military service registration certificate.".</w:t>
      </w:r>
    </w:p>
    <w:p w14:paraId="242F4FCE" w14:textId="77777777" w:rsidR="00BE1F8B" w:rsidRPr="00033B08" w:rsidRDefault="00BE1F8B" w:rsidP="001B0106">
      <w:pPr>
        <w:autoSpaceDE w:val="0"/>
        <w:autoSpaceDN w:val="0"/>
        <w:adjustRightInd w:val="0"/>
        <w:spacing w:before="120"/>
      </w:pPr>
      <w:bookmarkStart w:id="189" w:name="khoan_2_11"/>
      <w:r w:rsidRPr="001E142E">
        <w:t>2. Article 7 is amended as follows:</w:t>
      </w:r>
      <w:bookmarkStart w:id="190" w:name="dc_96"/>
      <w:bookmarkStart w:id="191" w:name="khoan_2_11_name"/>
      <w:bookmarkEnd w:id="189"/>
      <w:bookmarkEnd w:id="190"/>
      <w:bookmarkEnd w:id="191"/>
    </w:p>
    <w:p w14:paraId="46156049" w14:textId="77777777" w:rsidR="00BE1F8B" w:rsidRPr="00033B08" w:rsidRDefault="00BE1F8B" w:rsidP="001B0106">
      <w:pPr>
        <w:autoSpaceDE w:val="0"/>
        <w:autoSpaceDN w:val="0"/>
        <w:adjustRightInd w:val="0"/>
        <w:spacing w:before="120"/>
      </w:pPr>
      <w:r w:rsidRPr="001E142E">
        <w:rPr>
          <w:b/>
          <w:bCs/>
        </w:rPr>
        <w:t>"Article 7. Selection Sequence</w:t>
      </w:r>
    </w:p>
    <w:p w14:paraId="3D1BB12D" w14:textId="77777777" w:rsidR="00BE1F8B" w:rsidRPr="00033B08" w:rsidRDefault="00BE1F8B" w:rsidP="001B0106">
      <w:pPr>
        <w:autoSpaceDE w:val="0"/>
        <w:autoSpaceDN w:val="0"/>
        <w:adjustRightInd w:val="0"/>
        <w:spacing w:before="120"/>
      </w:pPr>
      <w:r w:rsidRPr="001E142E">
        <w:t>The selection and calling of citizens to perform the obligation to participate in the People's Police shall be carried out according to the following steps:</w:t>
      </w:r>
    </w:p>
    <w:p w14:paraId="6A68F153" w14:textId="77777777" w:rsidR="00BE1F8B" w:rsidRPr="001E142E" w:rsidRDefault="00BE1F8B" w:rsidP="001B0106">
      <w:pPr>
        <w:autoSpaceDE w:val="0"/>
        <w:autoSpaceDN w:val="0"/>
        <w:adjustRightInd w:val="0"/>
        <w:spacing w:before="120"/>
      </w:pPr>
      <w:r w:rsidRPr="001E142E">
        <w:t>1. Commune-level police shall, based on the number of citizens summoned to perform the obligation to participate in the People's Police assigned in the commune, shall:</w:t>
      </w:r>
    </w:p>
    <w:p w14:paraId="56FEDF28" w14:textId="77777777" w:rsidR="00BE1F8B" w:rsidRPr="001E142E" w:rsidRDefault="00BE1F8B" w:rsidP="001B0106">
      <w:pPr>
        <w:autoSpaceDE w:val="0"/>
        <w:autoSpaceDN w:val="0"/>
        <w:adjustRightInd w:val="0"/>
        <w:spacing w:before="120"/>
      </w:pPr>
      <w:r w:rsidRPr="001E142E">
        <w:t>a) Advise the People's Committee of the same level to organize the announcement and propagation on the mass media and publicly post up at the head office of the Police or the commune-level People's Committee on the subjects, criteria, conditions and time for receipt of application dossiers. The time limit for receiving application dossiers is at least 30 days from the date of notification;</w:t>
      </w:r>
    </w:p>
    <w:p w14:paraId="0AC3F1DA" w14:textId="77777777" w:rsidR="00BE1F8B" w:rsidRPr="00033B08" w:rsidRDefault="00BE1F8B" w:rsidP="001B0106">
      <w:pPr>
        <w:autoSpaceDE w:val="0"/>
        <w:autoSpaceDN w:val="0"/>
        <w:adjustRightInd w:val="0"/>
        <w:spacing w:before="120"/>
      </w:pPr>
      <w:r w:rsidRPr="001E142E">
        <w:t>b) Receive dossiers of citizens registering for recruitment and organize pre-qualification (height, weight, shape); report (enclosed with dossiers) of cases that meet the requirements through pre-qualification to the presidents of commune-level People's Committees (through commune-level military service councils). At the same time, report to the Director of the Provincial Police (through the Department of Organization and Personnel);</w:t>
      </w:r>
    </w:p>
    <w:p w14:paraId="1A21F663" w14:textId="77777777" w:rsidR="00BE1F8B" w:rsidRPr="001E142E" w:rsidRDefault="00BE1F8B" w:rsidP="001B0106">
      <w:pPr>
        <w:autoSpaceDE w:val="0"/>
        <w:autoSpaceDN w:val="0"/>
        <w:adjustRightInd w:val="0"/>
        <w:spacing w:before="120"/>
      </w:pPr>
      <w:r w:rsidRPr="001E142E">
        <w:t>2. To select and call citizens to perform the obligation to participate in the People's Public Security as follows:</w:t>
      </w:r>
    </w:p>
    <w:p w14:paraId="23F604AA" w14:textId="77777777" w:rsidR="00BE1F8B" w:rsidRPr="001E142E" w:rsidRDefault="00BE1F8B" w:rsidP="001B0106">
      <w:pPr>
        <w:autoSpaceDE w:val="0"/>
        <w:autoSpaceDN w:val="0"/>
        <w:adjustRightInd w:val="0"/>
        <w:spacing w:before="120"/>
      </w:pPr>
      <w:r w:rsidRPr="001E142E">
        <w:t>a) The Chairperson of the commune-level People's Committee shall decide to call for a medical examination for citizens according to the provisions of Clause 2, Article 40 of the Law on Military Service 2015 (amended and supplemented in 2025). The decision to call for a health examination must be handed over to the citizen fifteen days before the time of the medical examination;</w:t>
      </w:r>
      <w:bookmarkStart w:id="192" w:name="dc_97"/>
      <w:bookmarkEnd w:id="192"/>
    </w:p>
    <w:p w14:paraId="301DB949" w14:textId="77777777" w:rsidR="00BE1F8B" w:rsidRPr="00033B08" w:rsidRDefault="00BE1F8B" w:rsidP="001B0106">
      <w:pPr>
        <w:autoSpaceDE w:val="0"/>
        <w:autoSpaceDN w:val="0"/>
        <w:adjustRightInd w:val="0"/>
        <w:spacing w:before="120"/>
      </w:pPr>
      <w:r w:rsidRPr="001E142E">
        <w:t>b) Commune-level police departments shall organize background checks and conclusions on political standards for cases of meeting health standards according to the conclusions of the health examination councils;</w:t>
      </w:r>
    </w:p>
    <w:p w14:paraId="7F5A02F4" w14:textId="77777777" w:rsidR="00BE1F8B" w:rsidRPr="001E142E" w:rsidRDefault="00BE1F8B" w:rsidP="001B0106">
      <w:pPr>
        <w:autoSpaceDE w:val="0"/>
        <w:autoSpaceDN w:val="0"/>
        <w:adjustRightInd w:val="0"/>
        <w:spacing w:before="120"/>
      </w:pPr>
      <w:r w:rsidRPr="001E142E">
        <w:t>c) The director of the provincial-level Police shall report to the Military Service Council for submission to the President of the provincial-level People's Committee for decision on the list of citizens selected to perform the obligation to participate in the People's Police;</w:t>
      </w:r>
    </w:p>
    <w:p w14:paraId="3B3037E3" w14:textId="77777777" w:rsidR="00BE1F8B" w:rsidRPr="001E142E" w:rsidRDefault="00BE1F8B" w:rsidP="001B0106">
      <w:pPr>
        <w:autoSpaceDE w:val="0"/>
        <w:autoSpaceDN w:val="0"/>
        <w:adjustRightInd w:val="0"/>
        <w:spacing w:before="120"/>
      </w:pPr>
      <w:r w:rsidRPr="001E142E">
        <w:lastRenderedPageBreak/>
        <w:t>d) Based on the list of citizens selected to perform the obligation to participate in the People's Police approved by the Chairperson of the provincial-level People's Committee, the Chairperson of the commune-level People's Committee shall decide to call each citizen to perform the obligation to participate in the People's Police.".</w:t>
      </w:r>
    </w:p>
    <w:p w14:paraId="43DCD303" w14:textId="77777777" w:rsidR="00BE1F8B" w:rsidRPr="00033B08" w:rsidRDefault="00BE1F8B" w:rsidP="001B0106">
      <w:pPr>
        <w:autoSpaceDE w:val="0"/>
        <w:autoSpaceDN w:val="0"/>
        <w:adjustRightInd w:val="0"/>
        <w:spacing w:before="120"/>
      </w:pPr>
      <w:bookmarkStart w:id="193" w:name="khoan_3_11"/>
      <w:r w:rsidRPr="001E142E">
        <w:t>3. Clause 1 of Article 8 is amended as follows:</w:t>
      </w:r>
      <w:bookmarkStart w:id="194" w:name="dc_98"/>
      <w:bookmarkStart w:id="195" w:name="khoan_3_11_name"/>
      <w:bookmarkEnd w:id="193"/>
      <w:bookmarkEnd w:id="194"/>
      <w:bookmarkEnd w:id="195"/>
    </w:p>
    <w:p w14:paraId="0997E1E0" w14:textId="77777777" w:rsidR="00BE1F8B" w:rsidRPr="00033B08" w:rsidRDefault="00BE1F8B" w:rsidP="001B0106">
      <w:pPr>
        <w:autoSpaceDE w:val="0"/>
        <w:autoSpaceDN w:val="0"/>
        <w:adjustRightInd w:val="0"/>
        <w:spacing w:before="120"/>
      </w:pPr>
      <w:r w:rsidRPr="001E142E">
        <w:t>"1. During the period of conducting the medical examination according to the summoning decision of the Chairperson of the commune-level People's Committee, the citizen participating in the selection to perform the obligation to participate in the People's Public Security shall be entitled to the regimes and policies prescribed for citizens during the period of examination and  medical examination for military service.".</w:t>
      </w:r>
    </w:p>
    <w:p w14:paraId="22C1024D" w14:textId="77777777" w:rsidR="00BE1F8B" w:rsidRPr="00033B08" w:rsidRDefault="00BE1F8B" w:rsidP="001B0106">
      <w:pPr>
        <w:autoSpaceDE w:val="0"/>
        <w:autoSpaceDN w:val="0"/>
        <w:adjustRightInd w:val="0"/>
        <w:spacing w:before="120"/>
      </w:pPr>
      <w:bookmarkStart w:id="196" w:name="khoan_4_11"/>
      <w:r w:rsidRPr="001E142E">
        <w:t>4. To amend and supplement Clauses 3, 4 and 5 of Article 10 as follows:</w:t>
      </w:r>
      <w:bookmarkStart w:id="197" w:name="dc_99"/>
      <w:bookmarkStart w:id="198" w:name="khoan_4_11_name"/>
      <w:bookmarkEnd w:id="196"/>
      <w:bookmarkEnd w:id="197"/>
      <w:bookmarkEnd w:id="198"/>
    </w:p>
    <w:p w14:paraId="61821917" w14:textId="77777777" w:rsidR="00BE1F8B" w:rsidRPr="001E142E" w:rsidRDefault="00BE1F8B" w:rsidP="001B0106">
      <w:pPr>
        <w:autoSpaceDE w:val="0"/>
        <w:autoSpaceDN w:val="0"/>
        <w:adjustRightInd w:val="0"/>
        <w:spacing w:before="120"/>
      </w:pPr>
      <w:r w:rsidRPr="001E142E">
        <w:t>"3. The Director of the Department and equivalent position, the Director of the Provincial-level Police shall decide on the demobilization of each non-commissioned officer or soldier under their authority; organize a farewell ceremony for non-commissioned officers and soldiers who have completed their obligation to serve on active duty and hand them over to the commune-level People's Committee where the troops have been assigned.</w:t>
      </w:r>
    </w:p>
    <w:p w14:paraId="57096E61" w14:textId="77777777" w:rsidR="00BE1F8B" w:rsidRPr="00033B08" w:rsidRDefault="00BE1F8B" w:rsidP="001B0106">
      <w:pPr>
        <w:autoSpaceDE w:val="0"/>
        <w:autoSpaceDN w:val="0"/>
        <w:adjustRightInd w:val="0"/>
        <w:spacing w:before="120"/>
      </w:pPr>
      <w:r w:rsidRPr="001E142E">
        <w:t>4. The time limit for demobilization must be notified 30 days in advance to non-commissioned officers and conscripts and commune-level People's Committees of the localities where troops are assigned or agencies or organizations where they work or study before enlistment.</w:t>
      </w:r>
    </w:p>
    <w:p w14:paraId="1FDC7614" w14:textId="77777777" w:rsidR="00BE1F8B" w:rsidRPr="00033B08" w:rsidRDefault="00BE1F8B" w:rsidP="001B0106">
      <w:pPr>
        <w:autoSpaceDE w:val="0"/>
        <w:autoSpaceDN w:val="0"/>
        <w:adjustRightInd w:val="0"/>
        <w:spacing w:before="120"/>
      </w:pPr>
      <w:r w:rsidRPr="001E142E">
        <w:t>5. Provincial-level People's Committees, commune-level People's Committees and agencies and organizations must organize the reception of demobilized non-commissioned officers and soldiers.".</w:t>
      </w:r>
    </w:p>
    <w:p w14:paraId="67AA93E3" w14:textId="77777777" w:rsidR="00BE1F8B" w:rsidRPr="00033B08" w:rsidRDefault="00BE1F8B" w:rsidP="001B0106">
      <w:pPr>
        <w:autoSpaceDE w:val="0"/>
        <w:autoSpaceDN w:val="0"/>
        <w:adjustRightInd w:val="0"/>
        <w:spacing w:before="120"/>
      </w:pPr>
      <w:bookmarkStart w:id="199" w:name="khoan_5_11"/>
      <w:r w:rsidRPr="001E142E">
        <w:t>5. Clause 3 of Article 12 is amended as follows:</w:t>
      </w:r>
      <w:bookmarkStart w:id="200" w:name="dc_100"/>
      <w:bookmarkStart w:id="201" w:name="khoan_5_11_name"/>
      <w:bookmarkEnd w:id="199"/>
      <w:bookmarkEnd w:id="200"/>
      <w:bookmarkEnd w:id="201"/>
    </w:p>
    <w:p w14:paraId="15F85544" w14:textId="77777777" w:rsidR="00BE1F8B" w:rsidRPr="00033B08" w:rsidRDefault="00BE1F8B" w:rsidP="001B0106">
      <w:pPr>
        <w:autoSpaceDE w:val="0"/>
        <w:autoSpaceDN w:val="0"/>
        <w:adjustRightInd w:val="0"/>
        <w:spacing w:before="120"/>
      </w:pPr>
      <w:r w:rsidRPr="001E142E">
        <w:t>"3. The Ministry of Culture, Sports and Tourism shall direct news and press agencies to organize information and propaganda about the obligation to participate in the People's Public Security in accordance with law.".</w:t>
      </w:r>
    </w:p>
    <w:p w14:paraId="72EBD775" w14:textId="77777777" w:rsidR="00BE1F8B" w:rsidRPr="00033B08" w:rsidRDefault="00BE1F8B" w:rsidP="001B0106">
      <w:pPr>
        <w:autoSpaceDE w:val="0"/>
        <w:autoSpaceDN w:val="0"/>
        <w:adjustRightInd w:val="0"/>
        <w:spacing w:before="120"/>
      </w:pPr>
      <w:bookmarkStart w:id="202" w:name="khoan_6_11"/>
      <w:r w:rsidRPr="001E142E">
        <w:t>6. Clause 2 of Article 13 is amended as follows:</w:t>
      </w:r>
      <w:bookmarkStart w:id="203" w:name="dc_101"/>
      <w:bookmarkStart w:id="204" w:name="khoan_6_11_name"/>
      <w:bookmarkEnd w:id="202"/>
      <w:bookmarkEnd w:id="203"/>
      <w:bookmarkEnd w:id="204"/>
    </w:p>
    <w:p w14:paraId="5CB5A7D3" w14:textId="77777777" w:rsidR="00BE1F8B" w:rsidRPr="00033B08" w:rsidRDefault="00BE1F8B" w:rsidP="001B0106">
      <w:pPr>
        <w:autoSpaceDE w:val="0"/>
        <w:autoSpaceDN w:val="0"/>
        <w:adjustRightInd w:val="0"/>
        <w:spacing w:before="120"/>
      </w:pPr>
      <w:r w:rsidRPr="001E142E">
        <w:t>"2. Responsibilities of provincial-level People's Committees:</w:t>
      </w:r>
    </w:p>
    <w:p w14:paraId="3FF44177" w14:textId="77777777" w:rsidR="00BE1F8B" w:rsidRPr="00033B08" w:rsidRDefault="00BE1F8B" w:rsidP="001B0106">
      <w:pPr>
        <w:autoSpaceDE w:val="0"/>
        <w:autoSpaceDN w:val="0"/>
        <w:adjustRightInd w:val="0"/>
        <w:spacing w:before="120"/>
      </w:pPr>
      <w:r w:rsidRPr="001E142E">
        <w:t>Perform the responsibilities specified in Clause 1 of this Article and direct the Military Service Council and the commune-level People's Committee to select citizens to perform the obligation to participate in the People's Public Security in accordance with regulations, ensuring the expenditure and quality of selection.".</w:t>
      </w:r>
    </w:p>
    <w:p w14:paraId="188036B8" w14:textId="77777777" w:rsidR="00BE1F8B" w:rsidRPr="00033B08" w:rsidRDefault="00BE1F8B" w:rsidP="001B0106">
      <w:pPr>
        <w:autoSpaceDE w:val="0"/>
        <w:autoSpaceDN w:val="0"/>
        <w:adjustRightInd w:val="0"/>
        <w:spacing w:before="120"/>
      </w:pPr>
      <w:bookmarkStart w:id="205" w:name="khoan_7_11"/>
      <w:r w:rsidRPr="001E142E">
        <w:t>7. Clause 1 of Article 15 is amended as follows:</w:t>
      </w:r>
      <w:bookmarkStart w:id="206" w:name="dc_102"/>
      <w:bookmarkStart w:id="207" w:name="khoan_7_11_name"/>
      <w:bookmarkEnd w:id="205"/>
      <w:bookmarkEnd w:id="206"/>
      <w:bookmarkEnd w:id="207"/>
    </w:p>
    <w:p w14:paraId="09BFE513" w14:textId="77777777" w:rsidR="00BE1F8B" w:rsidRPr="001E142E" w:rsidRDefault="00BE1F8B" w:rsidP="001B0106">
      <w:pPr>
        <w:autoSpaceDE w:val="0"/>
        <w:autoSpaceDN w:val="0"/>
        <w:adjustRightInd w:val="0"/>
        <w:spacing w:before="120"/>
      </w:pPr>
      <w:r w:rsidRPr="001E142E">
        <w:t>"1. To be present at the right time and place stated in the Decision on Calling. If there is a plausible reason for not being able to arrive at the right time and place, it must be certified by the commune-level police school where the commune resides or the agency or organization where the workplace is located and reports to the chairman of the commune-level People's Committee.".</w:t>
      </w:r>
    </w:p>
    <w:p w14:paraId="21C3AE2B" w14:textId="77777777" w:rsidR="00BE1F8B" w:rsidRPr="00033B08" w:rsidRDefault="00BE1F8B" w:rsidP="001B0106">
      <w:pPr>
        <w:autoSpaceDE w:val="0"/>
        <w:autoSpaceDN w:val="0"/>
        <w:adjustRightInd w:val="0"/>
        <w:spacing w:before="120"/>
      </w:pPr>
      <w:bookmarkStart w:id="208" w:name="khoan_8_11"/>
      <w:r w:rsidRPr="001E142E">
        <w:t>8. Clause 3 of Article 13 is annulled.</w:t>
      </w:r>
      <w:bookmarkStart w:id="209" w:name="dc_103"/>
      <w:bookmarkEnd w:id="208"/>
      <w:bookmarkEnd w:id="209"/>
    </w:p>
    <w:p w14:paraId="6AFD7E29" w14:textId="77777777" w:rsidR="00BE1F8B" w:rsidRPr="00033B08" w:rsidRDefault="00BE1F8B" w:rsidP="001B0106">
      <w:pPr>
        <w:autoSpaceDE w:val="0"/>
        <w:autoSpaceDN w:val="0"/>
        <w:adjustRightInd w:val="0"/>
        <w:spacing w:before="120"/>
      </w:pPr>
      <w:bookmarkStart w:id="210" w:name="khoan_9_11"/>
      <w:r w:rsidRPr="001E142E">
        <w:t>9. Promulgate an Appendix to replace the Appendix on the declaration of registration for the performance of the obligation to participate in the People's Public Security enclosed with Decree No. 70/2019/ND-CP.</w:t>
      </w:r>
      <w:bookmarkStart w:id="211" w:name="bieumau_pl_02_1"/>
      <w:bookmarkStart w:id="212" w:name="bieumau_pl_02_70_2019_nd_cp"/>
      <w:bookmarkStart w:id="213" w:name="khoan_9_11_name"/>
      <w:bookmarkStart w:id="214" w:name="tvpllink_quhvxgttqt"/>
      <w:bookmarkEnd w:id="210"/>
      <w:bookmarkEnd w:id="211"/>
      <w:bookmarkEnd w:id="212"/>
      <w:bookmarkEnd w:id="213"/>
      <w:bookmarkEnd w:id="214"/>
    </w:p>
    <w:p w14:paraId="19DDE33B" w14:textId="77777777" w:rsidR="00BE1F8B" w:rsidRPr="00033B08" w:rsidRDefault="00C51273" w:rsidP="001B0106">
      <w:pPr>
        <w:autoSpaceDE w:val="0"/>
        <w:autoSpaceDN w:val="0"/>
        <w:adjustRightInd w:val="0"/>
        <w:spacing w:before="120"/>
      </w:pPr>
      <w:bookmarkStart w:id="215" w:name="dieu_12"/>
      <w:r w:rsidRPr="001E142E">
        <w:rPr>
          <w:b/>
          <w:bCs/>
        </w:rPr>
        <w:t>Article 12. Amending and supplementing a number of articles of Decree No. 26/2020/ND-CP dated February 28, 2020 detailing a number of articles of the Law on Protection of State Secrets</w:t>
      </w:r>
      <w:bookmarkEnd w:id="215"/>
    </w:p>
    <w:p w14:paraId="70631D7B" w14:textId="77777777" w:rsidR="00BE1F8B" w:rsidRPr="00033B08" w:rsidRDefault="00BE1F8B" w:rsidP="001B0106">
      <w:pPr>
        <w:autoSpaceDE w:val="0"/>
        <w:autoSpaceDN w:val="0"/>
        <w:adjustRightInd w:val="0"/>
        <w:spacing w:before="120"/>
      </w:pPr>
      <w:r w:rsidRPr="001E142E">
        <w:t>Clause 2 of Article 7 is amended as follows:</w:t>
      </w:r>
      <w:bookmarkStart w:id="216" w:name="dc_104"/>
      <w:bookmarkEnd w:id="216"/>
    </w:p>
    <w:p w14:paraId="256EE9BA" w14:textId="77777777" w:rsidR="00BE1F8B" w:rsidRPr="00033B08" w:rsidRDefault="00BE1F8B" w:rsidP="001B0106">
      <w:pPr>
        <w:autoSpaceDE w:val="0"/>
        <w:autoSpaceDN w:val="0"/>
        <w:adjustRightInd w:val="0"/>
        <w:spacing w:before="120"/>
      </w:pPr>
      <w:r w:rsidRPr="001E142E">
        <w:t>"2. Units belonging to and affiliated to agencies and organizations specified in Clause 1 of this Article; Provincial Party Committees, City Party Committees and provincial-level People's Councils shall assign persons to perform the task of concurrently protecting state secrets at offices or administrative and general units".</w:t>
      </w:r>
    </w:p>
    <w:p w14:paraId="2B0949BB" w14:textId="77777777" w:rsidR="00BE1F8B" w:rsidRPr="00033B08" w:rsidRDefault="00C51273" w:rsidP="001B0106">
      <w:pPr>
        <w:autoSpaceDE w:val="0"/>
        <w:autoSpaceDN w:val="0"/>
        <w:adjustRightInd w:val="0"/>
        <w:spacing w:before="120"/>
      </w:pPr>
      <w:bookmarkStart w:id="217" w:name="dieu_13"/>
      <w:r w:rsidRPr="001E142E">
        <w:rPr>
          <w:b/>
          <w:bCs/>
        </w:rPr>
        <w:t>Article 13. Amending and supplementing a number of articles of the Government's Decree No. 43/2020/ND-CP dated April 08, 2020 regulating the execution of the death penalty in the form of poison injection</w:t>
      </w:r>
      <w:bookmarkEnd w:id="217"/>
    </w:p>
    <w:p w14:paraId="1E5E5783" w14:textId="77777777" w:rsidR="00BE1F8B" w:rsidRPr="00033B08" w:rsidRDefault="00BE1F8B" w:rsidP="001B0106">
      <w:pPr>
        <w:autoSpaceDE w:val="0"/>
        <w:autoSpaceDN w:val="0"/>
        <w:adjustRightInd w:val="0"/>
        <w:spacing w:before="120"/>
      </w:pPr>
      <w:r w:rsidRPr="001E142E">
        <w:t>1. Clause 7 of Article 9 is amended as follows:</w:t>
      </w:r>
      <w:bookmarkStart w:id="218" w:name="dc_105"/>
      <w:bookmarkEnd w:id="218"/>
    </w:p>
    <w:p w14:paraId="2450087F" w14:textId="77777777" w:rsidR="00BE1F8B" w:rsidRPr="00033B08" w:rsidRDefault="00BE1F8B" w:rsidP="001B0106">
      <w:pPr>
        <w:autoSpaceDE w:val="0"/>
        <w:autoSpaceDN w:val="0"/>
        <w:adjustRightInd w:val="0"/>
        <w:spacing w:before="120"/>
      </w:pPr>
      <w:r w:rsidRPr="001E142E">
        <w:t>"7. To coordinate with commune-level People's Committees in carrying out death registration procedures; organizing burials, drawing grave diagrams and placing headstones on the graves of persons sentenced to death; notify their relatives or legal representatives.".</w:t>
      </w:r>
    </w:p>
    <w:p w14:paraId="2D62A3B0" w14:textId="77777777" w:rsidR="00BE1F8B" w:rsidRPr="00033B08" w:rsidRDefault="00BE1F8B" w:rsidP="001B0106">
      <w:pPr>
        <w:autoSpaceDE w:val="0"/>
        <w:autoSpaceDN w:val="0"/>
        <w:adjustRightInd w:val="0"/>
        <w:spacing w:before="120"/>
      </w:pPr>
      <w:r w:rsidRPr="001E142E">
        <w:t>2. Article 10 is amended as follows:</w:t>
      </w:r>
      <w:bookmarkStart w:id="219" w:name="dc_106"/>
      <w:bookmarkEnd w:id="219"/>
    </w:p>
    <w:p w14:paraId="3C2E6F94" w14:textId="77777777" w:rsidR="00BE1F8B" w:rsidRPr="001E142E" w:rsidRDefault="00BE1F8B" w:rsidP="001B0106">
      <w:pPr>
        <w:autoSpaceDE w:val="0"/>
        <w:autoSpaceDN w:val="0"/>
        <w:adjustRightInd w:val="0"/>
        <w:spacing w:before="120"/>
      </w:pPr>
      <w:r w:rsidRPr="001E142E">
        <w:rPr>
          <w:b/>
          <w:bCs/>
        </w:rPr>
        <w:t>"Article 10. Responsibilities of the commune-level police where the execution of the death penalty is organized and the burial place</w:t>
      </w:r>
    </w:p>
    <w:p w14:paraId="5C7B5608" w14:textId="77777777" w:rsidR="00BE1F8B" w:rsidRPr="00033B08" w:rsidRDefault="00BE1F8B" w:rsidP="001B0106">
      <w:pPr>
        <w:autoSpaceDE w:val="0"/>
        <w:autoSpaceDN w:val="0"/>
        <w:adjustRightInd w:val="0"/>
        <w:spacing w:before="120"/>
      </w:pPr>
      <w:r w:rsidRPr="001E142E">
        <w:t>1. To participate in ensuring security and order as prescribed.</w:t>
      </w:r>
    </w:p>
    <w:p w14:paraId="02A065E0" w14:textId="77777777" w:rsidR="00BE1F8B" w:rsidRPr="001E142E" w:rsidRDefault="00BE1F8B" w:rsidP="001B0106">
      <w:pPr>
        <w:autoSpaceDE w:val="0"/>
        <w:autoSpaceDN w:val="0"/>
        <w:adjustRightInd w:val="0"/>
        <w:spacing w:before="120"/>
      </w:pPr>
      <w:r w:rsidRPr="001E142E">
        <w:t>2. To detect, prevent and handle cases of law violations in the areas under their management.</w:t>
      </w:r>
    </w:p>
    <w:p w14:paraId="5E70E43E" w14:textId="77777777" w:rsidR="00BE1F8B" w:rsidRPr="00033B08" w:rsidRDefault="00BE1F8B" w:rsidP="001B0106">
      <w:pPr>
        <w:autoSpaceDE w:val="0"/>
        <w:autoSpaceDN w:val="0"/>
        <w:adjustRightInd w:val="0"/>
        <w:spacing w:before="120"/>
      </w:pPr>
      <w:r w:rsidRPr="001E142E">
        <w:t>3. To perform other tasks under the direction of the director of the provincial-level Police Department.".</w:t>
      </w:r>
    </w:p>
    <w:p w14:paraId="2BF0FC43" w14:textId="77777777" w:rsidR="00BE1F8B" w:rsidRPr="00033B08" w:rsidRDefault="00BE1F8B" w:rsidP="001B0106">
      <w:pPr>
        <w:autoSpaceDE w:val="0"/>
        <w:autoSpaceDN w:val="0"/>
        <w:adjustRightInd w:val="0"/>
        <w:spacing w:before="120"/>
      </w:pPr>
      <w:r w:rsidRPr="001E142E">
        <w:lastRenderedPageBreak/>
        <w:t>3. Clause 7 of Article 13 is amended as follows:</w:t>
      </w:r>
      <w:bookmarkStart w:id="220" w:name="dc_107"/>
      <w:bookmarkEnd w:id="220"/>
    </w:p>
    <w:p w14:paraId="570A69BC" w14:textId="77777777" w:rsidR="00BE1F8B" w:rsidRPr="00033B08" w:rsidRDefault="00BE1F8B" w:rsidP="001B0106">
      <w:pPr>
        <w:autoSpaceDE w:val="0"/>
        <w:autoSpaceDN w:val="0"/>
        <w:adjustRightInd w:val="0"/>
        <w:spacing w:before="120"/>
      </w:pPr>
      <w:r w:rsidRPr="001E142E">
        <w:t>"7. To coordinate with commune-level People's Committees in carrying out death registration procedures; organizing burials, drawing grave diagrams and placing headstones on the graves of persons sentenced to death; notify their relatives or legal representatives.".</w:t>
      </w:r>
    </w:p>
    <w:p w14:paraId="45873181" w14:textId="77777777" w:rsidR="00BE1F8B" w:rsidRPr="00033B08" w:rsidRDefault="00BE1F8B" w:rsidP="001B0106">
      <w:pPr>
        <w:autoSpaceDE w:val="0"/>
        <w:autoSpaceDN w:val="0"/>
        <w:adjustRightInd w:val="0"/>
        <w:spacing w:before="120"/>
      </w:pPr>
      <w:r w:rsidRPr="001E142E">
        <w:t>4. Article 20 is amended as follows:</w:t>
      </w:r>
      <w:bookmarkStart w:id="221" w:name="dc_108"/>
      <w:bookmarkEnd w:id="221"/>
    </w:p>
    <w:p w14:paraId="6E830464" w14:textId="77777777" w:rsidR="00BE1F8B" w:rsidRPr="00033B08" w:rsidRDefault="00BE1F8B" w:rsidP="001B0106">
      <w:pPr>
        <w:autoSpaceDE w:val="0"/>
        <w:autoSpaceDN w:val="0"/>
        <w:adjustRightInd w:val="0"/>
        <w:spacing w:before="120"/>
      </w:pPr>
      <w:r w:rsidRPr="001E142E">
        <w:rPr>
          <w:b/>
          <w:bCs/>
        </w:rPr>
        <w:t>"Article 20. Responsibilities of the People's Committees of provinces and centrally-run cities</w:t>
      </w:r>
    </w:p>
    <w:p w14:paraId="334C6B10" w14:textId="77777777" w:rsidR="00BE1F8B" w:rsidRPr="001E142E" w:rsidRDefault="00BE1F8B" w:rsidP="001B0106">
      <w:pPr>
        <w:autoSpaceDE w:val="0"/>
        <w:autoSpaceDN w:val="0"/>
        <w:adjustRightInd w:val="0"/>
        <w:spacing w:before="120"/>
      </w:pPr>
      <w:r w:rsidRPr="00033B08">
        <w:t>The People's Committees of provinces and centrally-run cities shall have to allocate land for the construction of places of execution of the death penalty and designate the burial places of the executed persons; direct commune-level People's Committees and relevant agencies in localities to coordinate in ensuring security, order and safety for the execution of the death penalty.".</w:t>
      </w:r>
    </w:p>
    <w:p w14:paraId="15B40CAC" w14:textId="77777777" w:rsidR="00BE1F8B" w:rsidRPr="00033B08" w:rsidRDefault="00BE1F8B" w:rsidP="001B0106">
      <w:pPr>
        <w:autoSpaceDE w:val="0"/>
        <w:autoSpaceDN w:val="0"/>
        <w:adjustRightInd w:val="0"/>
        <w:spacing w:before="120"/>
      </w:pPr>
      <w:r w:rsidRPr="001E142E">
        <w:t>5. Article 21 is annulled.</w:t>
      </w:r>
      <w:bookmarkStart w:id="222" w:name="dc_109"/>
      <w:bookmarkEnd w:id="222"/>
    </w:p>
    <w:p w14:paraId="3756DD61" w14:textId="77777777" w:rsidR="00BE1F8B" w:rsidRPr="00033B08" w:rsidRDefault="00C51273" w:rsidP="001B0106">
      <w:pPr>
        <w:autoSpaceDE w:val="0"/>
        <w:autoSpaceDN w:val="0"/>
        <w:adjustRightInd w:val="0"/>
        <w:spacing w:before="120"/>
      </w:pPr>
      <w:bookmarkStart w:id="223" w:name="dieu_14"/>
      <w:r w:rsidRPr="001E142E">
        <w:rPr>
          <w:b/>
          <w:bCs/>
        </w:rPr>
        <w:t>Article 14. Amending and supplementing a number of articles of the Government's Decree No. 49/2020/ND-CP dated April 17, 2020 detailing the implementation of the Law on Enforcement of Criminal Judgments on community reintegration</w:t>
      </w:r>
      <w:bookmarkEnd w:id="223"/>
    </w:p>
    <w:p w14:paraId="1A77A33D" w14:textId="77777777" w:rsidR="00BE1F8B" w:rsidRPr="00033B08" w:rsidRDefault="00BE1F8B" w:rsidP="001B0106">
      <w:pPr>
        <w:autoSpaceDE w:val="0"/>
        <w:autoSpaceDN w:val="0"/>
        <w:adjustRightInd w:val="0"/>
        <w:spacing w:before="120"/>
      </w:pPr>
      <w:bookmarkStart w:id="224" w:name="khoan_1_14"/>
      <w:r w:rsidRPr="001E142E">
        <w:t>1. Clause 5 of Article 5 is amended as follows:</w:t>
      </w:r>
      <w:bookmarkStart w:id="225" w:name="dc_110"/>
      <w:bookmarkStart w:id="226" w:name="khoan_1_14_name"/>
      <w:bookmarkEnd w:id="224"/>
      <w:bookmarkEnd w:id="225"/>
      <w:bookmarkEnd w:id="226"/>
    </w:p>
    <w:p w14:paraId="7ABE1C32" w14:textId="77777777" w:rsidR="00BE1F8B" w:rsidRPr="00033B08" w:rsidRDefault="00BE1F8B" w:rsidP="001B0106">
      <w:pPr>
        <w:autoSpaceDE w:val="0"/>
        <w:autoSpaceDN w:val="0"/>
        <w:adjustRightInd w:val="0"/>
        <w:spacing w:before="120"/>
      </w:pPr>
      <w:r w:rsidRPr="001E142E">
        <w:t>"5. Prisoner detention establishments may invite officials of the Justice, Education and Training branches, Lawyers' Associations, Youth Unions, universities, HIV/AIDS prevention and control centers, employment service centers, enterprises or other functional agencies to provide consultation and  support legal procedures for prisoners. Persons from state agencies and social organizations who come to advise and support legal procedures for prisoners must be introduced in writing by the leaders of such agencies or organizations to work and agreed to work by the superintendents of prisons or detention camps.".</w:t>
      </w:r>
    </w:p>
    <w:p w14:paraId="6A4C9D7A" w14:textId="77777777" w:rsidR="00BE1F8B" w:rsidRPr="00033B08" w:rsidRDefault="00BE1F8B" w:rsidP="001B0106">
      <w:pPr>
        <w:autoSpaceDE w:val="0"/>
        <w:autoSpaceDN w:val="0"/>
        <w:adjustRightInd w:val="0"/>
        <w:spacing w:before="120"/>
      </w:pPr>
      <w:bookmarkStart w:id="227" w:name="khoan_2_14"/>
      <w:r w:rsidRPr="001E142E">
        <w:t>2. Clause 4 of Article 6 is amended as follows:</w:t>
      </w:r>
      <w:bookmarkStart w:id="228" w:name="dc_111"/>
      <w:bookmarkStart w:id="229" w:name="khoan_2_14_name"/>
      <w:bookmarkEnd w:id="227"/>
      <w:bookmarkEnd w:id="228"/>
      <w:bookmarkEnd w:id="229"/>
    </w:p>
    <w:p w14:paraId="18424024" w14:textId="77777777" w:rsidR="00BE1F8B" w:rsidRPr="00033B08" w:rsidRDefault="00BE1F8B" w:rsidP="001B0106">
      <w:pPr>
        <w:autoSpaceDE w:val="0"/>
        <w:autoSpaceDN w:val="0"/>
        <w:adjustRightInd w:val="0"/>
        <w:spacing w:before="120"/>
      </w:pPr>
      <w:r w:rsidRPr="001E142E">
        <w:t>"4. The Ministry of Public Security shall assume the prime responsibility for, and coordinate with the Ministry of Education and Training in, directing and guiding the organization of vocational training, skill improvement, issuance of vocational certificates to inmates who are about to complete serving their prison sentences and contacting enterprises and production establishments to introduce and  create jobs for them.".</w:t>
      </w:r>
    </w:p>
    <w:p w14:paraId="40A3715B" w14:textId="77777777" w:rsidR="00BE1F8B" w:rsidRPr="00033B08" w:rsidRDefault="00BE1F8B" w:rsidP="001B0106">
      <w:pPr>
        <w:autoSpaceDE w:val="0"/>
        <w:autoSpaceDN w:val="0"/>
        <w:adjustRightInd w:val="0"/>
        <w:spacing w:before="120"/>
      </w:pPr>
      <w:bookmarkStart w:id="230" w:name="khoan_3_14"/>
      <w:r w:rsidRPr="001E142E">
        <w:t>3. Article 8 is amended as follows:</w:t>
      </w:r>
      <w:bookmarkStart w:id="231" w:name="dc_112"/>
      <w:bookmarkStart w:id="232" w:name="khoan_3_14_name"/>
      <w:bookmarkEnd w:id="230"/>
      <w:bookmarkEnd w:id="231"/>
      <w:bookmarkEnd w:id="232"/>
    </w:p>
    <w:p w14:paraId="59408673" w14:textId="77777777" w:rsidR="00BE1F8B" w:rsidRPr="001E142E" w:rsidRDefault="00BE1F8B" w:rsidP="001B0106">
      <w:pPr>
        <w:autoSpaceDE w:val="0"/>
        <w:autoSpaceDN w:val="0"/>
        <w:adjustRightInd w:val="0"/>
        <w:spacing w:before="120"/>
      </w:pPr>
      <w:r w:rsidRPr="001E142E">
        <w:rPr>
          <w:b/>
          <w:bCs/>
        </w:rPr>
        <w:t>"Article 8. Notification of prisoners expiring their prison sentences</w:t>
      </w:r>
    </w:p>
    <w:p w14:paraId="1B72D42E" w14:textId="77777777" w:rsidR="00BE1F8B" w:rsidRPr="00033B08" w:rsidRDefault="00BE1F8B" w:rsidP="001B0106">
      <w:pPr>
        <w:autoSpaceDE w:val="0"/>
        <w:autoSpaceDN w:val="0"/>
        <w:adjustRightInd w:val="0"/>
        <w:spacing w:before="120"/>
      </w:pPr>
      <w:r w:rsidRPr="001E142E">
        <w:t>1. Two months before the expiration of the prisoner's imprisonment sentence, the prisoner's detention facility shall notify the criminal judgment enforcement agency of the provincial-level Police Department, the commune-level People's Committee or the agency, organization or unit where the prisoner has completely served his or her imprisonment sentence resides.  working in accordance with the provisions of Clause 1, Article 46 of the Law on Enforcement of Criminal Judgments 2019.</w:t>
      </w:r>
      <w:bookmarkStart w:id="233" w:name="dc_113"/>
      <w:bookmarkEnd w:id="233"/>
    </w:p>
    <w:p w14:paraId="1F42997E" w14:textId="77777777" w:rsidR="00BE1F8B" w:rsidRPr="001E142E" w:rsidRDefault="00BE1F8B" w:rsidP="001B0106">
      <w:pPr>
        <w:autoSpaceDE w:val="0"/>
        <w:autoSpaceDN w:val="0"/>
        <w:adjustRightInd w:val="0"/>
        <w:spacing w:before="120"/>
      </w:pPr>
      <w:r w:rsidRPr="001E142E">
        <w:t>2. In case the prisoner actually has no place to rely on or cannot determine the place where he or she will return to reside after completely serving his or her imprisonment sentence and is eligible for care and nurturing at a social relief establishment, the inmate detention facility shall request the commune-level People's Committee and the Department of Health of the locality where the prisoner serves the sentence to coordinate carry out procedures for admitting inmates to local social assistance establishments immediately after they have completely served their prison sentences.".</w:t>
      </w:r>
    </w:p>
    <w:p w14:paraId="590733C4" w14:textId="77777777" w:rsidR="00BE1F8B" w:rsidRPr="00033B08" w:rsidRDefault="00BE1F8B" w:rsidP="001B0106">
      <w:pPr>
        <w:autoSpaceDE w:val="0"/>
        <w:autoSpaceDN w:val="0"/>
        <w:adjustRightInd w:val="0"/>
        <w:spacing w:before="120"/>
      </w:pPr>
      <w:bookmarkStart w:id="234" w:name="khoan_4_14"/>
      <w:r w:rsidRPr="001E142E">
        <w:t>4. Clause 2 of Article 11 is amended as follows:</w:t>
      </w:r>
      <w:bookmarkStart w:id="235" w:name="dc_114"/>
      <w:bookmarkStart w:id="236" w:name="khoan_4_14_name"/>
      <w:bookmarkEnd w:id="234"/>
      <w:bookmarkEnd w:id="235"/>
      <w:bookmarkEnd w:id="236"/>
    </w:p>
    <w:p w14:paraId="0459BA80" w14:textId="77777777" w:rsidR="00BE1F8B" w:rsidRPr="001E142E" w:rsidRDefault="00BE1F8B" w:rsidP="001B0106">
      <w:pPr>
        <w:autoSpaceDE w:val="0"/>
        <w:autoSpaceDN w:val="0"/>
        <w:adjustRightInd w:val="0"/>
        <w:spacing w:before="120"/>
      </w:pPr>
      <w:r w:rsidRPr="001E142E">
        <w:t>"2. Persons who have completely served their imprisonment sentences are entitled to vocational training loans in accordance with the law on credit for pupils and students; are entitled to borrow capital for job creation from the National Fund for Employment, and are given priority to register for participation in public employment policies in accordance with the law on policies to support job creation and the National Fund for Employment.</w:t>
      </w:r>
    </w:p>
    <w:p w14:paraId="0154813E" w14:textId="77777777" w:rsidR="00BE1F8B" w:rsidRPr="001E142E" w:rsidRDefault="00BE1F8B" w:rsidP="001B0106">
      <w:pPr>
        <w:autoSpaceDE w:val="0"/>
        <w:autoSpaceDN w:val="0"/>
        <w:adjustRightInd w:val="0"/>
        <w:spacing w:before="120"/>
      </w:pPr>
      <w:r w:rsidRPr="001E142E">
        <w:t>Based on the socio-economic situation of the locality, the Department of Home Affairs shall coordinate with relevant agencies in advising the provincial-level People's Committee to use other credit sources to support the provision of concessional loans to persons who have completely served their imprisonment sentences for production development,  create jobs.".</w:t>
      </w:r>
    </w:p>
    <w:p w14:paraId="21EED89B" w14:textId="77777777" w:rsidR="00BE1F8B" w:rsidRPr="00033B08" w:rsidRDefault="00BE1F8B" w:rsidP="001B0106">
      <w:pPr>
        <w:autoSpaceDE w:val="0"/>
        <w:autoSpaceDN w:val="0"/>
        <w:adjustRightInd w:val="0"/>
        <w:spacing w:before="120"/>
      </w:pPr>
      <w:bookmarkStart w:id="237" w:name="khoan_5_14"/>
      <w:r w:rsidRPr="001E142E">
        <w:t>5. Clause 3 of Article 13 is amended as follows:</w:t>
      </w:r>
      <w:bookmarkStart w:id="238" w:name="dc_115"/>
      <w:bookmarkStart w:id="239" w:name="khoan_5_14_name"/>
      <w:bookmarkEnd w:id="237"/>
      <w:bookmarkEnd w:id="238"/>
      <w:bookmarkEnd w:id="239"/>
    </w:p>
    <w:p w14:paraId="62F864CF" w14:textId="77777777" w:rsidR="00BE1F8B" w:rsidRPr="00033B08" w:rsidRDefault="00BE1F8B" w:rsidP="001B0106">
      <w:pPr>
        <w:autoSpaceDE w:val="0"/>
        <w:autoSpaceDN w:val="0"/>
        <w:adjustRightInd w:val="0"/>
        <w:spacing w:before="120"/>
      </w:pPr>
      <w:r w:rsidRPr="001E142E">
        <w:t>"3. To direct the Police at all levels to coordinate with the Fatherland Front Committee and other relevant agencies and organizations in assisting the People's Committees at the same level in organizing the implementation of measures to ensure community reintegration.".</w:t>
      </w:r>
    </w:p>
    <w:p w14:paraId="6E404EDF" w14:textId="77777777" w:rsidR="00BE1F8B" w:rsidRPr="00033B08" w:rsidRDefault="00BE1F8B" w:rsidP="001B0106">
      <w:pPr>
        <w:autoSpaceDE w:val="0"/>
        <w:autoSpaceDN w:val="0"/>
        <w:adjustRightInd w:val="0"/>
        <w:spacing w:before="120"/>
      </w:pPr>
      <w:bookmarkStart w:id="240" w:name="khoan_6_14"/>
      <w:r w:rsidRPr="001E142E">
        <w:t>6. Article 15 is amended as follows:</w:t>
      </w:r>
      <w:bookmarkStart w:id="241" w:name="dc_116"/>
      <w:bookmarkStart w:id="242" w:name="khoan_6_14_name"/>
      <w:bookmarkEnd w:id="240"/>
      <w:bookmarkEnd w:id="241"/>
      <w:bookmarkEnd w:id="242"/>
    </w:p>
    <w:p w14:paraId="341EB84C" w14:textId="77777777" w:rsidR="00BE1F8B" w:rsidRPr="00033B08" w:rsidRDefault="00BE1F8B" w:rsidP="001B0106">
      <w:pPr>
        <w:autoSpaceDE w:val="0"/>
        <w:autoSpaceDN w:val="0"/>
        <w:adjustRightInd w:val="0"/>
        <w:spacing w:before="120"/>
      </w:pPr>
      <w:r w:rsidRPr="001E142E">
        <w:rPr>
          <w:b/>
          <w:bCs/>
        </w:rPr>
        <w:t>"Article 15. Responsibilities of the Ministry of Home Affairs</w:t>
      </w:r>
    </w:p>
    <w:p w14:paraId="19911C0B" w14:textId="77777777" w:rsidR="00BE1F8B" w:rsidRPr="001E142E" w:rsidRDefault="00BE1F8B" w:rsidP="001B0106">
      <w:pPr>
        <w:autoSpaceDE w:val="0"/>
        <w:autoSpaceDN w:val="0"/>
        <w:adjustRightInd w:val="0"/>
        <w:spacing w:before="120"/>
      </w:pPr>
      <w:r w:rsidRPr="001E142E">
        <w:lastRenderedPageBreak/>
        <w:t>1. To coordinate with the Ministry of Public Security and the Ministry of National Defense in carrying out activities of career counseling, orientation, job introduction, and improvement of job search capability for inmates preparing to complete their imprisonment sentences.</w:t>
      </w:r>
    </w:p>
    <w:p w14:paraId="6EEDA311" w14:textId="77777777" w:rsidR="00BE1F8B" w:rsidRPr="001E142E" w:rsidRDefault="00BE1F8B" w:rsidP="001B0106">
      <w:pPr>
        <w:autoSpaceDE w:val="0"/>
        <w:autoSpaceDN w:val="0"/>
        <w:adjustRightInd w:val="0"/>
        <w:spacing w:before="120"/>
      </w:pPr>
      <w:r w:rsidRPr="001E142E">
        <w:t>2. To direct and guide specialized agencies at all levels in coordinating with local functional agencies in formulating plans on job counseling, job introduction, loans for vocational training and job creation for persons who have completely served their imprisonment sentences; advise provincial-level People's Committees to consider and decide on policies to support vocational training and provide concessional loans to people who have completely served their prison sentences in difficult circumstances to create jobs".</w:t>
      </w:r>
    </w:p>
    <w:p w14:paraId="2D95B18C" w14:textId="77777777" w:rsidR="00BE1F8B" w:rsidRPr="00033B08" w:rsidRDefault="00BE1F8B" w:rsidP="001B0106">
      <w:pPr>
        <w:autoSpaceDE w:val="0"/>
        <w:autoSpaceDN w:val="0"/>
        <w:adjustRightInd w:val="0"/>
        <w:spacing w:before="120"/>
      </w:pPr>
      <w:bookmarkStart w:id="243" w:name="khoan_7_14"/>
      <w:r w:rsidRPr="001E142E">
        <w:t xml:space="preserve">7. To amend and supplement the title of Article 17 as follows: </w:t>
      </w:r>
      <w:bookmarkStart w:id="244" w:name="dc_117"/>
      <w:bookmarkStart w:id="245" w:name="khoan_7_14_name"/>
      <w:bookmarkEnd w:id="243"/>
      <w:bookmarkEnd w:id="244"/>
      <w:bookmarkEnd w:id="245"/>
      <w:r w:rsidRPr="00033B08">
        <w:rPr>
          <w:b/>
          <w:bCs/>
        </w:rPr>
        <w:t>"Article 17. Responsibilities of the Ministry of Science and Technology".</w:t>
      </w:r>
    </w:p>
    <w:p w14:paraId="62C910C3" w14:textId="77777777" w:rsidR="00BE1F8B" w:rsidRPr="00033B08" w:rsidRDefault="00BE1F8B" w:rsidP="001B0106">
      <w:pPr>
        <w:autoSpaceDE w:val="0"/>
        <w:autoSpaceDN w:val="0"/>
        <w:adjustRightInd w:val="0"/>
        <w:spacing w:before="120"/>
      </w:pPr>
      <w:bookmarkStart w:id="246" w:name="khoan_8_14"/>
      <w:r w:rsidRPr="001E142E">
        <w:t>8. Clause 3 of Article 20 is amended as follows:</w:t>
      </w:r>
      <w:bookmarkStart w:id="247" w:name="dc_118"/>
      <w:bookmarkStart w:id="248" w:name="khoan_8_14_name"/>
      <w:bookmarkEnd w:id="246"/>
      <w:bookmarkEnd w:id="247"/>
      <w:bookmarkEnd w:id="248"/>
    </w:p>
    <w:p w14:paraId="5694FEED" w14:textId="77777777" w:rsidR="00BE1F8B" w:rsidRPr="00033B08" w:rsidRDefault="00BE1F8B" w:rsidP="001B0106">
      <w:pPr>
        <w:autoSpaceDE w:val="0"/>
        <w:autoSpaceDN w:val="0"/>
        <w:adjustRightInd w:val="0"/>
        <w:spacing w:before="120"/>
      </w:pPr>
      <w:r w:rsidRPr="001E142E">
        <w:t>"3. To guide, examine and urge the reception, management, supervision, education and assistance of persons who have completely served their imprisonment sentences to reside in their localities; decision on admission to social relief establishments for persons who have completely served their helpless imprisonment sentences and are subject to care for and nurtured at social relief establishments.".</w:t>
      </w:r>
    </w:p>
    <w:p w14:paraId="2D04AE21" w14:textId="77777777" w:rsidR="00BE1F8B" w:rsidRPr="00033B08" w:rsidRDefault="00BE1F8B" w:rsidP="001B0106">
      <w:pPr>
        <w:autoSpaceDE w:val="0"/>
        <w:autoSpaceDN w:val="0"/>
        <w:adjustRightInd w:val="0"/>
        <w:spacing w:before="120"/>
      </w:pPr>
      <w:bookmarkStart w:id="249" w:name="khoan_9_14"/>
      <w:r w:rsidRPr="001E142E">
        <w:t>9. Article 23 is amended as follows:</w:t>
      </w:r>
      <w:bookmarkStart w:id="250" w:name="dc_119"/>
      <w:bookmarkStart w:id="251" w:name="khoan_9_14_name"/>
      <w:bookmarkEnd w:id="249"/>
      <w:bookmarkEnd w:id="250"/>
      <w:bookmarkEnd w:id="251"/>
    </w:p>
    <w:p w14:paraId="2798EE46" w14:textId="77777777" w:rsidR="00BE1F8B" w:rsidRPr="00033B08" w:rsidRDefault="00BE1F8B" w:rsidP="001B0106">
      <w:pPr>
        <w:autoSpaceDE w:val="0"/>
        <w:autoSpaceDN w:val="0"/>
        <w:adjustRightInd w:val="0"/>
        <w:spacing w:before="120"/>
      </w:pPr>
      <w:r w:rsidRPr="001E142E">
        <w:rPr>
          <w:b/>
          <w:bCs/>
        </w:rPr>
        <w:t>"Article 23. Responsibilities of provincial-level police</w:t>
      </w:r>
    </w:p>
    <w:p w14:paraId="30F9B571" w14:textId="77777777" w:rsidR="00BE1F8B" w:rsidRPr="001E142E" w:rsidRDefault="00BE1F8B" w:rsidP="001B0106">
      <w:pPr>
        <w:autoSpaceDE w:val="0"/>
        <w:autoSpaceDN w:val="0"/>
        <w:adjustRightInd w:val="0"/>
        <w:spacing w:before="120"/>
      </w:pPr>
      <w:r w:rsidRPr="001E142E">
        <w:t>1. To advise and assist provincial-level People's Committee presidents in directing the implementation of measures to ensure community reintegration for persons who have completely served their prison sentences.</w:t>
      </w:r>
    </w:p>
    <w:p w14:paraId="76B28ADC" w14:textId="77777777" w:rsidR="00BE1F8B" w:rsidRPr="00033B08" w:rsidRDefault="00BE1F8B" w:rsidP="001B0106">
      <w:pPr>
        <w:autoSpaceDE w:val="0"/>
        <w:autoSpaceDN w:val="0"/>
        <w:adjustRightInd w:val="0"/>
        <w:spacing w:before="120"/>
      </w:pPr>
      <w:r w:rsidRPr="001E142E">
        <w:t>2. To receive, manage, supervise, educate and assist persons who have completely served their imprisonment sentences, creating conditions for them to exercise other civic rights and obligations in accordance with law.</w:t>
      </w:r>
    </w:p>
    <w:p w14:paraId="3A861FD2" w14:textId="77777777" w:rsidR="00BE1F8B" w:rsidRPr="00033B08" w:rsidRDefault="00BE1F8B" w:rsidP="001B0106">
      <w:pPr>
        <w:autoSpaceDE w:val="0"/>
        <w:autoSpaceDN w:val="0"/>
        <w:adjustRightInd w:val="0"/>
        <w:spacing w:before="120"/>
      </w:pPr>
      <w:r w:rsidRPr="001E142E">
        <w:t>3. To assume the prime responsibility for, and coordinate with departments, branches, mass organizations and social organizations in, assisting persons who have completely served their imprisonment sentences to overcome difficulties and stabilize their lives.</w:t>
      </w:r>
    </w:p>
    <w:p w14:paraId="467F858B" w14:textId="77777777" w:rsidR="00BE1F8B" w:rsidRPr="00033B08" w:rsidRDefault="00BE1F8B" w:rsidP="001B0106">
      <w:pPr>
        <w:autoSpaceDE w:val="0"/>
        <w:autoSpaceDN w:val="0"/>
        <w:adjustRightInd w:val="0"/>
        <w:spacing w:before="120"/>
      </w:pPr>
      <w:r w:rsidRPr="001E142E">
        <w:t>4. To direct the criminal judgment enforcement agencies of the local police forces on a periodic basis or upon request to synthesize data and situation, assess the results of the reception, management, supervision, education and assistance of persons who have completely served their imprisonment sentences to reintegrate into the community; report to the Ministry of Public Security and the People's Committee of the same level.</w:t>
      </w:r>
    </w:p>
    <w:p w14:paraId="2532FF90" w14:textId="77777777" w:rsidR="00BE1F8B" w:rsidRPr="00033B08" w:rsidRDefault="00BE1F8B" w:rsidP="001B0106">
      <w:pPr>
        <w:autoSpaceDE w:val="0"/>
        <w:autoSpaceDN w:val="0"/>
        <w:adjustRightInd w:val="0"/>
        <w:spacing w:before="120"/>
      </w:pPr>
      <w:r w:rsidRPr="001E142E">
        <w:t>5. To direct the criminal judgment enforcement agencies of provincial-level police to compile dossiers to request competent agencies to consider shortening the probation period; exemption from serving the remaining term of the additional penalty; exemption or reduction of civil judgment enforcement obligations for persons who have completely served their imprisonment penalties when they fully meet the conditions prescribed by law; periodically or upon request, synthesize data and situation, evaluate the results of the reception, management, supervision, education and assistance of persons who have completely served their prison sentences to reintegrate into the community; report to the People's Committee of the same level.".</w:t>
      </w:r>
    </w:p>
    <w:p w14:paraId="3082F787" w14:textId="77777777" w:rsidR="00BE1F8B" w:rsidRPr="00033B08" w:rsidRDefault="00BE1F8B" w:rsidP="001B0106">
      <w:pPr>
        <w:autoSpaceDE w:val="0"/>
        <w:autoSpaceDN w:val="0"/>
        <w:adjustRightInd w:val="0"/>
        <w:spacing w:before="120"/>
      </w:pPr>
      <w:bookmarkStart w:id="252" w:name="khoan_10_14"/>
      <w:r w:rsidRPr="001E142E">
        <w:t>10. Article 28 is amended as follows:</w:t>
      </w:r>
      <w:bookmarkStart w:id="253" w:name="dc_120"/>
      <w:bookmarkStart w:id="254" w:name="khoan_10_14_name"/>
      <w:bookmarkEnd w:id="252"/>
      <w:bookmarkEnd w:id="253"/>
      <w:bookmarkEnd w:id="254"/>
    </w:p>
    <w:p w14:paraId="2B5EC312" w14:textId="77777777" w:rsidR="00BE1F8B" w:rsidRPr="001E142E" w:rsidRDefault="00BE1F8B" w:rsidP="001B0106">
      <w:pPr>
        <w:autoSpaceDE w:val="0"/>
        <w:autoSpaceDN w:val="0"/>
        <w:adjustRightInd w:val="0"/>
        <w:spacing w:before="120"/>
        <w:rPr>
          <w:b/>
          <w:bCs/>
        </w:rPr>
      </w:pPr>
      <w:r w:rsidRPr="001E142E">
        <w:rPr>
          <w:b/>
          <w:bCs/>
        </w:rPr>
        <w:t>"Article 28. Implementation Guidelines</w:t>
      </w:r>
    </w:p>
    <w:p w14:paraId="6D6E58E3" w14:textId="77777777" w:rsidR="00BE1F8B" w:rsidRPr="001E142E" w:rsidRDefault="00BE1F8B" w:rsidP="001B0106">
      <w:pPr>
        <w:autoSpaceDE w:val="0"/>
        <w:autoSpaceDN w:val="0"/>
        <w:adjustRightInd w:val="0"/>
        <w:spacing w:before="120"/>
      </w:pPr>
      <w:r w:rsidRPr="001E142E">
        <w:t>The Ministry of Public Security, the Ministry of National Defense, the Ministry of Home Affairs, the Ministry of Finance, the Ministry of Justice, the Ministry of Culture, Sports and Tourism and relevant ministries and branches shall, within the scope of their functions, tasks and powers, coordinate in guiding and inspecting the implementation of this Decree.".</w:t>
      </w:r>
    </w:p>
    <w:p w14:paraId="3D54E404" w14:textId="77777777" w:rsidR="00BE1F8B" w:rsidRPr="00033B08" w:rsidRDefault="00BE1F8B" w:rsidP="001B0106">
      <w:pPr>
        <w:autoSpaceDE w:val="0"/>
        <w:autoSpaceDN w:val="0"/>
        <w:adjustRightInd w:val="0"/>
        <w:spacing w:before="120"/>
      </w:pPr>
      <w:bookmarkStart w:id="255" w:name="khoan_11_14"/>
      <w:r w:rsidRPr="001E142E">
        <w:t>11. To annul Clause 2 of Article 16, Article 21 and Article 24.</w:t>
      </w:r>
      <w:bookmarkStart w:id="256" w:name="dc_121"/>
      <w:bookmarkEnd w:id="255"/>
      <w:bookmarkEnd w:id="256"/>
    </w:p>
    <w:p w14:paraId="7CBC487D" w14:textId="77777777" w:rsidR="00BE1F8B" w:rsidRPr="00033B08" w:rsidRDefault="00C51273" w:rsidP="001B0106">
      <w:pPr>
        <w:autoSpaceDE w:val="0"/>
        <w:autoSpaceDN w:val="0"/>
        <w:adjustRightInd w:val="0"/>
        <w:spacing w:before="120"/>
      </w:pPr>
      <w:bookmarkStart w:id="257" w:name="dieu_15"/>
      <w:r w:rsidRPr="001E142E">
        <w:rPr>
          <w:b/>
          <w:bCs/>
        </w:rPr>
        <w:t>Article 15. Amending and supplementing a number of articles of the Government's Decree No. 55/2020/ND-CP dated May 25, 2020 detailing the implementation of the Law on Enforcement of Criminal Judgments on judgment enforcement for commercial legal entities</w:t>
      </w:r>
      <w:bookmarkEnd w:id="257"/>
    </w:p>
    <w:p w14:paraId="5E35D7D9" w14:textId="77777777" w:rsidR="00BE1F8B" w:rsidRPr="00033B08" w:rsidRDefault="00BE1F8B" w:rsidP="001B0106">
      <w:pPr>
        <w:autoSpaceDE w:val="0"/>
        <w:autoSpaceDN w:val="0"/>
        <w:adjustRightInd w:val="0"/>
        <w:spacing w:before="120"/>
      </w:pPr>
      <w:r w:rsidRPr="001E142E">
        <w:t>1. To replace some phrases as follows:</w:t>
      </w:r>
    </w:p>
    <w:p w14:paraId="52A68429" w14:textId="77777777" w:rsidR="00BE1F8B" w:rsidRPr="00033B08" w:rsidRDefault="00BE1F8B" w:rsidP="001B0106">
      <w:pPr>
        <w:autoSpaceDE w:val="0"/>
        <w:autoSpaceDN w:val="0"/>
        <w:adjustRightInd w:val="0"/>
        <w:spacing w:before="120"/>
      </w:pPr>
      <w:r w:rsidRPr="001E142E">
        <w:t>a) Replace the phrase "Procuracies of the same level" with the phrase "Competent procuracies" in Clause 1, Article 7.</w:t>
      </w:r>
      <w:bookmarkStart w:id="258" w:name="dc_122"/>
      <w:bookmarkEnd w:id="258"/>
    </w:p>
    <w:p w14:paraId="5928FB0D" w14:textId="77777777" w:rsidR="00BE1F8B" w:rsidRPr="00033B08" w:rsidRDefault="00BE1F8B" w:rsidP="001B0106">
      <w:pPr>
        <w:autoSpaceDE w:val="0"/>
        <w:autoSpaceDN w:val="0"/>
        <w:adjustRightInd w:val="0"/>
        <w:spacing w:before="120"/>
      </w:pPr>
      <w:r w:rsidRPr="001E142E">
        <w:t>b) Replace the phrase "Procuracy of the same level" with the phrase "Procuracy of the same level as the court that has issued the decision" at Point b, Clause 2, Article 11 and Clause 3, Article 12.</w:t>
      </w:r>
      <w:bookmarkStart w:id="259" w:name="dc_123"/>
      <w:bookmarkEnd w:id="259"/>
    </w:p>
    <w:p w14:paraId="1433F99E" w14:textId="77777777" w:rsidR="00BE1F8B" w:rsidRPr="00033B08" w:rsidRDefault="00BE1F8B" w:rsidP="001B0106">
      <w:pPr>
        <w:autoSpaceDE w:val="0"/>
        <w:autoSpaceDN w:val="0"/>
        <w:adjustRightInd w:val="0"/>
        <w:spacing w:before="120"/>
      </w:pPr>
      <w:r w:rsidRPr="001E142E">
        <w:t>2. Clause 2 of Article 19 is annulled.</w:t>
      </w:r>
      <w:bookmarkStart w:id="260" w:name="dc_124"/>
      <w:bookmarkEnd w:id="260"/>
    </w:p>
    <w:p w14:paraId="28FBD859" w14:textId="77777777" w:rsidR="00BE1F8B" w:rsidRPr="00033B08" w:rsidRDefault="00C51273" w:rsidP="001B0106">
      <w:pPr>
        <w:autoSpaceDE w:val="0"/>
        <w:autoSpaceDN w:val="0"/>
        <w:adjustRightInd w:val="0"/>
        <w:spacing w:before="120"/>
      </w:pPr>
      <w:bookmarkStart w:id="261" w:name="dieu_16"/>
      <w:r w:rsidRPr="001E142E">
        <w:rPr>
          <w:b/>
          <w:bCs/>
        </w:rPr>
        <w:t>Article 16. Amending and supplementing a number of articles of the Government's Decree No. 59/2020/ND-CP dated May 27, 2020 regulating the database on criminal judgment enforcement</w:t>
      </w:r>
      <w:bookmarkEnd w:id="261"/>
    </w:p>
    <w:p w14:paraId="60A79FC7" w14:textId="77777777" w:rsidR="00BE1F8B" w:rsidRPr="00033B08" w:rsidRDefault="00BE1F8B" w:rsidP="001B0106">
      <w:pPr>
        <w:autoSpaceDE w:val="0"/>
        <w:autoSpaceDN w:val="0"/>
        <w:adjustRightInd w:val="0"/>
        <w:spacing w:before="120"/>
      </w:pPr>
      <w:r w:rsidRPr="001E142E">
        <w:t>Clause 2 of Article 5 is amended as follows:</w:t>
      </w:r>
      <w:bookmarkStart w:id="262" w:name="dc_125"/>
      <w:bookmarkEnd w:id="262"/>
    </w:p>
    <w:p w14:paraId="19A98025" w14:textId="77777777" w:rsidR="00BE1F8B" w:rsidRPr="00033B08" w:rsidRDefault="00BE1F8B" w:rsidP="001B0106">
      <w:pPr>
        <w:autoSpaceDE w:val="0"/>
        <w:autoSpaceDN w:val="0"/>
        <w:adjustRightInd w:val="0"/>
        <w:spacing w:before="120"/>
      </w:pPr>
      <w:r w:rsidRPr="001E142E">
        <w:t>"2. Criminal judgment enforcement agencies of provincial-level police departments, prisons and detention camps shall:</w:t>
      </w:r>
    </w:p>
    <w:p w14:paraId="16A5BFAB" w14:textId="77777777" w:rsidR="00BE1F8B" w:rsidRPr="001E142E" w:rsidRDefault="00BE1F8B" w:rsidP="001B0106">
      <w:pPr>
        <w:autoSpaceDE w:val="0"/>
        <w:autoSpaceDN w:val="0"/>
        <w:adjustRightInd w:val="0"/>
        <w:spacing w:before="120"/>
      </w:pPr>
      <w:r w:rsidRPr="001E142E">
        <w:lastRenderedPageBreak/>
        <w:t>a) Collect and update information and exploit the database on criminal judgment enforcement under its management;</w:t>
      </w:r>
    </w:p>
    <w:p w14:paraId="6FB6CDBF" w14:textId="77777777" w:rsidR="00BE1F8B" w:rsidRPr="001E142E" w:rsidRDefault="00BE1F8B" w:rsidP="001B0106">
      <w:pPr>
        <w:autoSpaceDE w:val="0"/>
        <w:autoSpaceDN w:val="0"/>
        <w:adjustRightInd w:val="0"/>
        <w:spacing w:before="120"/>
      </w:pPr>
      <w:r w:rsidRPr="001E142E">
        <w:t>b) Provide criminal judgment enforcement data to the criminal judgment enforcement management agency of the Ministry of Public Security.".</w:t>
      </w:r>
    </w:p>
    <w:p w14:paraId="5300154B" w14:textId="77777777" w:rsidR="00BE1F8B" w:rsidRPr="001E142E" w:rsidRDefault="00C51273" w:rsidP="001B0106">
      <w:pPr>
        <w:autoSpaceDE w:val="0"/>
        <w:autoSpaceDN w:val="0"/>
        <w:adjustRightInd w:val="0"/>
        <w:spacing w:before="120"/>
      </w:pPr>
      <w:bookmarkStart w:id="263" w:name="dieu_17"/>
      <w:r w:rsidRPr="001E142E">
        <w:rPr>
          <w:b/>
          <w:bCs/>
        </w:rPr>
        <w:t>Article 17. Amending and supplementing a number of articles of the Government's Decree No. 76/2020/ND-CP dated July 1, 2020 detailing the subjects, order, procedures and competence to grant, revoke and cancel the validity of laissez-passers (amended and supplemented by Decree No. 67/2024/ND-CP dated June 25, 2024)</w:t>
      </w:r>
      <w:bookmarkEnd w:id="263"/>
    </w:p>
    <w:p w14:paraId="453DB04B" w14:textId="77777777" w:rsidR="00BE1F8B" w:rsidRPr="00033B08" w:rsidRDefault="00BE1F8B" w:rsidP="001B0106">
      <w:pPr>
        <w:autoSpaceDE w:val="0"/>
        <w:autoSpaceDN w:val="0"/>
        <w:adjustRightInd w:val="0"/>
        <w:spacing w:before="120"/>
      </w:pPr>
      <w:r w:rsidRPr="001E142E">
        <w:t>1. To amend and supplement Points a and b, Clause 3, Article 4 as follows:</w:t>
      </w:r>
      <w:bookmarkStart w:id="264" w:name="dc_126"/>
      <w:bookmarkEnd w:id="264"/>
    </w:p>
    <w:p w14:paraId="6AA1031D" w14:textId="77777777" w:rsidR="00BE1F8B" w:rsidRPr="00033B08" w:rsidRDefault="00BE1F8B" w:rsidP="001B0106">
      <w:pPr>
        <w:autoSpaceDE w:val="0"/>
        <w:autoSpaceDN w:val="0"/>
        <w:adjustRightInd w:val="0"/>
        <w:spacing w:before="120"/>
      </w:pPr>
      <w:r w:rsidRPr="001E142E">
        <w:t>"a) Vietnamese citizens permanently residing in commune-level administrative units adjacent to the Vietnam-China border;</w:t>
      </w:r>
    </w:p>
    <w:p w14:paraId="3E014F85" w14:textId="77777777" w:rsidR="00BE1F8B" w:rsidRPr="001E142E" w:rsidRDefault="00BE1F8B" w:rsidP="001B0106">
      <w:pPr>
        <w:autoSpaceDE w:val="0"/>
        <w:autoSpaceDN w:val="0"/>
        <w:adjustRightInd w:val="0"/>
        <w:spacing w:before="120"/>
      </w:pPr>
      <w:r w:rsidRPr="001E142E">
        <w:t>b) Cadres and civil servants working at state agencies headquartered in commune-level administrative units in provinces of Vietnam adjacent to the Vietnam-China border are sent to the opposite border areas of China for work.".</w:t>
      </w:r>
    </w:p>
    <w:p w14:paraId="53546EF1" w14:textId="77777777" w:rsidR="00BE1F8B" w:rsidRPr="00033B08" w:rsidRDefault="00BE1F8B" w:rsidP="001B0106">
      <w:pPr>
        <w:autoSpaceDE w:val="0"/>
        <w:autoSpaceDN w:val="0"/>
        <w:adjustRightInd w:val="0"/>
        <w:spacing w:before="120"/>
      </w:pPr>
      <w:r w:rsidRPr="001E142E">
        <w:t>2. Clause 4 of Article 7 is amended as follows:</w:t>
      </w:r>
      <w:bookmarkStart w:id="265" w:name="dc_127"/>
      <w:bookmarkEnd w:id="265"/>
    </w:p>
    <w:p w14:paraId="6930F448" w14:textId="77777777" w:rsidR="00BE1F8B" w:rsidRPr="001E142E" w:rsidRDefault="00BE1F8B" w:rsidP="001B0106">
      <w:pPr>
        <w:autoSpaceDE w:val="0"/>
        <w:autoSpaceDN w:val="0"/>
        <w:adjustRightInd w:val="0"/>
        <w:spacing w:before="120"/>
      </w:pPr>
      <w:r w:rsidRPr="001E142E">
        <w:t>"4. An applicant for an entry and exit laissez-passer in the Vietnam-China border area specified at Point b, Clause 3, Article 4 of this Decree shall directly submit a dossier at the commune-level police office of the locality where his/her agency is headquartered or in the electronic environment at the National Public Service Portal or the Public Service Portal of the Ministry of Public Security.".</w:t>
      </w:r>
      <w:bookmarkStart w:id="266" w:name="tc_1_d17"/>
      <w:bookmarkEnd w:id="266"/>
    </w:p>
    <w:p w14:paraId="16185B1B" w14:textId="77777777" w:rsidR="00BE1F8B" w:rsidRPr="00033B08" w:rsidRDefault="00BE1F8B" w:rsidP="001B0106">
      <w:pPr>
        <w:autoSpaceDE w:val="0"/>
        <w:autoSpaceDN w:val="0"/>
        <w:adjustRightInd w:val="0"/>
        <w:spacing w:before="120"/>
      </w:pPr>
      <w:r w:rsidRPr="001E142E">
        <w:t>3. To replace the phrase "Provincial Border Guard" with the phrase "Border Guard Command" in Clause 4, Article 11 and Clause 2, Article 12.</w:t>
      </w:r>
      <w:bookmarkStart w:id="267" w:name="dc_128"/>
      <w:bookmarkEnd w:id="267"/>
    </w:p>
    <w:p w14:paraId="3F6BD255" w14:textId="77777777" w:rsidR="00BE1F8B" w:rsidRPr="00033B08" w:rsidRDefault="00BE1F8B" w:rsidP="001B0106">
      <w:pPr>
        <w:autoSpaceDE w:val="0"/>
        <w:autoSpaceDN w:val="0"/>
        <w:adjustRightInd w:val="0"/>
        <w:spacing w:before="120"/>
      </w:pPr>
      <w:r w:rsidRPr="001E142E">
        <w:t>4. To annul a number of phrases as follows:</w:t>
      </w:r>
    </w:p>
    <w:p w14:paraId="2670D136" w14:textId="77777777" w:rsidR="00BE1F8B" w:rsidRPr="00033B08" w:rsidRDefault="00BE1F8B" w:rsidP="001B0106">
      <w:pPr>
        <w:autoSpaceDE w:val="0"/>
        <w:autoSpaceDN w:val="0"/>
        <w:adjustRightInd w:val="0"/>
        <w:spacing w:before="120"/>
      </w:pPr>
      <w:r w:rsidRPr="001E142E">
        <w:t>a) To annul the phrase "or the district-level police of the locality where they permanently reside" at Point a, Clause 2, Article 7;</w:t>
      </w:r>
      <w:bookmarkStart w:id="268" w:name="dc_129"/>
      <w:bookmarkEnd w:id="268"/>
    </w:p>
    <w:p w14:paraId="5116BF49" w14:textId="77777777" w:rsidR="00BE1F8B" w:rsidRPr="00033B08" w:rsidRDefault="00BE1F8B" w:rsidP="001B0106">
      <w:pPr>
        <w:autoSpaceDE w:val="0"/>
        <w:autoSpaceDN w:val="0"/>
        <w:adjustRightInd w:val="0"/>
        <w:spacing w:before="120"/>
      </w:pPr>
      <w:r w:rsidRPr="001E142E">
        <w:t>b) To annul the phrase "district-level" in Clause 1, Article 11.</w:t>
      </w:r>
      <w:bookmarkStart w:id="269" w:name="dc_130"/>
      <w:bookmarkEnd w:id="269"/>
    </w:p>
    <w:p w14:paraId="70B535F9" w14:textId="77777777" w:rsidR="00BE1F8B" w:rsidRPr="001E142E" w:rsidRDefault="00BE1F8B" w:rsidP="001B0106">
      <w:pPr>
        <w:autoSpaceDE w:val="0"/>
        <w:autoSpaceDN w:val="0"/>
        <w:adjustRightInd w:val="0"/>
        <w:spacing w:before="120"/>
      </w:pPr>
      <w:r w:rsidRPr="001E142E">
        <w:t>5. Supplementing Form M01b of the declaration of application for issuance of laissez-passers for persons under 14 years of age applying for separate issuance of laissez-passers.</w:t>
      </w:r>
      <w:bookmarkStart w:id="270" w:name="bieumau_ms_m01b_76_2020_nd_cp"/>
      <w:bookmarkEnd w:id="270"/>
    </w:p>
    <w:p w14:paraId="72E48538" w14:textId="77777777" w:rsidR="00BE1F8B" w:rsidRPr="001E142E" w:rsidRDefault="00C51273" w:rsidP="001B0106">
      <w:pPr>
        <w:autoSpaceDE w:val="0"/>
        <w:autoSpaceDN w:val="0"/>
        <w:adjustRightInd w:val="0"/>
        <w:spacing w:before="120"/>
      </w:pPr>
      <w:bookmarkStart w:id="271" w:name="dieu_18"/>
      <w:r w:rsidRPr="001E142E">
        <w:rPr>
          <w:b/>
          <w:bCs/>
        </w:rPr>
        <w:t>Article 18. Amending and supplementing a number of articles of the Government's Decree No. 77/2020/ND-CP dated July 1, 2020 regulating the management and exploitation of information in the national immigration database; online public services for the issuance, management and control of passports of Vietnamese citizens; entry and exit control by automatic control gates (amended and supplemented by Decree No. 67/2024/ND-CP dated June 25, 2024)</w:t>
      </w:r>
      <w:bookmarkEnd w:id="271"/>
    </w:p>
    <w:p w14:paraId="43D7A79C" w14:textId="77777777" w:rsidR="005F00A8" w:rsidRPr="001E142E" w:rsidRDefault="005F00A8" w:rsidP="005F00A8">
      <w:pPr>
        <w:autoSpaceDE w:val="0"/>
        <w:autoSpaceDN w:val="0"/>
        <w:adjustRightInd w:val="0"/>
        <w:spacing w:before="120"/>
      </w:pPr>
      <w:r w:rsidRPr="001E142E">
        <w:t>1. To amend and supplement Clauses 2 and 3 of Article 7 as follows:</w:t>
      </w:r>
      <w:bookmarkStart w:id="272" w:name="dc_131"/>
      <w:bookmarkEnd w:id="272"/>
    </w:p>
    <w:p w14:paraId="4345E5A9" w14:textId="77777777" w:rsidR="005F00A8" w:rsidRPr="001E142E" w:rsidRDefault="005F00A8" w:rsidP="005F00A8">
      <w:pPr>
        <w:autoSpaceDE w:val="0"/>
        <w:autoSpaceDN w:val="0"/>
        <w:adjustRightInd w:val="0"/>
        <w:spacing w:before="120"/>
      </w:pPr>
      <w:r w:rsidRPr="001E142E">
        <w:t>"2. In the case specified in Clause 2, Article 6 of this Decree: The entry and exit document-issuing agency, the visa-granting authority, and the immigration control unit must ensure the infrastructure conditions for online connection with the National Immigration Database.</w:t>
      </w:r>
      <w:bookmarkStart w:id="273" w:name="dc_132"/>
      <w:bookmarkEnd w:id="273"/>
    </w:p>
    <w:p w14:paraId="6B886400" w14:textId="77777777" w:rsidR="005F00A8" w:rsidRPr="001E142E" w:rsidRDefault="005F00A8" w:rsidP="005F00A8">
      <w:pPr>
        <w:autoSpaceDE w:val="0"/>
        <w:autoSpaceDN w:val="0"/>
        <w:adjustRightInd w:val="0"/>
        <w:spacing w:before="120"/>
      </w:pPr>
      <w:r w:rsidRPr="001E142E">
        <w:t>3. In the case specified in Clause 3, Article 6 of this Decree:</w:t>
      </w:r>
      <w:bookmarkStart w:id="274" w:name="dc_133"/>
      <w:bookmarkEnd w:id="274"/>
    </w:p>
    <w:p w14:paraId="6A714B82" w14:textId="77777777" w:rsidR="005F00A8" w:rsidRPr="001E142E" w:rsidRDefault="005F00A8" w:rsidP="005F00A8">
      <w:pPr>
        <w:autoSpaceDE w:val="0"/>
        <w:autoSpaceDN w:val="0"/>
        <w:adjustRightInd w:val="0"/>
        <w:spacing w:before="120"/>
      </w:pPr>
      <w:r w:rsidRPr="001E142E">
        <w:t>a) The citizen shall directly or send an application made according to form M03b issued together with this Decree to the agency managing the National Immigration Database or the Immigration Management Agency of the provincial-level Police of the locality where it is convenient or the commune-level Police of the locality where he or she permanently resides.  temporarily residing or in the electronic environment at the National Public Service Portal or the Public Service Portal of the Ministry of Public Security;</w:t>
      </w:r>
      <w:bookmarkStart w:id="275" w:name="bieumau_ms_m03b"/>
      <w:bookmarkEnd w:id="275"/>
    </w:p>
    <w:p w14:paraId="176AAFA4" w14:textId="77777777" w:rsidR="00BE1F8B" w:rsidRPr="00033B08" w:rsidRDefault="005F00A8" w:rsidP="005F00A8">
      <w:pPr>
        <w:autoSpaceDE w:val="0"/>
        <w:autoSpaceDN w:val="0"/>
        <w:adjustRightInd w:val="0"/>
        <w:spacing w:before="120"/>
      </w:pPr>
      <w:r w:rsidRPr="001E142E">
        <w:t>b) Within 05 working days from the date of receipt of the application, the competent agency specified at Point a of this Clause shall reply in writing to the requester.".</w:t>
      </w:r>
    </w:p>
    <w:p w14:paraId="72E0F241" w14:textId="77777777" w:rsidR="00BE1F8B" w:rsidRPr="00033B08" w:rsidRDefault="00BE1F8B" w:rsidP="001B0106">
      <w:pPr>
        <w:autoSpaceDE w:val="0"/>
        <w:autoSpaceDN w:val="0"/>
        <w:adjustRightInd w:val="0"/>
        <w:spacing w:before="120"/>
      </w:pPr>
      <w:r w:rsidRPr="001E142E">
        <w:t xml:space="preserve">2. To amend and supplement the title of Article 15 as follows: </w:t>
      </w:r>
      <w:bookmarkStart w:id="276" w:name="dc_134"/>
      <w:bookmarkEnd w:id="276"/>
      <w:r w:rsidRPr="00033B08">
        <w:rPr>
          <w:b/>
          <w:bCs/>
        </w:rPr>
        <w:t>"Article 15. The Ministry of Science and Technology is responsible".</w:t>
      </w:r>
    </w:p>
    <w:p w14:paraId="3ABA92FC" w14:textId="77777777" w:rsidR="00BE1F8B" w:rsidRPr="001E142E" w:rsidRDefault="00BE1F8B" w:rsidP="001B0106">
      <w:pPr>
        <w:autoSpaceDE w:val="0"/>
        <w:autoSpaceDN w:val="0"/>
        <w:adjustRightInd w:val="0"/>
        <w:spacing w:before="120"/>
      </w:pPr>
      <w:r w:rsidRPr="001E142E">
        <w:t>3. Replace form M03a "Application for certification and provision of information" issued together with the Government's Decree No. 67/2024/ND-CP dated June 25, 2024 with form M03b "Application for certification and provision of information for persons aged full 14 years or older".</w:t>
      </w:r>
      <w:bookmarkStart w:id="277" w:name="bieumau_ms_m03a_67_2024_nd_cp"/>
      <w:bookmarkStart w:id="278" w:name="tvpllink_rgqeppyflx"/>
      <w:bookmarkStart w:id="279" w:name="bieumau_ms_m03b_1"/>
      <w:bookmarkEnd w:id="277"/>
      <w:bookmarkEnd w:id="278"/>
      <w:bookmarkEnd w:id="279"/>
    </w:p>
    <w:p w14:paraId="22A5B2A1" w14:textId="77777777" w:rsidR="00BE1F8B" w:rsidRPr="00033B08" w:rsidRDefault="00BE1F8B" w:rsidP="001B0106">
      <w:pPr>
        <w:autoSpaceDE w:val="0"/>
        <w:autoSpaceDN w:val="0"/>
        <w:adjustRightInd w:val="0"/>
        <w:spacing w:before="120"/>
      </w:pPr>
      <w:r w:rsidRPr="001E142E">
        <w:t>4. To promulgate together with this Decree form M04 "Application for certification and provision of information for persons under 14 years of age".</w:t>
      </w:r>
      <w:bookmarkStart w:id="280" w:name="bieumau_ms_m04_77_2020_nd_cp"/>
      <w:bookmarkEnd w:id="280"/>
    </w:p>
    <w:p w14:paraId="49C27F3D" w14:textId="77777777" w:rsidR="00BE1F8B" w:rsidRPr="001E142E" w:rsidRDefault="00C51273" w:rsidP="001B0106">
      <w:pPr>
        <w:autoSpaceDE w:val="0"/>
        <w:autoSpaceDN w:val="0"/>
        <w:adjustRightInd w:val="0"/>
        <w:spacing w:before="120"/>
      </w:pPr>
      <w:bookmarkStart w:id="281" w:name="dieu_19"/>
      <w:r w:rsidRPr="001E142E">
        <w:rPr>
          <w:b/>
          <w:bCs/>
        </w:rPr>
        <w:t>Article 19. Amending and supplementing a number of articles of the Government's Decree No. 42/2021/ND-CP dated March 31, 2021 regulating the construction of regular commune and township police</w:t>
      </w:r>
      <w:bookmarkEnd w:id="281"/>
    </w:p>
    <w:p w14:paraId="45981C34" w14:textId="77777777" w:rsidR="00BE1F8B" w:rsidRPr="00033B08" w:rsidRDefault="00BE1F8B" w:rsidP="001B0106">
      <w:pPr>
        <w:autoSpaceDE w:val="0"/>
        <w:autoSpaceDN w:val="0"/>
        <w:adjustRightInd w:val="0"/>
        <w:spacing w:before="120"/>
      </w:pPr>
      <w:r w:rsidRPr="001E142E">
        <w:t>1. Article 1 is amended as follows:</w:t>
      </w:r>
      <w:bookmarkStart w:id="282" w:name="dc_135"/>
      <w:bookmarkEnd w:id="282"/>
    </w:p>
    <w:p w14:paraId="777ED6F2" w14:textId="77777777" w:rsidR="00BE1F8B" w:rsidRPr="00033B08" w:rsidRDefault="00BE1F8B" w:rsidP="001B0106">
      <w:pPr>
        <w:autoSpaceDE w:val="0"/>
        <w:autoSpaceDN w:val="0"/>
        <w:adjustRightInd w:val="0"/>
        <w:spacing w:before="120"/>
      </w:pPr>
      <w:r w:rsidRPr="001E142E">
        <w:rPr>
          <w:b/>
          <w:bCs/>
        </w:rPr>
        <w:t>"Article 1. Scope of Regulation</w:t>
      </w:r>
    </w:p>
    <w:p w14:paraId="5808FCDF" w14:textId="77777777" w:rsidR="00BE1F8B" w:rsidRPr="001E142E" w:rsidRDefault="00566507" w:rsidP="001B0106">
      <w:pPr>
        <w:autoSpaceDE w:val="0"/>
        <w:autoSpaceDN w:val="0"/>
        <w:adjustRightInd w:val="0"/>
        <w:spacing w:before="120"/>
      </w:pPr>
      <w:r w:rsidRPr="001E142E">
        <w:lastRenderedPageBreak/>
        <w:t>This Decree prescribes the position and decision-making competence of regular commune police organizations and special zones (hereinafter collectively referred to as regular commune police); implementation roadmap; working relations and conditions for ensuring the operation of the regular Commune Police; responsibilities of ministries, branches and People's Committees at all levels in building regular commune police.".</w:t>
      </w:r>
    </w:p>
    <w:p w14:paraId="6BD9D3B2" w14:textId="77777777" w:rsidR="00BE1F8B" w:rsidRPr="00033B08" w:rsidRDefault="00BE1F8B" w:rsidP="001B0106">
      <w:pPr>
        <w:autoSpaceDE w:val="0"/>
        <w:autoSpaceDN w:val="0"/>
        <w:adjustRightInd w:val="0"/>
        <w:spacing w:before="120"/>
      </w:pPr>
      <w:r w:rsidRPr="001E142E">
        <w:t>2. Article 3 is amended as follows:</w:t>
      </w:r>
      <w:bookmarkStart w:id="283" w:name="dc_136"/>
      <w:bookmarkEnd w:id="283"/>
    </w:p>
    <w:p w14:paraId="1E9B47F5" w14:textId="77777777" w:rsidR="00BE1F8B" w:rsidRPr="001E142E" w:rsidRDefault="00BE1F8B" w:rsidP="001B0106">
      <w:pPr>
        <w:autoSpaceDE w:val="0"/>
        <w:autoSpaceDN w:val="0"/>
        <w:adjustRightInd w:val="0"/>
        <w:spacing w:before="120"/>
      </w:pPr>
      <w:r w:rsidRPr="001E142E">
        <w:rPr>
          <w:b/>
          <w:bCs/>
        </w:rPr>
        <w:t>"Article 3. Position of the Regular Commune Police</w:t>
      </w:r>
    </w:p>
    <w:p w14:paraId="462431E2" w14:textId="77777777" w:rsidR="00BE1F8B" w:rsidRPr="00033B08" w:rsidRDefault="00BE1F8B" w:rsidP="001B0106">
      <w:pPr>
        <w:autoSpaceDE w:val="0"/>
        <w:autoSpaceDN w:val="0"/>
        <w:adjustRightInd w:val="0"/>
        <w:spacing w:before="120"/>
      </w:pPr>
      <w:r w:rsidRPr="001E142E">
        <w:t>Regular Commune Police are grassroots-level Police Departments, arranged in administrative units of communes and special zones, belonging to the organizational system of the People's Police; to act as the core in performing the tasks of protecting national security, ensuring social order and safety, preventing crimes and violations of the law on national security, social order and safety, building the movement of the whole people to protect the security of the Fatherland in communes,  special zones.".</w:t>
      </w:r>
    </w:p>
    <w:p w14:paraId="759A878F" w14:textId="77777777" w:rsidR="00BE1F8B" w:rsidRPr="00033B08" w:rsidRDefault="00BE1F8B" w:rsidP="001B0106">
      <w:pPr>
        <w:autoSpaceDE w:val="0"/>
        <w:autoSpaceDN w:val="0"/>
        <w:adjustRightInd w:val="0"/>
        <w:spacing w:before="120"/>
      </w:pPr>
      <w:r w:rsidRPr="001E142E">
        <w:t>3. Clause 1 of Article 5 is amended as follows:</w:t>
      </w:r>
      <w:bookmarkStart w:id="284" w:name="dc_137"/>
      <w:bookmarkEnd w:id="284"/>
    </w:p>
    <w:p w14:paraId="444F7EB2" w14:textId="77777777" w:rsidR="00BE1F8B" w:rsidRPr="001E142E" w:rsidRDefault="00BE1F8B" w:rsidP="001B0106">
      <w:pPr>
        <w:autoSpaceDE w:val="0"/>
        <w:autoSpaceDN w:val="0"/>
        <w:adjustRightInd w:val="0"/>
        <w:spacing w:before="120"/>
      </w:pPr>
      <w:r w:rsidRPr="001E142E">
        <w:t>"1. The chief of the commune police shall be under the direct command and management of the director of the provincial-level police in the work of ensuring security and order and building the commune police force.".</w:t>
      </w:r>
    </w:p>
    <w:p w14:paraId="38BC5558" w14:textId="77777777" w:rsidR="00BE1F8B" w:rsidRPr="00033B08" w:rsidRDefault="00BE1F8B" w:rsidP="001B0106">
      <w:pPr>
        <w:autoSpaceDE w:val="0"/>
        <w:autoSpaceDN w:val="0"/>
        <w:adjustRightInd w:val="0"/>
        <w:spacing w:before="120"/>
      </w:pPr>
      <w:r w:rsidRPr="001E142E">
        <w:t>4. To annul Article 6.</w:t>
      </w:r>
      <w:bookmarkStart w:id="285" w:name="dc_138"/>
      <w:bookmarkEnd w:id="285"/>
    </w:p>
    <w:p w14:paraId="2C22F347" w14:textId="77777777" w:rsidR="00BE1F8B" w:rsidRPr="001E142E" w:rsidRDefault="00C51273" w:rsidP="001B0106">
      <w:pPr>
        <w:autoSpaceDE w:val="0"/>
        <w:autoSpaceDN w:val="0"/>
        <w:adjustRightInd w:val="0"/>
        <w:spacing w:before="120"/>
      </w:pPr>
      <w:bookmarkStart w:id="286" w:name="dieu_20"/>
      <w:r w:rsidRPr="001E142E">
        <w:rPr>
          <w:b/>
          <w:bCs/>
        </w:rPr>
        <w:t>Article 20. Amending and supplementing a number of articles of the Government's Decree No. 116/2021/ND-CP dated December 21, 2021 detailing a number of articles of the Law on Drug Prevention and Control, the Law on Handling of Administrative Violations on Drug Detoxification and Post-Drug Detoxification Management</w:t>
      </w:r>
      <w:bookmarkEnd w:id="286"/>
    </w:p>
    <w:p w14:paraId="53DBAA42" w14:textId="77777777" w:rsidR="00BE1F8B" w:rsidRPr="00033B08" w:rsidRDefault="00BE1F8B" w:rsidP="001B0106">
      <w:pPr>
        <w:autoSpaceDE w:val="0"/>
        <w:autoSpaceDN w:val="0"/>
        <w:adjustRightInd w:val="0"/>
        <w:spacing w:before="120"/>
      </w:pPr>
      <w:bookmarkStart w:id="287" w:name="khoan_1_20"/>
      <w:r w:rsidRPr="001E142E">
        <w:t>1. Clause 8 of Article 3 is amended as follows:</w:t>
      </w:r>
      <w:bookmarkStart w:id="288" w:name="dc_139"/>
      <w:bookmarkStart w:id="289" w:name="khoan_1_20_name"/>
      <w:bookmarkEnd w:id="287"/>
      <w:bookmarkEnd w:id="288"/>
      <w:bookmarkEnd w:id="289"/>
    </w:p>
    <w:p w14:paraId="2D1F7A0C" w14:textId="77777777" w:rsidR="00BE1F8B" w:rsidRPr="001E142E" w:rsidRDefault="00BE1F8B" w:rsidP="001B0106">
      <w:pPr>
        <w:autoSpaceDE w:val="0"/>
        <w:autoSpaceDN w:val="0"/>
        <w:adjustRightInd w:val="0"/>
        <w:spacing w:before="120"/>
      </w:pPr>
      <w:r w:rsidRPr="001E142E">
        <w:t>"8. Meritorious achievement means an act of a person who is being detoxified from drug addiction who has bravely saved people or property of the State, collectives or other persons; having valuable technical improvement initiatives in labor and production, recognized by functional agencies at the provincial level or higher; have particularly outstanding achievements in the movement of All People to protect national security and are awarded certificates of merit from the Director of Police of provinces and centrally-run cities (hereinafter collectively referred to as provincial level) or higher.".</w:t>
      </w:r>
    </w:p>
    <w:p w14:paraId="2B99F08F" w14:textId="77777777" w:rsidR="00BE1F8B" w:rsidRPr="00033B08" w:rsidRDefault="00BE1F8B" w:rsidP="001B0106">
      <w:pPr>
        <w:autoSpaceDE w:val="0"/>
        <w:autoSpaceDN w:val="0"/>
        <w:adjustRightInd w:val="0"/>
        <w:spacing w:before="120"/>
      </w:pPr>
      <w:bookmarkStart w:id="290" w:name="khoan_2_20"/>
      <w:r w:rsidRPr="001E142E">
        <w:t>2. Article 5 is amended as follows:</w:t>
      </w:r>
      <w:bookmarkStart w:id="291" w:name="dc_140"/>
      <w:bookmarkStart w:id="292" w:name="khoan_2_20_name"/>
      <w:bookmarkEnd w:id="290"/>
      <w:bookmarkEnd w:id="291"/>
      <w:bookmarkEnd w:id="292"/>
    </w:p>
    <w:p w14:paraId="4BAE5B64" w14:textId="77777777" w:rsidR="00BE1F8B" w:rsidRPr="00033B08" w:rsidRDefault="00BE1F8B" w:rsidP="001B0106">
      <w:pPr>
        <w:autoSpaceDE w:val="0"/>
        <w:autoSpaceDN w:val="0"/>
        <w:adjustRightInd w:val="0"/>
        <w:spacing w:before="120"/>
      </w:pPr>
      <w:r w:rsidRPr="001E142E">
        <w:rPr>
          <w:b/>
          <w:bCs/>
        </w:rPr>
        <w:t>"Article 5. Ensuring security and order, epidemic prevention and control and disease treatment at detoxification establishments</w:t>
      </w:r>
    </w:p>
    <w:p w14:paraId="7AF4E311" w14:textId="77777777" w:rsidR="00BE1F8B" w:rsidRPr="001E142E" w:rsidRDefault="00BE1F8B" w:rsidP="001B0106">
      <w:pPr>
        <w:autoSpaceDE w:val="0"/>
        <w:autoSpaceDN w:val="0"/>
        <w:adjustRightInd w:val="0"/>
        <w:spacing w:before="120"/>
      </w:pPr>
      <w:r w:rsidRPr="001E142E">
        <w:t>1. When complicated issues arise of security and order, epidemic prevention and control and treatment of diseases at detoxication establishments, detoxication establishments shall request commune-level health agencies and commune-level police offices of localities where detoxication establishments are headquartered to coordinate in settling them.</w:t>
      </w:r>
    </w:p>
    <w:p w14:paraId="1FB7F7EB" w14:textId="77777777" w:rsidR="00BE1F8B" w:rsidRPr="001E142E" w:rsidRDefault="00BE1F8B" w:rsidP="001B0106">
      <w:pPr>
        <w:autoSpaceDE w:val="0"/>
        <w:autoSpaceDN w:val="0"/>
        <w:adjustRightInd w:val="0"/>
        <w:spacing w:before="120"/>
      </w:pPr>
      <w:r w:rsidRPr="001E142E">
        <w:t>2. In case of necessity or beyond the handling capacity of commune-level agencies, detoxication establishments shall report to provincial-level police offices; The provincial-level police are responsible for requesting the Department of Health to appoint a person to coordinate in solving the problem. In case the proposed agency does not appoint a supporter, it must reply in writing and clearly state the reason.".</w:t>
      </w:r>
    </w:p>
    <w:p w14:paraId="6FAEA5D8" w14:textId="77777777" w:rsidR="005F00A8" w:rsidRPr="001E142E" w:rsidRDefault="005F00A8" w:rsidP="005F00A8">
      <w:pPr>
        <w:autoSpaceDE w:val="0"/>
        <w:autoSpaceDN w:val="0"/>
        <w:adjustRightInd w:val="0"/>
        <w:spacing w:before="120"/>
      </w:pPr>
      <w:bookmarkStart w:id="293" w:name="khoan_3_20"/>
      <w:r w:rsidRPr="001E142E">
        <w:t>3. Clause 2 of Article 8 is amended as follows:</w:t>
      </w:r>
      <w:bookmarkStart w:id="294" w:name="dc_141"/>
      <w:bookmarkStart w:id="295" w:name="khoan_3_20_name"/>
      <w:bookmarkEnd w:id="293"/>
      <w:bookmarkEnd w:id="294"/>
      <w:bookmarkEnd w:id="295"/>
    </w:p>
    <w:p w14:paraId="1A1D4782" w14:textId="77777777" w:rsidR="005F00A8" w:rsidRPr="001E142E" w:rsidRDefault="005F00A8" w:rsidP="005F00A8">
      <w:pPr>
        <w:autoSpaceDE w:val="0"/>
        <w:autoSpaceDN w:val="0"/>
        <w:adjustRightInd w:val="0"/>
        <w:spacing w:before="120"/>
      </w:pPr>
      <w:r w:rsidRPr="001E142E">
        <w:t>"2. Leadership and management positions, specialized professional titles, structure of public employees according to professional titles and norms of the number of people working at public drug detoxication establishments shall comply with the guidance of the Minister of Public Security.".</w:t>
      </w:r>
    </w:p>
    <w:p w14:paraId="704CF966" w14:textId="77777777" w:rsidR="00BE1F8B" w:rsidRPr="00033B08" w:rsidRDefault="005F00A8" w:rsidP="005F00A8">
      <w:pPr>
        <w:autoSpaceDE w:val="0"/>
        <w:autoSpaceDN w:val="0"/>
        <w:adjustRightInd w:val="0"/>
        <w:spacing w:before="120"/>
      </w:pPr>
      <w:bookmarkStart w:id="296" w:name="khoan_4_20"/>
      <w:r w:rsidRPr="001E142E">
        <w:t>4. Article 10 is amended as follows:</w:t>
      </w:r>
      <w:bookmarkStart w:id="297" w:name="dc_142"/>
      <w:bookmarkStart w:id="298" w:name="khoan_4_20_name"/>
      <w:bookmarkEnd w:id="296"/>
      <w:bookmarkEnd w:id="297"/>
      <w:bookmarkEnd w:id="298"/>
    </w:p>
    <w:p w14:paraId="5408C094" w14:textId="77777777" w:rsidR="00BE1F8B" w:rsidRPr="00033B08" w:rsidRDefault="00BE1F8B" w:rsidP="001B0106">
      <w:pPr>
        <w:autoSpaceDE w:val="0"/>
        <w:autoSpaceDN w:val="0"/>
        <w:adjustRightInd w:val="0"/>
        <w:spacing w:before="120"/>
      </w:pPr>
      <w:r w:rsidRPr="001E142E">
        <w:rPr>
          <w:b/>
          <w:bCs/>
        </w:rPr>
        <w:t>"Article 10. Competence to grant, re-grant and revoke operation licenses</w:t>
      </w:r>
    </w:p>
    <w:p w14:paraId="6ED0D7C9" w14:textId="77777777" w:rsidR="00BE1F8B" w:rsidRPr="001E142E" w:rsidRDefault="00BE1F8B" w:rsidP="001B0106">
      <w:pPr>
        <w:autoSpaceDE w:val="0"/>
        <w:autoSpaceDN w:val="0"/>
        <w:adjustRightInd w:val="0"/>
        <w:spacing w:before="120"/>
      </w:pPr>
      <w:r w:rsidRPr="001E142E">
        <w:t>Provincial-level police directors shall grant, re-grant and revoke operation licenses for voluntary drug detoxification establishments in their respective localities.".</w:t>
      </w:r>
    </w:p>
    <w:p w14:paraId="5CF33B0B" w14:textId="77777777" w:rsidR="005F00A8" w:rsidRPr="001E142E" w:rsidRDefault="005F00A8" w:rsidP="005F00A8">
      <w:pPr>
        <w:autoSpaceDE w:val="0"/>
        <w:autoSpaceDN w:val="0"/>
        <w:adjustRightInd w:val="0"/>
        <w:spacing w:before="120"/>
      </w:pPr>
      <w:bookmarkStart w:id="299" w:name="khoan_5_20"/>
      <w:r w:rsidRPr="001E142E">
        <w:t>5. To amend and supplement Point c, Clause 1 and Clause 2, Article 11 as follows:</w:t>
      </w:r>
      <w:bookmarkStart w:id="300" w:name="dc_143"/>
      <w:bookmarkStart w:id="301" w:name="khoan_5_20_name"/>
      <w:bookmarkEnd w:id="299"/>
      <w:bookmarkEnd w:id="300"/>
      <w:bookmarkEnd w:id="301"/>
    </w:p>
    <w:p w14:paraId="7A2D0D1A" w14:textId="77777777" w:rsidR="005F00A8" w:rsidRPr="001E142E" w:rsidRDefault="005F00A8" w:rsidP="005F00A8">
      <w:pPr>
        <w:autoSpaceDE w:val="0"/>
        <w:autoSpaceDN w:val="0"/>
        <w:adjustRightInd w:val="0"/>
        <w:spacing w:before="120"/>
      </w:pPr>
      <w:r w:rsidRPr="001E142E">
        <w:t>a) Point c Clause 1 is amended as follows:</w:t>
      </w:r>
      <w:bookmarkStart w:id="302" w:name="dc_144"/>
      <w:bookmarkEnd w:id="302"/>
    </w:p>
    <w:p w14:paraId="2D5CA52B" w14:textId="77777777" w:rsidR="005F00A8" w:rsidRPr="001E142E" w:rsidRDefault="005F00A8" w:rsidP="005F00A8">
      <w:pPr>
        <w:autoSpaceDE w:val="0"/>
        <w:autoSpaceDN w:val="0"/>
        <w:adjustRightInd w:val="0"/>
        <w:spacing w:before="120"/>
      </w:pPr>
      <w:r w:rsidRPr="001E142E">
        <w:t>"c) The written approval for the location of the voluntary drug detoxication office issued by the President of the People's Committee of the commune, ward or special zone (hereinafter collectively referred to as the commune level) where the drug detoxication establishment is located, made according to Form No. 02a and 02b, Appendix II to this Decree.".</w:t>
      </w:r>
      <w:bookmarkStart w:id="303" w:name="bieumau_ms_02a_116_2021_nd_cp"/>
      <w:bookmarkStart w:id="304" w:name="bieumau_ms_02b_116_2021_nd_cp"/>
      <w:bookmarkEnd w:id="303"/>
      <w:bookmarkEnd w:id="304"/>
    </w:p>
    <w:p w14:paraId="56392CE0" w14:textId="77777777" w:rsidR="005F00A8" w:rsidRPr="001E142E" w:rsidRDefault="005F00A8" w:rsidP="005F00A8">
      <w:pPr>
        <w:autoSpaceDE w:val="0"/>
        <w:autoSpaceDN w:val="0"/>
        <w:adjustRightInd w:val="0"/>
        <w:spacing w:before="120"/>
      </w:pPr>
      <w:r w:rsidRPr="001E142E">
        <w:t>b) Clause 2 is amended as follows:</w:t>
      </w:r>
      <w:bookmarkStart w:id="305" w:name="dc_145"/>
      <w:bookmarkEnd w:id="305"/>
    </w:p>
    <w:p w14:paraId="6A7B6770" w14:textId="77777777" w:rsidR="005F00A8" w:rsidRPr="001E142E" w:rsidRDefault="005F00A8" w:rsidP="005F00A8">
      <w:pPr>
        <w:autoSpaceDE w:val="0"/>
        <w:autoSpaceDN w:val="0"/>
        <w:adjustRightInd w:val="0"/>
        <w:spacing w:before="120"/>
      </w:pPr>
      <w:r w:rsidRPr="001E142E">
        <w:t>"2. Order of implementation:</w:t>
      </w:r>
    </w:p>
    <w:p w14:paraId="1B3C1A44" w14:textId="77777777" w:rsidR="005F00A8" w:rsidRPr="001E142E" w:rsidRDefault="005F00A8" w:rsidP="005F00A8">
      <w:pPr>
        <w:autoSpaceDE w:val="0"/>
        <w:autoSpaceDN w:val="0"/>
        <w:adjustRightInd w:val="0"/>
        <w:spacing w:before="120"/>
      </w:pPr>
      <w:r w:rsidRPr="001E142E">
        <w:lastRenderedPageBreak/>
        <w:t>a) Voluntary drug detoxification establishments shall send directly, by post or electronically 01 set of dossier specified in Clause 1 of this Article to the provincial-level police office. In case of sending dossiers electronically, detoxication establishments shall be responsible for keeping all originals of dossiers and taking responsibility before law for the accuracy and truthfulness of dossiers;</w:t>
      </w:r>
    </w:p>
    <w:p w14:paraId="6BC86FBA" w14:textId="77777777" w:rsidR="005F00A8" w:rsidRPr="001E142E" w:rsidRDefault="005F00A8" w:rsidP="005F00A8">
      <w:pPr>
        <w:autoSpaceDE w:val="0"/>
        <w:autoSpaceDN w:val="0"/>
        <w:adjustRightInd w:val="0"/>
        <w:spacing w:before="120"/>
      </w:pPr>
      <w:r w:rsidRPr="001E142E">
        <w:t>b) Within 15 working days from the date of receipt of a complete and valid dossier, the director of the provincial-level police of the locality where the detoxification establishment is located shall organize the appraisal of the dossier and operation conditions and decide on the grant of a license for drug detoxication activities. In case of refusal to grant a license, it must reply in writing and clearly state the reason.".</w:t>
      </w:r>
    </w:p>
    <w:p w14:paraId="03732849" w14:textId="77777777" w:rsidR="005F00A8" w:rsidRPr="001E142E" w:rsidRDefault="005F00A8" w:rsidP="005F00A8">
      <w:pPr>
        <w:autoSpaceDE w:val="0"/>
        <w:autoSpaceDN w:val="0"/>
        <w:adjustRightInd w:val="0"/>
        <w:spacing w:before="120"/>
      </w:pPr>
      <w:bookmarkStart w:id="306" w:name="khoan_6_20"/>
      <w:r w:rsidRPr="001E142E">
        <w:t>6. Clause 3 of Article 12 is amended as follows:</w:t>
      </w:r>
      <w:bookmarkStart w:id="307" w:name="dc_146"/>
      <w:bookmarkStart w:id="308" w:name="khoan_6_20_name"/>
      <w:bookmarkEnd w:id="306"/>
      <w:bookmarkEnd w:id="307"/>
      <w:bookmarkEnd w:id="308"/>
    </w:p>
    <w:p w14:paraId="73DD39C7" w14:textId="77777777" w:rsidR="005F00A8" w:rsidRPr="001E142E" w:rsidRDefault="005F00A8" w:rsidP="005F00A8">
      <w:pPr>
        <w:autoSpaceDE w:val="0"/>
        <w:autoSpaceDN w:val="0"/>
        <w:adjustRightInd w:val="0"/>
        <w:spacing w:before="120"/>
      </w:pPr>
      <w:r w:rsidRPr="001E142E">
        <w:t>"3. Order of implementation:</w:t>
      </w:r>
    </w:p>
    <w:p w14:paraId="08FE8F84" w14:textId="77777777" w:rsidR="005F00A8" w:rsidRPr="001E142E" w:rsidRDefault="005F00A8" w:rsidP="005F00A8">
      <w:pPr>
        <w:autoSpaceDE w:val="0"/>
        <w:autoSpaceDN w:val="0"/>
        <w:adjustRightInd w:val="0"/>
        <w:spacing w:before="120"/>
      </w:pPr>
      <w:r w:rsidRPr="001E142E">
        <w:t>a) The voluntary drug detoxication establishment shall send directly, by post or electronically 01 set of dossier specified in Clause 2 of this Article to the provincial-level police office of the locality where the detoxication establishment is located. In case of sending dossiers electronically, detoxication establishments shall be responsible for keeping all originals of dossiers and taking responsibility before law for the accuracy and truthfulness of dossiers;</w:t>
      </w:r>
    </w:p>
    <w:p w14:paraId="28D4771F" w14:textId="77777777" w:rsidR="005F00A8" w:rsidRPr="001E142E" w:rsidRDefault="005F00A8" w:rsidP="005F00A8">
      <w:pPr>
        <w:autoSpaceDE w:val="0"/>
        <w:autoSpaceDN w:val="0"/>
        <w:adjustRightInd w:val="0"/>
        <w:spacing w:before="120"/>
      </w:pPr>
      <w:r w:rsidRPr="001E142E">
        <w:t>b) Within 10 working days from the date of receipt of a complete and valid dossier, the director of the provincial-level police of the locality where the detoxification establishment is located shall organize the appraisal of the dossier and the conditions specified in Clause 2 of this Article and decide to re-grant the license for drug detoxication activities. In case of refusal to re-issue, they must reply in writing and clearly state the reason.".</w:t>
      </w:r>
    </w:p>
    <w:p w14:paraId="79EAB4A1" w14:textId="77777777" w:rsidR="005F00A8" w:rsidRPr="001E142E" w:rsidRDefault="005F00A8" w:rsidP="005F00A8">
      <w:pPr>
        <w:autoSpaceDE w:val="0"/>
        <w:autoSpaceDN w:val="0"/>
        <w:adjustRightInd w:val="0"/>
        <w:spacing w:before="120"/>
      </w:pPr>
      <w:bookmarkStart w:id="309" w:name="khoan_7_20"/>
      <w:r w:rsidRPr="001E142E">
        <w:t>7. To amend and supplement Clauses 2, 3 and 4 of Article 13 as follows:</w:t>
      </w:r>
      <w:bookmarkStart w:id="310" w:name="dc_147"/>
      <w:bookmarkStart w:id="311" w:name="khoan_7_20_name"/>
      <w:bookmarkEnd w:id="309"/>
      <w:bookmarkEnd w:id="310"/>
      <w:bookmarkEnd w:id="311"/>
    </w:p>
    <w:p w14:paraId="3C20728F" w14:textId="77777777" w:rsidR="005F00A8" w:rsidRPr="001E142E" w:rsidRDefault="005F00A8" w:rsidP="005F00A8">
      <w:pPr>
        <w:autoSpaceDE w:val="0"/>
        <w:autoSpaceDN w:val="0"/>
        <w:adjustRightInd w:val="0"/>
        <w:spacing w:before="120"/>
      </w:pPr>
      <w:r w:rsidRPr="001E142E">
        <w:t>"2. Based on the nature and seriousness of the violation, the director of the provincial-level police of the locality where the detoxification establishment is located shall decide to suspend the operation of the voluntary drug detoxification establishment for a period of between 03 and 06 months.</w:t>
      </w:r>
    </w:p>
    <w:p w14:paraId="43D7AB58" w14:textId="77777777" w:rsidR="005F00A8" w:rsidRPr="001E142E" w:rsidRDefault="005F00A8" w:rsidP="005F00A8">
      <w:pPr>
        <w:autoSpaceDE w:val="0"/>
        <w:autoSpaceDN w:val="0"/>
        <w:adjustRightInd w:val="0"/>
        <w:spacing w:before="120"/>
      </w:pPr>
      <w:r w:rsidRPr="001E142E">
        <w:t>3. Procedures for suspension of voluntary drug detoxication activities:</w:t>
      </w:r>
    </w:p>
    <w:p w14:paraId="43D52F2D" w14:textId="77777777" w:rsidR="005F00A8" w:rsidRPr="001E142E" w:rsidRDefault="005F00A8" w:rsidP="005F00A8">
      <w:pPr>
        <w:autoSpaceDE w:val="0"/>
        <w:autoSpaceDN w:val="0"/>
        <w:adjustRightInd w:val="0"/>
        <w:spacing w:before="120"/>
      </w:pPr>
      <w:r w:rsidRPr="001E142E">
        <w:t>a) Within 05 working days from the date of detection of the violation as prescribed in Clause 1 of this Article, the police of the province where the detoxification establishment is located shall make a record according to Form No. 09 in Appendix II and consider and decide to suspend the voluntary drug detoxication activities according to the Form No. 10 in Appendix II of this Decree;</w:t>
      </w:r>
      <w:bookmarkStart w:id="312" w:name="bieumau_ms_09_116_2021_nd_cp"/>
      <w:bookmarkStart w:id="313" w:name="bieumau_ms_10_116_2021_nd_cp"/>
      <w:bookmarkEnd w:id="312"/>
      <w:bookmarkEnd w:id="313"/>
    </w:p>
    <w:p w14:paraId="647FB3E0" w14:textId="77777777" w:rsidR="005F00A8" w:rsidRPr="001E142E" w:rsidRDefault="005F00A8" w:rsidP="005F00A8">
      <w:pPr>
        <w:autoSpaceDE w:val="0"/>
        <w:autoSpaceDN w:val="0"/>
        <w:adjustRightInd w:val="0"/>
        <w:spacing w:before="120"/>
      </w:pPr>
      <w:r w:rsidRPr="001E142E">
        <w:t>b) Drug detoxication establishments shall be responsible for reimbursing detoxication expenses and settle other lawful rights and interests of detoxicators under detoxication service contracts when their operation is suspended.</w:t>
      </w:r>
    </w:p>
    <w:p w14:paraId="1224931C" w14:textId="77777777" w:rsidR="005F00A8" w:rsidRPr="001E142E" w:rsidRDefault="005F00A8" w:rsidP="005F00A8">
      <w:pPr>
        <w:autoSpaceDE w:val="0"/>
        <w:autoSpaceDN w:val="0"/>
        <w:adjustRightInd w:val="0"/>
        <w:spacing w:before="120"/>
      </w:pPr>
      <w:r w:rsidRPr="001E142E">
        <w:t>4. Upon the expiration of the suspension duration, the voluntary drug detoxication establishment must report the results of remedy of the suspension of operation to the director of the provincial-level police where the suspension decision is issued. The re-issuance of operation licenses shall comply with the provisions of Article 12 of this Decree.".</w:t>
      </w:r>
      <w:bookmarkStart w:id="314" w:name="dc_148"/>
      <w:bookmarkEnd w:id="314"/>
    </w:p>
    <w:p w14:paraId="202C60E1" w14:textId="77777777" w:rsidR="005F00A8" w:rsidRPr="001E142E" w:rsidRDefault="005F00A8" w:rsidP="005F00A8">
      <w:pPr>
        <w:autoSpaceDE w:val="0"/>
        <w:autoSpaceDN w:val="0"/>
        <w:adjustRightInd w:val="0"/>
        <w:spacing w:before="120"/>
      </w:pPr>
      <w:bookmarkStart w:id="315" w:name="khoan_8_20"/>
      <w:r w:rsidRPr="001E142E">
        <w:t>8. Clause 2 of Article 14 is amended as follows:</w:t>
      </w:r>
      <w:bookmarkStart w:id="316" w:name="dc_149"/>
      <w:bookmarkStart w:id="317" w:name="khoan_8_20_name"/>
      <w:bookmarkEnd w:id="315"/>
      <w:bookmarkEnd w:id="316"/>
      <w:bookmarkEnd w:id="317"/>
    </w:p>
    <w:p w14:paraId="618D6B0F" w14:textId="77777777" w:rsidR="005F00A8" w:rsidRPr="001E142E" w:rsidRDefault="005F00A8" w:rsidP="005F00A8">
      <w:pPr>
        <w:autoSpaceDE w:val="0"/>
        <w:autoSpaceDN w:val="0"/>
        <w:adjustRightInd w:val="0"/>
        <w:spacing w:before="120"/>
      </w:pPr>
      <w:r w:rsidRPr="001E142E">
        <w:t>"2. Procedures for revocation of licenses for drug detoxification activities:</w:t>
      </w:r>
    </w:p>
    <w:p w14:paraId="0950F7B1" w14:textId="77777777" w:rsidR="005F00A8" w:rsidRPr="001E142E" w:rsidRDefault="005F00A8" w:rsidP="005F00A8">
      <w:pPr>
        <w:autoSpaceDE w:val="0"/>
        <w:autoSpaceDN w:val="0"/>
        <w:adjustRightInd w:val="0"/>
        <w:spacing w:before="120"/>
      </w:pPr>
      <w:r w:rsidRPr="001E142E">
        <w:t>a) Within 02 working days, the director of the provincial-level police of the locality where the detoxification establishment is located shall consider and decide to revoke the license of the drug detoxication establishment, for the case specified at Point a, Clause 1 of this Article;</w:t>
      </w:r>
    </w:p>
    <w:p w14:paraId="023B0198" w14:textId="77777777" w:rsidR="005F00A8" w:rsidRPr="001E142E" w:rsidRDefault="005F00A8" w:rsidP="005F00A8">
      <w:pPr>
        <w:autoSpaceDE w:val="0"/>
        <w:autoSpaceDN w:val="0"/>
        <w:adjustRightInd w:val="0"/>
        <w:spacing w:before="120"/>
      </w:pPr>
      <w:r w:rsidRPr="001E142E">
        <w:t>b) Within 05 working days from the date of detection of the violation as prescribed at Points b, c and d, Clause 1 of this Article, the police of the province where the detoxification establishment is located shall make a record according to Form No. 09, Appendix II and consider and decide to revoke the license for drug detoxication operation according to Form No. 12, Appendix II of the Resolution fix;</w:t>
      </w:r>
      <w:bookmarkStart w:id="318" w:name="bieumau_ms_09_116_2021_nd_cp_1"/>
      <w:bookmarkStart w:id="319" w:name="bieumau_ms_12_116_2021_nd_cp"/>
      <w:bookmarkEnd w:id="318"/>
      <w:bookmarkEnd w:id="319"/>
    </w:p>
    <w:p w14:paraId="2CB8D1DA" w14:textId="77777777" w:rsidR="005F00A8" w:rsidRPr="001E142E" w:rsidRDefault="005F00A8" w:rsidP="005F00A8">
      <w:pPr>
        <w:autoSpaceDE w:val="0"/>
        <w:autoSpaceDN w:val="0"/>
        <w:adjustRightInd w:val="0"/>
        <w:spacing w:before="120"/>
      </w:pPr>
      <w:r w:rsidRPr="001E142E">
        <w:t>c) The director of the provincial-level police of the locality where the detoxification establishment is located shall notify the revocation of the license for drug detoxication operation to the Department of Health, the People's Committee and the commune-level police of the locality where the voluntary drug detoxication establishment is headquartered and other relevant agencies."</w:t>
      </w:r>
    </w:p>
    <w:p w14:paraId="4957636D" w14:textId="77777777" w:rsidR="00BE1F8B" w:rsidRPr="00033B08" w:rsidRDefault="005F00A8" w:rsidP="005F00A8">
      <w:pPr>
        <w:autoSpaceDE w:val="0"/>
        <w:autoSpaceDN w:val="0"/>
        <w:adjustRightInd w:val="0"/>
        <w:spacing w:before="120"/>
      </w:pPr>
      <w:bookmarkStart w:id="320" w:name="khoan_9_20"/>
      <w:r w:rsidRPr="001E142E">
        <w:t>9. Article 17 is amended as follows:</w:t>
      </w:r>
      <w:bookmarkStart w:id="321" w:name="dc_150"/>
      <w:bookmarkStart w:id="322" w:name="khoan_9_20_name"/>
      <w:bookmarkEnd w:id="320"/>
      <w:bookmarkEnd w:id="321"/>
      <w:bookmarkEnd w:id="322"/>
    </w:p>
    <w:p w14:paraId="388E252A" w14:textId="77777777" w:rsidR="00BE1F8B" w:rsidRPr="00033B08" w:rsidRDefault="00BE1F8B" w:rsidP="001B0106">
      <w:pPr>
        <w:autoSpaceDE w:val="0"/>
        <w:autoSpaceDN w:val="0"/>
        <w:adjustRightInd w:val="0"/>
        <w:spacing w:before="120"/>
      </w:pPr>
      <w:r w:rsidRPr="001E142E">
        <w:rPr>
          <w:b/>
          <w:bCs/>
        </w:rPr>
        <w:t>"Article 17. Dossiers, order of registration and announcement of organizations and individuals eligible to provide voluntary drug detoxification services at home or community</w:t>
      </w:r>
    </w:p>
    <w:p w14:paraId="40348A8F" w14:textId="77777777" w:rsidR="00BE1F8B" w:rsidRPr="00033B08" w:rsidRDefault="00BE1F8B" w:rsidP="001B0106">
      <w:pPr>
        <w:autoSpaceDE w:val="0"/>
        <w:autoSpaceDN w:val="0"/>
        <w:adjustRightInd w:val="0"/>
        <w:spacing w:before="120"/>
      </w:pPr>
      <w:r w:rsidRPr="001E142E">
        <w:t>1. A dossier of registration for the provision of voluntary drug detoxification services at home or community comprises:</w:t>
      </w:r>
    </w:p>
    <w:p w14:paraId="3AB462AC" w14:textId="77777777" w:rsidR="00BE1F8B" w:rsidRPr="001E142E" w:rsidRDefault="00BE1F8B" w:rsidP="001B0106">
      <w:pPr>
        <w:autoSpaceDE w:val="0"/>
        <w:autoSpaceDN w:val="0"/>
        <w:adjustRightInd w:val="0"/>
        <w:spacing w:before="120"/>
      </w:pPr>
      <w:r w:rsidRPr="001E142E">
        <w:t>a) A written request of the organization or individual for declaration of eligibility for provision of voluntary drug detoxification services at home or in the community, made according to Form No. 13, Appendix II of this Decree;</w:t>
      </w:r>
      <w:bookmarkStart w:id="323" w:name="bieumau_ms_13_116_2021_nd_cp"/>
      <w:bookmarkEnd w:id="323"/>
    </w:p>
    <w:p w14:paraId="353A2857" w14:textId="77777777" w:rsidR="00BE1F8B" w:rsidRPr="00033B08" w:rsidRDefault="00BE1F8B" w:rsidP="001B0106">
      <w:pPr>
        <w:autoSpaceDE w:val="0"/>
        <w:autoSpaceDN w:val="0"/>
        <w:adjustRightInd w:val="0"/>
        <w:spacing w:before="120"/>
      </w:pPr>
      <w:r w:rsidRPr="001E142E">
        <w:t>b) 01 copy of the establishment decision, establishment permit or enterprise registration certificate (for service providers);</w:t>
      </w:r>
    </w:p>
    <w:p w14:paraId="132A72DE" w14:textId="77777777" w:rsidR="00BE1F8B" w:rsidRPr="00033B08" w:rsidRDefault="00BE1F8B" w:rsidP="001B0106">
      <w:pPr>
        <w:autoSpaceDE w:val="0"/>
        <w:autoSpaceDN w:val="0"/>
        <w:adjustRightInd w:val="0"/>
        <w:spacing w:before="120"/>
      </w:pPr>
      <w:r w:rsidRPr="001E142E">
        <w:lastRenderedPageBreak/>
        <w:t>c) The written approval for the location of the unit providing drug detoxification services at home or in the community of the commune-level People's Committee of the locality where the unit providing drug detoxification services at home or in the community is located;</w:t>
      </w:r>
    </w:p>
    <w:p w14:paraId="5E855948" w14:textId="77777777" w:rsidR="00BE1F8B" w:rsidRPr="00033B08" w:rsidRDefault="00BE1F8B" w:rsidP="001B0106">
      <w:pPr>
        <w:autoSpaceDE w:val="0"/>
        <w:autoSpaceDN w:val="0"/>
        <w:adjustRightInd w:val="0"/>
        <w:spacing w:before="120"/>
      </w:pPr>
      <w:r w:rsidRPr="001E142E">
        <w:t>d) Documents proving the satisfying conditions for material foundations and equipment for service provision;</w:t>
      </w:r>
    </w:p>
    <w:p w14:paraId="3CBF068F" w14:textId="77777777" w:rsidR="00BE1F8B" w:rsidRPr="001E142E" w:rsidRDefault="00BE1F8B" w:rsidP="001B0106">
      <w:pPr>
        <w:autoSpaceDE w:val="0"/>
        <w:autoSpaceDN w:val="0"/>
        <w:adjustRightInd w:val="0"/>
        <w:spacing w:before="120"/>
      </w:pPr>
      <w:r w:rsidRPr="001E142E">
        <w:t>dd) 01 original copy of the list of employees according to Form No. 03 Appendix II, enclosed with 01 copy of diplomas and certificates; a brief curriculum vitae of the head or legal representative of the service provider, made according to Form No. 04, Appendix II of this Decree;</w:t>
      </w:r>
      <w:bookmarkStart w:id="324" w:name="bieumau_ms_03_116_2021_nd_cp"/>
      <w:bookmarkStart w:id="325" w:name="bieumau_ms_04_116_2021_nd_cp"/>
      <w:bookmarkEnd w:id="324"/>
      <w:bookmarkEnd w:id="325"/>
    </w:p>
    <w:p w14:paraId="076B68E8" w14:textId="77777777" w:rsidR="00BE1F8B" w:rsidRPr="00033B08" w:rsidRDefault="00BE1F8B" w:rsidP="001B0106">
      <w:pPr>
        <w:autoSpaceDE w:val="0"/>
        <w:autoSpaceDN w:val="0"/>
        <w:adjustRightInd w:val="0"/>
        <w:spacing w:before="120"/>
      </w:pPr>
      <w:r w:rsidRPr="001E142E">
        <w:t>e) Expected process of provision of voluntary drug detoxification services at home or community.</w:t>
      </w:r>
    </w:p>
    <w:p w14:paraId="3EA42E4D" w14:textId="77777777" w:rsidR="00BE1F8B" w:rsidRPr="00033B08" w:rsidRDefault="00BE1F8B" w:rsidP="001B0106">
      <w:pPr>
        <w:autoSpaceDE w:val="0"/>
        <w:autoSpaceDN w:val="0"/>
        <w:adjustRightInd w:val="0"/>
        <w:spacing w:before="120"/>
      </w:pPr>
      <w:r w:rsidRPr="001E142E">
        <w:t>2. Implementation order:</w:t>
      </w:r>
    </w:p>
    <w:p w14:paraId="3B910548" w14:textId="77777777" w:rsidR="00BE1F8B" w:rsidRPr="00033B08" w:rsidRDefault="00BE1F8B" w:rsidP="001B0106">
      <w:pPr>
        <w:autoSpaceDE w:val="0"/>
        <w:autoSpaceDN w:val="0"/>
        <w:adjustRightInd w:val="0"/>
        <w:spacing w:before="120"/>
      </w:pPr>
      <w:r w:rsidRPr="001E142E">
        <w:t>a) Organizations and individuals shall send directly, by post or electronically 01 set of dossier as prescribed in Clause 1 of this Article to the provincial-level police of the locality where the organization is headquartered or where the individual resides. In case of sending dossiers electronically, organizations and individuals shall be responsible for keeping all originals of dossiers and taking responsibility before law for the accuracy and truthfulness of dossiers.</w:t>
      </w:r>
    </w:p>
    <w:p w14:paraId="458475AB" w14:textId="77777777" w:rsidR="00BE1F8B" w:rsidRPr="001E142E" w:rsidRDefault="00BE1F8B" w:rsidP="001B0106">
      <w:pPr>
        <w:autoSpaceDE w:val="0"/>
        <w:autoSpaceDN w:val="0"/>
        <w:adjustRightInd w:val="0"/>
        <w:spacing w:before="120"/>
      </w:pPr>
      <w:r w:rsidRPr="001E142E">
        <w:t>b) Within 10 working days from the date of receipt of a valid registration dossier, the director of the provincial-level Police shall appraise and announce the eligibility to provide voluntary drug detoxification services at home or in the community according to Form No. 14, Appendix II to this Decree. In case of ineligibility for announcement, it must reply in writing and clearly state the reason.</w:t>
      </w:r>
      <w:bookmarkStart w:id="326" w:name="bieumau_ms_14_116_2021_nd_cp"/>
      <w:bookmarkEnd w:id="326"/>
    </w:p>
    <w:p w14:paraId="05A30B26" w14:textId="77777777" w:rsidR="00BE1F8B" w:rsidRPr="001E142E" w:rsidRDefault="00BE1F8B" w:rsidP="001B0106">
      <w:pPr>
        <w:autoSpaceDE w:val="0"/>
        <w:autoSpaceDN w:val="0"/>
        <w:adjustRightInd w:val="0"/>
        <w:spacing w:before="120"/>
      </w:pPr>
      <w:r w:rsidRPr="001E142E">
        <w:t>3. The announcement of organizations and individuals eligible to provide voluntary drug detoxification services at home or in the community must be publicly posted on the websites of provincial-level police offices and commune-level police headquarters and announced on the mass media in their localities.".</w:t>
      </w:r>
    </w:p>
    <w:p w14:paraId="5AEF651A" w14:textId="77777777" w:rsidR="00BE1F8B" w:rsidRPr="00033B08" w:rsidRDefault="00BE1F8B" w:rsidP="001B0106">
      <w:pPr>
        <w:autoSpaceDE w:val="0"/>
        <w:autoSpaceDN w:val="0"/>
        <w:adjustRightInd w:val="0"/>
        <w:spacing w:before="120"/>
      </w:pPr>
      <w:bookmarkStart w:id="327" w:name="khoan_10_20"/>
      <w:r w:rsidRPr="001E142E">
        <w:t>10. Clauses 2 and 3 of Article 18 are amended as follows:</w:t>
      </w:r>
      <w:bookmarkStart w:id="328" w:name="dc_151"/>
      <w:bookmarkStart w:id="329" w:name="khoan_10_20_name"/>
      <w:bookmarkEnd w:id="327"/>
      <w:bookmarkEnd w:id="328"/>
      <w:bookmarkEnd w:id="329"/>
    </w:p>
    <w:p w14:paraId="2D068E68" w14:textId="77777777" w:rsidR="00BE1F8B" w:rsidRPr="001E142E" w:rsidRDefault="00BE1F8B" w:rsidP="001B0106">
      <w:pPr>
        <w:autoSpaceDE w:val="0"/>
        <w:autoSpaceDN w:val="0"/>
        <w:adjustRightInd w:val="0"/>
        <w:spacing w:before="120"/>
      </w:pPr>
      <w:r w:rsidRPr="001E142E">
        <w:t>"2. Based on the nature and seriousness of the violation, the director of the provincial-level police shall decide to suspend the provision of voluntary drug detoxification services at home or community for a period of between 03 and 06 months.</w:t>
      </w:r>
    </w:p>
    <w:p w14:paraId="6F91FE33" w14:textId="77777777" w:rsidR="00BE1F8B" w:rsidRPr="00033B08" w:rsidRDefault="00BE1F8B" w:rsidP="001B0106">
      <w:pPr>
        <w:autoSpaceDE w:val="0"/>
        <w:autoSpaceDN w:val="0"/>
        <w:adjustRightInd w:val="0"/>
        <w:spacing w:before="120"/>
      </w:pPr>
      <w:r w:rsidRPr="001E142E">
        <w:t>3. Procedures for suspension of the provision of voluntary drug detoxication services:</w:t>
      </w:r>
    </w:p>
    <w:p w14:paraId="4ED1E33C" w14:textId="77777777" w:rsidR="00BE1F8B" w:rsidRPr="001E142E" w:rsidRDefault="00BE1F8B" w:rsidP="001B0106">
      <w:pPr>
        <w:autoSpaceDE w:val="0"/>
        <w:autoSpaceDN w:val="0"/>
        <w:adjustRightInd w:val="0"/>
        <w:spacing w:before="120"/>
      </w:pPr>
      <w:r w:rsidRPr="001E142E">
        <w:t>a) Within 05 working days from the date of detection of the violation as prescribed in Clause 1 of this Article, the commune-level police shall make a record according to Form No. 15, Appendix II of this Decree and report it to the director of the provincial-level police. Within 05 working days from the date of making the record, the director of the provincial-level Police shall consider and decide to suspend the provision of voluntary drug detoxification services according to Form No. 16, Appendix II of this Decree;</w:t>
      </w:r>
      <w:bookmarkStart w:id="330" w:name="bieumau_ms_15_116_2021_nd_cp"/>
      <w:bookmarkStart w:id="331" w:name="bieumau_ms_16_116_2021_nd_cp"/>
      <w:bookmarkEnd w:id="330"/>
      <w:bookmarkEnd w:id="331"/>
    </w:p>
    <w:p w14:paraId="6507669C" w14:textId="77777777" w:rsidR="00BE1F8B" w:rsidRPr="00033B08" w:rsidRDefault="00BE1F8B" w:rsidP="001B0106">
      <w:pPr>
        <w:autoSpaceDE w:val="0"/>
        <w:autoSpaceDN w:val="0"/>
        <w:adjustRightInd w:val="0"/>
        <w:spacing w:before="120"/>
      </w:pPr>
      <w:r w:rsidRPr="001E142E">
        <w:t>b) Organizations and individuals whose operations are suspended shall be responsible for reimbursing expenses for using detoxification services and settling other lawful rights and interests of detoxicators under detoxication service contracts upon suspension.".</w:t>
      </w:r>
    </w:p>
    <w:p w14:paraId="67F86B80" w14:textId="77777777" w:rsidR="00BE1F8B" w:rsidRPr="00033B08" w:rsidRDefault="00BE1F8B" w:rsidP="001B0106">
      <w:pPr>
        <w:autoSpaceDE w:val="0"/>
        <w:autoSpaceDN w:val="0"/>
        <w:adjustRightInd w:val="0"/>
        <w:spacing w:before="120"/>
      </w:pPr>
      <w:bookmarkStart w:id="332" w:name="khoan_11_20"/>
      <w:r w:rsidRPr="001E142E">
        <w:t>11. Article 19 is amended as follows:</w:t>
      </w:r>
      <w:bookmarkStart w:id="333" w:name="dc_152"/>
      <w:bookmarkStart w:id="334" w:name="khoan_11_20_name"/>
      <w:bookmarkEnd w:id="332"/>
      <w:bookmarkEnd w:id="333"/>
      <w:bookmarkEnd w:id="334"/>
    </w:p>
    <w:p w14:paraId="4040FEDE" w14:textId="77777777" w:rsidR="00BE1F8B" w:rsidRPr="00033B08" w:rsidRDefault="00BE1F8B" w:rsidP="001B0106">
      <w:pPr>
        <w:autoSpaceDE w:val="0"/>
        <w:autoSpaceDN w:val="0"/>
        <w:adjustRightInd w:val="0"/>
        <w:spacing w:before="120"/>
      </w:pPr>
      <w:r w:rsidRPr="001E142E">
        <w:rPr>
          <w:b/>
          <w:bCs/>
        </w:rPr>
        <w:t>"Article 19. Conditions, dossiers and order of re-announcement for organizations and individuals providing voluntary drug detoxification services at home and in the community</w:t>
      </w:r>
    </w:p>
    <w:p w14:paraId="187E5DAC" w14:textId="77777777" w:rsidR="00BE1F8B" w:rsidRPr="00033B08" w:rsidRDefault="00BE1F8B" w:rsidP="001B0106">
      <w:pPr>
        <w:autoSpaceDE w:val="0"/>
        <w:autoSpaceDN w:val="0"/>
        <w:adjustRightInd w:val="0"/>
        <w:spacing w:before="120"/>
      </w:pPr>
      <w:r w:rsidRPr="001E142E">
        <w:t>1. Conditions for re-announcement:</w:t>
      </w:r>
    </w:p>
    <w:p w14:paraId="42DC4CDA" w14:textId="77777777" w:rsidR="00BE1F8B" w:rsidRPr="00033B08" w:rsidRDefault="00BE1F8B" w:rsidP="001B0106">
      <w:pPr>
        <w:autoSpaceDE w:val="0"/>
        <w:autoSpaceDN w:val="0"/>
        <w:adjustRightInd w:val="0"/>
        <w:spacing w:before="120"/>
      </w:pPr>
      <w:r w:rsidRPr="001E142E">
        <w:t>a) Change of the legal representative of the service provider; change of service provision location;</w:t>
      </w:r>
    </w:p>
    <w:p w14:paraId="187D17F9" w14:textId="77777777" w:rsidR="00BE1F8B" w:rsidRPr="00033B08" w:rsidRDefault="00BE1F8B" w:rsidP="001B0106">
      <w:pPr>
        <w:autoSpaceDE w:val="0"/>
        <w:autoSpaceDN w:val="0"/>
        <w:adjustRightInd w:val="0"/>
        <w:spacing w:before="120"/>
      </w:pPr>
      <w:r w:rsidRPr="001E142E">
        <w:t>b) The time limit for suspension of the provision of voluntary drug detoxification services has expired under the decision of the provincial-level police director.</w:t>
      </w:r>
    </w:p>
    <w:p w14:paraId="120D5798" w14:textId="77777777" w:rsidR="00BE1F8B" w:rsidRPr="00033B08" w:rsidRDefault="00BE1F8B" w:rsidP="001B0106">
      <w:pPr>
        <w:autoSpaceDE w:val="0"/>
        <w:autoSpaceDN w:val="0"/>
        <w:adjustRightInd w:val="0"/>
        <w:spacing w:before="120"/>
      </w:pPr>
      <w:r w:rsidRPr="001E142E">
        <w:t>2. A dossier of request for re-announcement comprises:</w:t>
      </w:r>
    </w:p>
    <w:p w14:paraId="24E6152C" w14:textId="77777777" w:rsidR="00BE1F8B" w:rsidRPr="001E142E" w:rsidRDefault="00BE1F8B" w:rsidP="001B0106">
      <w:pPr>
        <w:autoSpaceDE w:val="0"/>
        <w:autoSpaceDN w:val="0"/>
        <w:adjustRightInd w:val="0"/>
        <w:spacing w:before="120"/>
      </w:pPr>
      <w:r w:rsidRPr="001E142E">
        <w:t>a) A written request for re-announcement of the organization or individual, made according to Form No. 13, Appendix II of this Decree;</w:t>
      </w:r>
      <w:bookmarkStart w:id="335" w:name="bieumau_ms_13_116_2021_nd_cp_1"/>
      <w:bookmarkEnd w:id="335"/>
    </w:p>
    <w:p w14:paraId="29C7003E" w14:textId="77777777" w:rsidR="00BE1F8B" w:rsidRPr="001E142E" w:rsidRDefault="00BE1F8B" w:rsidP="001B0106">
      <w:pPr>
        <w:autoSpaceDE w:val="0"/>
        <w:autoSpaceDN w:val="0"/>
        <w:adjustRightInd w:val="0"/>
        <w:spacing w:before="120"/>
      </w:pPr>
      <w:r w:rsidRPr="001E142E">
        <w:t>b) A brief curriculum vitae of the legal representative of the service provider, made according to Form No. 04, Appendix II enclosed with diplomas, certificates or the location of the new head office of the service provider, for the case specified at Point a, Clause 1 of this Article; a report on the results of remedying the suspension of service provision in the case specified at Point b, Clause 1 of this Article, made according to Form No. 17, Appendix II to this Decree.</w:t>
      </w:r>
      <w:bookmarkStart w:id="336" w:name="bieumau_ms_04_116_2021_nd_cp_1"/>
      <w:bookmarkStart w:id="337" w:name="bieumau_ms_17_116_2021_nd_cp"/>
      <w:bookmarkEnd w:id="336"/>
      <w:bookmarkEnd w:id="337"/>
    </w:p>
    <w:p w14:paraId="52611A65" w14:textId="77777777" w:rsidR="00BE1F8B" w:rsidRPr="001E142E" w:rsidRDefault="00BE1F8B" w:rsidP="001B0106">
      <w:pPr>
        <w:autoSpaceDE w:val="0"/>
        <w:autoSpaceDN w:val="0"/>
        <w:adjustRightInd w:val="0"/>
        <w:spacing w:before="120"/>
      </w:pPr>
      <w:r w:rsidRPr="001E142E">
        <w:t>3. Within 10 working days from the date of receipt of a valid dossier, the director of the provincial-level police shall appraise and re-announce the organization or individual eligible to provide voluntary drug detoxication services at home or in the community according to Form No. 14, Appendix II to this Decree. In case of ineligibility for announcement, it must reply in writing and clearly state the reason.</w:t>
      </w:r>
      <w:bookmarkStart w:id="338" w:name="bieumau_ms_14_116_2021_nd_cp_1"/>
      <w:bookmarkEnd w:id="338"/>
    </w:p>
    <w:p w14:paraId="723E86A8" w14:textId="77777777" w:rsidR="00BE1F8B" w:rsidRPr="001E142E" w:rsidRDefault="00BE1F8B" w:rsidP="001B0106">
      <w:pPr>
        <w:autoSpaceDE w:val="0"/>
        <w:autoSpaceDN w:val="0"/>
        <w:adjustRightInd w:val="0"/>
        <w:spacing w:before="120"/>
      </w:pPr>
      <w:r w:rsidRPr="001E142E">
        <w:t xml:space="preserve">4. The re-announcement of organizations and individuals eligible to provide voluntary drug detoxification services at home or in the community must be publicly posted on the website of the provincial-level Police, the head office of the </w:t>
      </w:r>
      <w:r w:rsidRPr="001E142E">
        <w:lastRenderedPageBreak/>
        <w:t>commune-level People's Committee, the commune-level Police headquarters and announced on the mass media in the locality.".</w:t>
      </w:r>
    </w:p>
    <w:p w14:paraId="63C0BF6F" w14:textId="77777777" w:rsidR="00BE1F8B" w:rsidRPr="00033B08" w:rsidRDefault="00BE1F8B" w:rsidP="001B0106">
      <w:pPr>
        <w:autoSpaceDE w:val="0"/>
        <w:autoSpaceDN w:val="0"/>
        <w:adjustRightInd w:val="0"/>
        <w:spacing w:before="120"/>
      </w:pPr>
      <w:bookmarkStart w:id="339" w:name="khoan_12_20"/>
      <w:r w:rsidRPr="001E142E">
        <w:t>12. Article 20 is amended as follows:</w:t>
      </w:r>
      <w:bookmarkStart w:id="340" w:name="dc_153"/>
      <w:bookmarkStart w:id="341" w:name="khoan_12_20_name"/>
      <w:bookmarkEnd w:id="339"/>
      <w:bookmarkEnd w:id="340"/>
      <w:bookmarkEnd w:id="341"/>
    </w:p>
    <w:p w14:paraId="747CEE72" w14:textId="77777777" w:rsidR="00BE1F8B" w:rsidRPr="00033B08" w:rsidRDefault="00BE1F8B" w:rsidP="001B0106">
      <w:pPr>
        <w:autoSpaceDE w:val="0"/>
        <w:autoSpaceDN w:val="0"/>
        <w:adjustRightInd w:val="0"/>
        <w:spacing w:before="120"/>
      </w:pPr>
      <w:r w:rsidRPr="001E142E">
        <w:rPr>
          <w:b/>
          <w:bCs/>
        </w:rPr>
        <w:t>"Article 20. Procedures for registration and announcement of voluntary drug detoxication establishments and public drug detoxication establishments</w:t>
      </w:r>
    </w:p>
    <w:p w14:paraId="77D4858B" w14:textId="77777777" w:rsidR="00BE1F8B" w:rsidRPr="00033B08" w:rsidRDefault="00BE1F8B" w:rsidP="001B0106">
      <w:pPr>
        <w:autoSpaceDE w:val="0"/>
        <w:autoSpaceDN w:val="0"/>
        <w:adjustRightInd w:val="0"/>
        <w:spacing w:before="120"/>
      </w:pPr>
      <w:r w:rsidRPr="001E142E">
        <w:t>1. Voluntary drug detoxication establishments and public drug detoxication establishments shall send written requests for declaration of eligibility for provision of voluntary drug detoxication services at home or in the community to the director of the provincial-level police of the locality where the services are expected to be provided.</w:t>
      </w:r>
    </w:p>
    <w:p w14:paraId="2F1428B2" w14:textId="77777777" w:rsidR="00BE1F8B" w:rsidRPr="001E142E" w:rsidRDefault="00BE1F8B" w:rsidP="001B0106">
      <w:pPr>
        <w:autoSpaceDE w:val="0"/>
        <w:autoSpaceDN w:val="0"/>
        <w:adjustRightInd w:val="0"/>
        <w:spacing w:before="120"/>
      </w:pPr>
      <w:r w:rsidRPr="001E142E">
        <w:t>2. Provincial-level Police Directors shall make the announcement as prescribed in Clause 2, Article 17 of this Decree.".</w:t>
      </w:r>
      <w:bookmarkStart w:id="342" w:name="tc_2_d20"/>
      <w:bookmarkEnd w:id="342"/>
    </w:p>
    <w:p w14:paraId="336A109A" w14:textId="77777777" w:rsidR="00BE1F8B" w:rsidRPr="00033B08" w:rsidRDefault="00BE1F8B" w:rsidP="001B0106">
      <w:pPr>
        <w:autoSpaceDE w:val="0"/>
        <w:autoSpaceDN w:val="0"/>
        <w:adjustRightInd w:val="0"/>
        <w:spacing w:before="120"/>
      </w:pPr>
      <w:bookmarkStart w:id="343" w:name="khoan_13_20"/>
      <w:r w:rsidRPr="001E142E">
        <w:t>13. Article 21 is amended as follows:</w:t>
      </w:r>
      <w:bookmarkStart w:id="344" w:name="dc_154"/>
      <w:bookmarkStart w:id="345" w:name="khoan_13_20_name"/>
      <w:bookmarkEnd w:id="343"/>
      <w:bookmarkEnd w:id="344"/>
      <w:bookmarkEnd w:id="345"/>
    </w:p>
    <w:p w14:paraId="070BB8EB" w14:textId="77777777" w:rsidR="00BE1F8B" w:rsidRPr="00033B08" w:rsidRDefault="00BE1F8B" w:rsidP="001B0106">
      <w:pPr>
        <w:autoSpaceDE w:val="0"/>
        <w:autoSpaceDN w:val="0"/>
        <w:adjustRightInd w:val="0"/>
        <w:spacing w:before="120"/>
      </w:pPr>
      <w:r w:rsidRPr="001E142E">
        <w:rPr>
          <w:b/>
          <w:bCs/>
        </w:rPr>
        <w:t>"Article 21. Ordering and assigning the task of providing voluntary drug detoxification services at home and in the community to public non-business units</w:t>
      </w:r>
    </w:p>
    <w:p w14:paraId="67C1C218" w14:textId="77777777" w:rsidR="00BE1F8B" w:rsidRPr="001E142E" w:rsidRDefault="00BE1F8B" w:rsidP="001B0106">
      <w:pPr>
        <w:autoSpaceDE w:val="0"/>
        <w:autoSpaceDN w:val="0"/>
        <w:adjustRightInd w:val="0"/>
        <w:spacing w:before="120"/>
      </w:pPr>
      <w:r w:rsidRPr="001E142E">
        <w:t>1. Based on the demand for voluntary detoxification at home or in the community, as well as their functions, tasks and actual conditions, the director of the provincial-level police shall coordinate with the concerned agencies in advising the president of the People's Committee of the same level in deciding to order and assign tasks to public non-business units under their competence to provide one or more detoxification services voluntary drug addiction at home or community according to Form No. 18, Appendix II of this Decree.</w:t>
      </w:r>
      <w:bookmarkStart w:id="346" w:name="bieumau_ms_18_116_2021_nd_cp"/>
      <w:bookmarkEnd w:id="346"/>
    </w:p>
    <w:p w14:paraId="0F4011CD" w14:textId="77777777" w:rsidR="00BE1F8B" w:rsidRPr="00033B08" w:rsidRDefault="00BE1F8B" w:rsidP="001B0106">
      <w:pPr>
        <w:autoSpaceDE w:val="0"/>
        <w:autoSpaceDN w:val="0"/>
        <w:adjustRightInd w:val="0"/>
        <w:spacing w:before="120"/>
      </w:pPr>
      <w:r w:rsidRPr="001E142E">
        <w:t>2. Public non-business units that are assigned to provide voluntary drug detoxication services at home or in the community must meet the conditions on material foundations, equipment and personnel as prescribed in this Decree and current regulations on bidding.  ordering and assigning the task of providing public products and services using the state budget.</w:t>
      </w:r>
    </w:p>
    <w:p w14:paraId="27F79B59" w14:textId="77777777" w:rsidR="00BE1F8B" w:rsidRPr="001E142E" w:rsidRDefault="00BE1F8B" w:rsidP="001B0106">
      <w:pPr>
        <w:autoSpaceDE w:val="0"/>
        <w:autoSpaceDN w:val="0"/>
        <w:adjustRightInd w:val="0"/>
        <w:spacing w:before="120"/>
      </w:pPr>
      <w:r w:rsidRPr="001E142E">
        <w:t>3. Presidents of provincial-level People's Committees shall allocate resources to selected public non-business units for ordering, assigning tasks and publicly posting the list of public non-business units on the websites of provincial-level People's Committees.  Provincial-level Police, Commune-level People's Committee Headquarters, Commune-level Police and announce on the mass media in the locality.".</w:t>
      </w:r>
    </w:p>
    <w:p w14:paraId="610F6FCF" w14:textId="77777777" w:rsidR="00BE1F8B" w:rsidRPr="00033B08" w:rsidRDefault="00BE1F8B" w:rsidP="001B0106">
      <w:pPr>
        <w:autoSpaceDE w:val="0"/>
        <w:autoSpaceDN w:val="0"/>
        <w:adjustRightInd w:val="0"/>
        <w:spacing w:before="120"/>
      </w:pPr>
      <w:bookmarkStart w:id="347" w:name="khoan_14_20"/>
      <w:r w:rsidRPr="001E142E">
        <w:t>14. Article 42 is amended as follows:</w:t>
      </w:r>
      <w:bookmarkStart w:id="348" w:name="dc_155"/>
      <w:bookmarkStart w:id="349" w:name="khoan_14_20_name"/>
      <w:bookmarkEnd w:id="347"/>
      <w:bookmarkEnd w:id="348"/>
      <w:bookmarkEnd w:id="349"/>
    </w:p>
    <w:p w14:paraId="2841472B" w14:textId="77777777" w:rsidR="00BE1F8B" w:rsidRPr="00033B08" w:rsidRDefault="00BE1F8B" w:rsidP="001B0106">
      <w:pPr>
        <w:autoSpaceDE w:val="0"/>
        <w:autoSpaceDN w:val="0"/>
        <w:adjustRightInd w:val="0"/>
        <w:spacing w:before="120"/>
      </w:pPr>
      <w:r w:rsidRPr="001E142E">
        <w:rPr>
          <w:b/>
          <w:bCs/>
        </w:rPr>
        <w:t>"Article 42. Notice of preparation of dossiers, order and procedures for transfer of dossiers of request for application of the measure of sending to compulsory detoxification establishments</w:t>
      </w:r>
    </w:p>
    <w:p w14:paraId="6B5416D5" w14:textId="77777777" w:rsidR="00BE1F8B" w:rsidRPr="00033B08" w:rsidRDefault="00BE1F8B" w:rsidP="001B0106">
      <w:pPr>
        <w:autoSpaceDE w:val="0"/>
        <w:autoSpaceDN w:val="0"/>
        <w:adjustRightInd w:val="0"/>
        <w:spacing w:before="120"/>
      </w:pPr>
      <w:r w:rsidRPr="001E142E">
        <w:t>1. After completing the compilation of the dossier, the dossier-making agency specified in Article 40 of this Decree shall notify in writing the dossier of request for application of compulsory detoxification measures, enclosed with 01 copy of the dossier set made according to Form No. 32, Appendix II of this Decree to the drug addict or his/her lawful representative they.</w:t>
      </w:r>
      <w:bookmarkStart w:id="350" w:name="dc_243_1"/>
      <w:bookmarkStart w:id="351" w:name="bieumau_ms_32_116_2021_nd_cp"/>
      <w:bookmarkEnd w:id="350"/>
      <w:bookmarkEnd w:id="351"/>
    </w:p>
    <w:p w14:paraId="13FCDDE5" w14:textId="77777777" w:rsidR="00BE1F8B" w:rsidRPr="001E142E" w:rsidRDefault="00BE1F8B" w:rsidP="001B0106">
      <w:pPr>
        <w:autoSpaceDE w:val="0"/>
        <w:autoSpaceDN w:val="0"/>
        <w:adjustRightInd w:val="0"/>
        <w:spacing w:before="120"/>
      </w:pPr>
      <w:r w:rsidRPr="001E142E">
        <w:t>2. A written notice of the compilation of a dossier of request for application of the measure of sending to a compulsory detoxification facility shall contain the following basic contents:</w:t>
      </w:r>
    </w:p>
    <w:p w14:paraId="66D95F0C" w14:textId="77777777" w:rsidR="00BE1F8B" w:rsidRPr="00033B08" w:rsidRDefault="00BE1F8B" w:rsidP="001B0106">
      <w:pPr>
        <w:autoSpaceDE w:val="0"/>
        <w:autoSpaceDN w:val="0"/>
        <w:adjustRightInd w:val="0"/>
        <w:spacing w:before="120"/>
      </w:pPr>
      <w:r w:rsidRPr="001E142E">
        <w:t>a) Full name of the violator;</w:t>
      </w:r>
    </w:p>
    <w:p w14:paraId="3C204CCA" w14:textId="77777777" w:rsidR="00BE1F8B" w:rsidRPr="00033B08" w:rsidRDefault="00BE1F8B" w:rsidP="001B0106">
      <w:pPr>
        <w:autoSpaceDE w:val="0"/>
        <w:autoSpaceDN w:val="0"/>
        <w:adjustRightInd w:val="0"/>
        <w:spacing w:before="120"/>
      </w:pPr>
      <w:r w:rsidRPr="001E142E">
        <w:t>b) Reasons for making the dossier;</w:t>
      </w:r>
    </w:p>
    <w:p w14:paraId="3E2EBDC5" w14:textId="77777777" w:rsidR="00BE1F8B" w:rsidRPr="001E142E" w:rsidRDefault="00BE1F8B" w:rsidP="001B0106">
      <w:pPr>
        <w:autoSpaceDE w:val="0"/>
        <w:autoSpaceDN w:val="0"/>
        <w:adjustRightInd w:val="0"/>
        <w:spacing w:before="120"/>
      </w:pPr>
      <w:r w:rsidRPr="001E142E">
        <w:t>c) Rights of the notified person;</w:t>
      </w:r>
    </w:p>
    <w:p w14:paraId="223306FC" w14:textId="77777777" w:rsidR="00BE1F8B" w:rsidRPr="00033B08" w:rsidRDefault="00BE1F8B" w:rsidP="001B0106">
      <w:pPr>
        <w:autoSpaceDE w:val="0"/>
        <w:autoSpaceDN w:val="0"/>
        <w:adjustRightInd w:val="0"/>
        <w:spacing w:before="120"/>
      </w:pPr>
      <w:r w:rsidRPr="00033B08">
        <w:t>d) Time to read the dossier.</w:t>
      </w:r>
    </w:p>
    <w:p w14:paraId="1A9FB1EA" w14:textId="77777777" w:rsidR="00BE1F8B" w:rsidRPr="00033B08" w:rsidRDefault="00BE1F8B" w:rsidP="001B0106">
      <w:pPr>
        <w:autoSpaceDE w:val="0"/>
        <w:autoSpaceDN w:val="0"/>
        <w:adjustRightInd w:val="0"/>
        <w:spacing w:before="120"/>
      </w:pPr>
      <w:r w:rsidRPr="001E142E">
        <w:t>3. Within 03 working days from the date of receipt of the notice, the drug addict or his/her lawful representative may read the dossier and record necessary contents.</w:t>
      </w:r>
    </w:p>
    <w:p w14:paraId="7B79129B" w14:textId="77777777" w:rsidR="00BE1F8B" w:rsidRPr="001E142E" w:rsidRDefault="00BE1F8B" w:rsidP="001B0106">
      <w:pPr>
        <w:autoSpaceDE w:val="0"/>
        <w:autoSpaceDN w:val="0"/>
        <w:adjustRightInd w:val="0"/>
        <w:spacing w:before="120"/>
      </w:pPr>
      <w:r w:rsidRPr="001E142E">
        <w:t>4. Within 01 working day from the expiration of the time limit for reading the dossier, the commune-level police shall examine and compare the components of the dossier as prescribed in Article 41 of this Decree.</w:t>
      </w:r>
      <w:bookmarkStart w:id="352" w:name="dc_340"/>
      <w:bookmarkEnd w:id="352"/>
    </w:p>
    <w:p w14:paraId="6ECBB1C7" w14:textId="77777777" w:rsidR="00BE1F8B" w:rsidRPr="00033B08" w:rsidRDefault="00BE1F8B" w:rsidP="001B0106">
      <w:pPr>
        <w:autoSpaceDE w:val="0"/>
        <w:autoSpaceDN w:val="0"/>
        <w:adjustRightInd w:val="0"/>
        <w:spacing w:before="120"/>
      </w:pPr>
      <w:r w:rsidRPr="001E142E">
        <w:t>a) If the dossier is valid, the commune-level police chief shall transfer the dossier to the regional People's Court for consideration and decision on the application of the measure of sending to a compulsory detoxification facility;</w:t>
      </w:r>
    </w:p>
    <w:p w14:paraId="177007AC" w14:textId="77777777" w:rsidR="00BE1F8B" w:rsidRPr="00033B08" w:rsidRDefault="00BE1F8B" w:rsidP="001B0106">
      <w:pPr>
        <w:autoSpaceDE w:val="0"/>
        <w:autoSpaceDN w:val="0"/>
        <w:adjustRightInd w:val="0"/>
        <w:spacing w:before="120"/>
      </w:pPr>
      <w:r w:rsidRPr="001E142E">
        <w:t>b) If the dossier is invalid, the commune-level police chief shall return it to the agency that has made the dossier for supplementation according to Form No. 33, Appendix II of this Decree; The additional time limit is 02 working days from the date of receipt of the dossier.</w:t>
      </w:r>
      <w:bookmarkStart w:id="353" w:name="bieumau_ms_33_116_2021_nd_cp"/>
      <w:bookmarkEnd w:id="353"/>
    </w:p>
    <w:p w14:paraId="3FE30602" w14:textId="77777777" w:rsidR="00BE1F8B" w:rsidRPr="00033B08" w:rsidRDefault="00BE1F8B" w:rsidP="001B0106">
      <w:pPr>
        <w:autoSpaceDE w:val="0"/>
        <w:autoSpaceDN w:val="0"/>
        <w:adjustRightInd w:val="0"/>
        <w:spacing w:before="120"/>
      </w:pPr>
      <w:r w:rsidRPr="001E142E">
        <w:t>Within 02 working days from the date of receipt of the supplementary dossier, the commune-level police chief shall transfer the dossier to the regional People's Court for consideration and decision on the application of the measure of sending to a compulsory detoxification facility.</w:t>
      </w:r>
    </w:p>
    <w:p w14:paraId="036A613C" w14:textId="77777777" w:rsidR="00BE1F8B" w:rsidRPr="00033B08" w:rsidRDefault="00BE1F8B" w:rsidP="001B0106">
      <w:pPr>
        <w:autoSpaceDE w:val="0"/>
        <w:autoSpaceDN w:val="0"/>
        <w:adjustRightInd w:val="0"/>
        <w:spacing w:before="120"/>
      </w:pPr>
      <w:r w:rsidRPr="001E142E">
        <w:t>5. A dossier of request for the regional People's Court to consider applying the measure of sending to a compulsory detoxification facility:</w:t>
      </w:r>
    </w:p>
    <w:p w14:paraId="2320DA7E" w14:textId="77777777" w:rsidR="00BE1F8B" w:rsidRPr="001E142E" w:rsidRDefault="00BE1F8B" w:rsidP="001B0106">
      <w:pPr>
        <w:autoSpaceDE w:val="0"/>
        <w:autoSpaceDN w:val="0"/>
        <w:adjustRightInd w:val="0"/>
        <w:spacing w:before="120"/>
      </w:pPr>
      <w:r w:rsidRPr="001E142E">
        <w:lastRenderedPageBreak/>
        <w:t>a) A written request of the commune-level police chief for consideration of the application of the measure of sending to a compulsory detoxification facility shall be sent to the regional People's Court. A document clearly stating the name of the compulsory detoxification establishment to which the person proposed to apply this measure will be executed, made according to Form No. 34, Appendix II to this Decree;</w:t>
      </w:r>
      <w:bookmarkStart w:id="354" w:name="bieumau_ms_34_116_2021_nd_cp"/>
      <w:bookmarkEnd w:id="354"/>
    </w:p>
    <w:p w14:paraId="3E6AE73E" w14:textId="77777777" w:rsidR="00BE1F8B" w:rsidRPr="001E142E" w:rsidRDefault="00BE1F8B" w:rsidP="001B0106">
      <w:pPr>
        <w:autoSpaceDE w:val="0"/>
        <w:autoSpaceDN w:val="0"/>
        <w:adjustRightInd w:val="0"/>
        <w:spacing w:before="120"/>
      </w:pPr>
      <w:r w:rsidRPr="001E142E">
        <w:t>b) A dossier of request for application of the measure of sending to a compulsory detoxification facility specified in Article 41 of this Decree.</w:t>
      </w:r>
      <w:bookmarkStart w:id="355" w:name="dc_341"/>
      <w:bookmarkEnd w:id="355"/>
    </w:p>
    <w:p w14:paraId="26361CB4" w14:textId="77777777" w:rsidR="00BE1F8B" w:rsidRPr="00033B08" w:rsidRDefault="00BE1F8B" w:rsidP="001B0106">
      <w:pPr>
        <w:autoSpaceDE w:val="0"/>
        <w:autoSpaceDN w:val="0"/>
        <w:adjustRightInd w:val="0"/>
        <w:spacing w:before="120"/>
      </w:pPr>
      <w:r w:rsidRPr="001E142E">
        <w:t>The dossier of request must be marked and made into 02 copies, the original shall be transferred to the regional People's Court and backed up at the commune-level Police Office in accordance with the law on archiving.</w:t>
      </w:r>
    </w:p>
    <w:p w14:paraId="04F7DD71" w14:textId="77777777" w:rsidR="00BE1F8B" w:rsidRPr="001E142E" w:rsidRDefault="00BE1F8B" w:rsidP="001B0106">
      <w:pPr>
        <w:autoSpaceDE w:val="0"/>
        <w:autoSpaceDN w:val="0"/>
        <w:adjustRightInd w:val="0"/>
        <w:spacing w:before="120"/>
      </w:pPr>
      <w:r w:rsidRPr="001E142E">
        <w:t>6. In case the court makes a written request for clarification of some contents in the dossier, within 02 working days from the date of receipt of the written request from the court, the chief of the commune-level police shall reply in writing and clearly state the reason.".</w:t>
      </w:r>
    </w:p>
    <w:p w14:paraId="33F6E66F" w14:textId="77777777" w:rsidR="00BE1F8B" w:rsidRPr="00033B08" w:rsidRDefault="00BE1F8B" w:rsidP="001B0106">
      <w:pPr>
        <w:autoSpaceDE w:val="0"/>
        <w:autoSpaceDN w:val="0"/>
        <w:adjustRightInd w:val="0"/>
        <w:spacing w:before="120"/>
      </w:pPr>
      <w:bookmarkStart w:id="356" w:name="khoan_15_20"/>
      <w:r w:rsidRPr="001E142E">
        <w:t>15. Clause 1 of Article 54 is amended as follows:</w:t>
      </w:r>
      <w:bookmarkStart w:id="357" w:name="dc_156"/>
      <w:bookmarkStart w:id="358" w:name="khoan_15_20_name"/>
      <w:bookmarkEnd w:id="356"/>
      <w:bookmarkEnd w:id="357"/>
      <w:bookmarkEnd w:id="358"/>
    </w:p>
    <w:p w14:paraId="21F2F483" w14:textId="77777777" w:rsidR="00BE1F8B" w:rsidRPr="00033B08" w:rsidRDefault="00BE1F8B" w:rsidP="001B0106">
      <w:pPr>
        <w:autoSpaceDE w:val="0"/>
        <w:autoSpaceDN w:val="0"/>
        <w:adjustRightInd w:val="0"/>
        <w:spacing w:before="120"/>
      </w:pPr>
      <w:r w:rsidRPr="001E142E">
        <w:t>"1. Within 05 days from the date of receipt of the decision to send the person to the compulsory detoxification facility of the regional People's Court, the commune-level police office shall send the person subject to the decision to the compulsory detoxification facility.".</w:t>
      </w:r>
    </w:p>
    <w:p w14:paraId="009B044F" w14:textId="77777777" w:rsidR="00BE1F8B" w:rsidRPr="00033B08" w:rsidRDefault="00BE1F8B" w:rsidP="001B0106">
      <w:pPr>
        <w:autoSpaceDE w:val="0"/>
        <w:autoSpaceDN w:val="0"/>
        <w:adjustRightInd w:val="0"/>
        <w:spacing w:before="120"/>
      </w:pPr>
      <w:bookmarkStart w:id="359" w:name="khoan_16_20"/>
      <w:r w:rsidRPr="001E142E">
        <w:t>16. To amend and supplement Point b, Clause 5, Article 57 as follows:</w:t>
      </w:r>
      <w:bookmarkStart w:id="360" w:name="dc_157"/>
      <w:bookmarkStart w:id="361" w:name="khoan_16_20_name"/>
      <w:bookmarkEnd w:id="359"/>
      <w:bookmarkEnd w:id="360"/>
      <w:bookmarkEnd w:id="361"/>
    </w:p>
    <w:p w14:paraId="5600FF73" w14:textId="77777777" w:rsidR="00BE1F8B" w:rsidRPr="001E142E" w:rsidRDefault="00BE1F8B" w:rsidP="001B0106">
      <w:pPr>
        <w:autoSpaceDE w:val="0"/>
        <w:autoSpaceDN w:val="0"/>
        <w:adjustRightInd w:val="0"/>
        <w:spacing w:before="120"/>
      </w:pPr>
      <w:r w:rsidRPr="001E142E">
        <w:t>"b) The person who has to execute the decision or his/her parent, guardian or legal representative must send 01 copy of the dossier of request for postponement or exemption from execution of the decision to the commune-level police office.".</w:t>
      </w:r>
    </w:p>
    <w:p w14:paraId="7F54B3D2" w14:textId="77777777" w:rsidR="00BE1F8B" w:rsidRPr="00033B08" w:rsidRDefault="00BE1F8B" w:rsidP="001B0106">
      <w:pPr>
        <w:autoSpaceDE w:val="0"/>
        <w:autoSpaceDN w:val="0"/>
        <w:adjustRightInd w:val="0"/>
        <w:spacing w:before="120"/>
      </w:pPr>
      <w:bookmarkStart w:id="362" w:name="khoan_17_20"/>
      <w:r w:rsidRPr="001E142E">
        <w:t>17. Clause 2 of Article 58 is amended as follows:</w:t>
      </w:r>
      <w:bookmarkStart w:id="363" w:name="dc_158"/>
      <w:bookmarkStart w:id="364" w:name="khoan_17_20_name"/>
      <w:bookmarkEnd w:id="362"/>
      <w:bookmarkEnd w:id="363"/>
      <w:bookmarkEnd w:id="364"/>
    </w:p>
    <w:p w14:paraId="6F836ACF" w14:textId="77777777" w:rsidR="00BE1F8B" w:rsidRPr="00033B08" w:rsidRDefault="00BE1F8B" w:rsidP="001B0106">
      <w:pPr>
        <w:autoSpaceDE w:val="0"/>
        <w:autoSpaceDN w:val="0"/>
        <w:adjustRightInd w:val="0"/>
        <w:spacing w:before="120"/>
      </w:pPr>
      <w:r w:rsidRPr="001E142E">
        <w:t>"2. Conditions for suspension of the execution of decisions:</w:t>
      </w:r>
    </w:p>
    <w:p w14:paraId="1FA57A37" w14:textId="77777777" w:rsidR="00BE1F8B" w:rsidRPr="001E142E" w:rsidRDefault="00BE1F8B" w:rsidP="001B0106">
      <w:pPr>
        <w:autoSpaceDE w:val="0"/>
        <w:autoSpaceDN w:val="0"/>
        <w:adjustRightInd w:val="0"/>
        <w:spacing w:before="120"/>
      </w:pPr>
      <w:r w:rsidRPr="001E142E">
        <w:t>Seriously ill persons certified by medical examination and treatment establishments of basic level or higher must be brought back to their families for medical treatment. In case a person is seriously ill after recovering his health and the time limit for serving the decision is 03 months or more, he or she must continue to serve the decision.".</w:t>
      </w:r>
    </w:p>
    <w:p w14:paraId="2A4E62EE" w14:textId="77777777" w:rsidR="00BE1F8B" w:rsidRPr="00033B08" w:rsidRDefault="00BE1F8B" w:rsidP="001B0106">
      <w:pPr>
        <w:autoSpaceDE w:val="0"/>
        <w:autoSpaceDN w:val="0"/>
        <w:adjustRightInd w:val="0"/>
        <w:spacing w:before="120"/>
      </w:pPr>
      <w:bookmarkStart w:id="365" w:name="khoan_18_20"/>
      <w:r w:rsidRPr="001E142E">
        <w:t>18. Article 62 is amended as follows:</w:t>
      </w:r>
      <w:bookmarkStart w:id="366" w:name="dc_159"/>
      <w:bookmarkStart w:id="367" w:name="khoan_18_20_name"/>
      <w:bookmarkEnd w:id="365"/>
      <w:bookmarkEnd w:id="366"/>
      <w:bookmarkEnd w:id="367"/>
    </w:p>
    <w:p w14:paraId="1C35FADD" w14:textId="77777777" w:rsidR="00BE1F8B" w:rsidRPr="00033B08" w:rsidRDefault="00BE1F8B" w:rsidP="001B0106">
      <w:pPr>
        <w:autoSpaceDE w:val="0"/>
        <w:autoSpaceDN w:val="0"/>
        <w:adjustRightInd w:val="0"/>
        <w:spacing w:before="120"/>
      </w:pPr>
      <w:r w:rsidRPr="001E142E">
        <w:rPr>
          <w:b/>
          <w:bCs/>
        </w:rPr>
        <w:t>"Article 62. Expiration of the time limit for sending to compulsory detoxification establishments</w:t>
      </w:r>
    </w:p>
    <w:p w14:paraId="5DE59ED0" w14:textId="77777777" w:rsidR="00BE1F8B" w:rsidRPr="00033B08" w:rsidRDefault="00BE1F8B" w:rsidP="001B0106">
      <w:pPr>
        <w:autoSpaceDE w:val="0"/>
        <w:autoSpaceDN w:val="0"/>
        <w:adjustRightInd w:val="0"/>
        <w:spacing w:before="120"/>
      </w:pPr>
      <w:r w:rsidRPr="001E142E">
        <w:t>1. At least fifteen days before the expiration of the time limit for sending to a compulsory detoxication establishment, the director of the compulsory detoxication establishment shall have to notify the decision-issuing regional People's Court, the commune-level police office where the dossier is compiled, the family representative (father,  mothers, spouses, siblings), legal representatives of persons aged between full 12 and under 18 years old shall know the date on which the detoxicators expire the time limit for serving compulsory detoxification measures.</w:t>
      </w:r>
    </w:p>
    <w:p w14:paraId="4D0A8A0C" w14:textId="77777777" w:rsidR="00BE1F8B" w:rsidRPr="00033B08" w:rsidRDefault="00BE1F8B" w:rsidP="001B0106">
      <w:pPr>
        <w:autoSpaceDE w:val="0"/>
        <w:autoSpaceDN w:val="0"/>
        <w:adjustRightInd w:val="0"/>
        <w:spacing w:before="120"/>
      </w:pPr>
      <w:r w:rsidRPr="001E142E">
        <w:t>2. The director of the compulsory detoxication establishment shall issue a certificate of complete execution of the decision on sending the person to a compulsory detoxication establishment according to Form No. 46, Appendix II to this Decree and send a copy to the People's Court of the region where the decision has been issued, the People's Committee and the police of the commune where the detoxicated person resides.  family representatives (fathers, mothers, spouses, siblings), legal representatives of persons aged between full 12 and under 18 years old.".</w:t>
      </w:r>
      <w:bookmarkStart w:id="368" w:name="bieumau_ms_46_116_2021_nd_cp"/>
      <w:bookmarkEnd w:id="368"/>
    </w:p>
    <w:p w14:paraId="285ECB33" w14:textId="77777777" w:rsidR="00BE1F8B" w:rsidRPr="00033B08" w:rsidRDefault="00BE1F8B" w:rsidP="001B0106">
      <w:pPr>
        <w:autoSpaceDE w:val="0"/>
        <w:autoSpaceDN w:val="0"/>
        <w:adjustRightInd w:val="0"/>
        <w:spacing w:before="120"/>
      </w:pPr>
      <w:bookmarkStart w:id="369" w:name="khoan_19_20"/>
      <w:r w:rsidRPr="001E142E">
        <w:t>19. Clause 1 of Article 63 is amended as follows:</w:t>
      </w:r>
      <w:bookmarkStart w:id="370" w:name="dc_160"/>
      <w:bookmarkStart w:id="371" w:name="khoan_19_20_name"/>
      <w:bookmarkEnd w:id="369"/>
      <w:bookmarkEnd w:id="370"/>
      <w:bookmarkEnd w:id="371"/>
    </w:p>
    <w:p w14:paraId="57A61906" w14:textId="77777777" w:rsidR="00BE1F8B" w:rsidRPr="00033B08" w:rsidRDefault="00BE1F8B" w:rsidP="001B0106">
      <w:pPr>
        <w:autoSpaceDE w:val="0"/>
        <w:autoSpaceDN w:val="0"/>
        <w:adjustRightInd w:val="0"/>
        <w:spacing w:before="120"/>
      </w:pPr>
      <w:r w:rsidRPr="001E142E">
        <w:t>"1. Directors of compulsory detoxification establishments shall report to provincial-level police directors and compile dossiers of request for sending subjects to social relief establishments where they are headquartered for the following subjects:</w:t>
      </w:r>
    </w:p>
    <w:p w14:paraId="1A1AEF8C" w14:textId="77777777" w:rsidR="00BE1F8B" w:rsidRPr="001E142E" w:rsidRDefault="00BE1F8B" w:rsidP="001B0106">
      <w:pPr>
        <w:autoSpaceDE w:val="0"/>
        <w:autoSpaceDN w:val="0"/>
        <w:adjustRightInd w:val="0"/>
        <w:spacing w:before="120"/>
      </w:pPr>
      <w:r w:rsidRPr="001E142E">
        <w:t>a) Post-detoxication persons aged between full 12 and under 18 years old who do not know their parents, have no place to rely on or whose place of residence cannot be determined;</w:t>
      </w:r>
    </w:p>
    <w:p w14:paraId="166484B6" w14:textId="77777777" w:rsidR="00BE1F8B" w:rsidRPr="001E142E" w:rsidRDefault="00BE1F8B" w:rsidP="001B0106">
      <w:pPr>
        <w:autoSpaceDE w:val="0"/>
        <w:autoSpaceDN w:val="0"/>
        <w:adjustRightInd w:val="0"/>
        <w:spacing w:before="120"/>
      </w:pPr>
      <w:r w:rsidRPr="001E142E">
        <w:t>b) The person after detoxification is sick and unable to work or whose place of residence cannot be determined.".</w:t>
      </w:r>
    </w:p>
    <w:p w14:paraId="2943EC19" w14:textId="77777777" w:rsidR="00BE1F8B" w:rsidRPr="00033B08" w:rsidRDefault="00BE1F8B" w:rsidP="001B0106">
      <w:pPr>
        <w:autoSpaceDE w:val="0"/>
        <w:autoSpaceDN w:val="0"/>
        <w:adjustRightInd w:val="0"/>
        <w:spacing w:before="120"/>
      </w:pPr>
      <w:bookmarkStart w:id="372" w:name="khoan_20_20"/>
      <w:r w:rsidRPr="001E142E">
        <w:t>20. Clause 3 of Article 64 is amended as follows:</w:t>
      </w:r>
      <w:bookmarkStart w:id="373" w:name="dc_161"/>
      <w:bookmarkStart w:id="374" w:name="khoan_20_20_name"/>
      <w:bookmarkEnd w:id="372"/>
      <w:bookmarkEnd w:id="373"/>
      <w:bookmarkEnd w:id="374"/>
    </w:p>
    <w:p w14:paraId="2DC5347B" w14:textId="77777777" w:rsidR="00BE1F8B" w:rsidRPr="00033B08" w:rsidRDefault="00BE1F8B" w:rsidP="001B0106">
      <w:pPr>
        <w:autoSpaceDE w:val="0"/>
        <w:autoSpaceDN w:val="0"/>
        <w:adjustRightInd w:val="0"/>
        <w:spacing w:before="120"/>
      </w:pPr>
      <w:r w:rsidRPr="001E142E">
        <w:t>"3. Directors of compulsory detoxification establishments shall formulate regulations on management and assessment of learning and detoxification results at establishments and organize the implementation under the guidance of the Ministry of Public Security. The results of the assessment of detoxifiers are the basis for considering and proposing to reduce the time limit or exemption from the time limit for serving the decision on compulsory drug detoxification.".</w:t>
      </w:r>
    </w:p>
    <w:p w14:paraId="017B0B69" w14:textId="77777777" w:rsidR="00BE1F8B" w:rsidRPr="00033B08" w:rsidRDefault="00BE1F8B" w:rsidP="001B0106">
      <w:pPr>
        <w:autoSpaceDE w:val="0"/>
        <w:autoSpaceDN w:val="0"/>
        <w:adjustRightInd w:val="0"/>
        <w:spacing w:before="120"/>
      </w:pPr>
      <w:bookmarkStart w:id="375" w:name="khoan_21_20"/>
      <w:r w:rsidRPr="001E142E">
        <w:t>21. Clause 3 of Article 65 is amended as follows:</w:t>
      </w:r>
      <w:bookmarkStart w:id="376" w:name="dc_162"/>
      <w:bookmarkStart w:id="377" w:name="khoan_21_20_name"/>
      <w:bookmarkEnd w:id="375"/>
      <w:bookmarkEnd w:id="376"/>
      <w:bookmarkEnd w:id="377"/>
    </w:p>
    <w:p w14:paraId="68715B83" w14:textId="77777777" w:rsidR="00BE1F8B" w:rsidRPr="00033B08" w:rsidRDefault="00BE1F8B" w:rsidP="001B0106">
      <w:pPr>
        <w:autoSpaceDE w:val="0"/>
        <w:autoSpaceDN w:val="0"/>
        <w:adjustRightInd w:val="0"/>
        <w:spacing w:before="120"/>
      </w:pPr>
      <w:r w:rsidRPr="001E142E">
        <w:t>"3. The norms specified in Clauses 1 and 2 of this Article are the minimum levels, based on the specific conditions of each locality, the provincial-level Police shall report to the Ministry of Public Security to adjust the norms accordingly.".</w:t>
      </w:r>
    </w:p>
    <w:p w14:paraId="5FD09C69" w14:textId="77777777" w:rsidR="00BE1F8B" w:rsidRPr="00033B08" w:rsidRDefault="00BE1F8B" w:rsidP="001B0106">
      <w:pPr>
        <w:autoSpaceDE w:val="0"/>
        <w:autoSpaceDN w:val="0"/>
        <w:adjustRightInd w:val="0"/>
        <w:spacing w:before="120"/>
      </w:pPr>
      <w:bookmarkStart w:id="378" w:name="khoan_22_20"/>
      <w:r w:rsidRPr="001E142E">
        <w:t>22. Clause 2 of Article 67 is amended as follows:</w:t>
      </w:r>
      <w:bookmarkStart w:id="379" w:name="dc_163"/>
      <w:bookmarkStart w:id="380" w:name="khoan_22_20_name"/>
      <w:bookmarkEnd w:id="378"/>
      <w:bookmarkEnd w:id="379"/>
      <w:bookmarkEnd w:id="380"/>
    </w:p>
    <w:p w14:paraId="610D5C0F" w14:textId="77777777" w:rsidR="00BE1F8B" w:rsidRPr="00033B08" w:rsidRDefault="00BE1F8B" w:rsidP="001B0106">
      <w:pPr>
        <w:autoSpaceDE w:val="0"/>
        <w:autoSpaceDN w:val="0"/>
        <w:adjustRightInd w:val="0"/>
        <w:spacing w:before="120"/>
      </w:pPr>
      <w:r w:rsidRPr="001E142E">
        <w:t xml:space="preserve">"2. Sick detoxicators shall be treated at the medical rooms of detoxication establishments. In case the detoxifier is seriously ill beyond the treatment capacity of the detoxication establishment, he or she shall be taken to the hospital or </w:t>
      </w:r>
      <w:r w:rsidRPr="001E142E">
        <w:lastRenderedPageBreak/>
        <w:t>returned to his or her family for treatment. The director of the detoxication establishment must report to the provincial-level police and notify the detoxicator's parents or guardians.".</w:t>
      </w:r>
    </w:p>
    <w:p w14:paraId="58918536" w14:textId="77777777" w:rsidR="00BE1F8B" w:rsidRPr="00033B08" w:rsidRDefault="00BE1F8B" w:rsidP="001B0106">
      <w:pPr>
        <w:autoSpaceDE w:val="0"/>
        <w:autoSpaceDN w:val="0"/>
        <w:adjustRightInd w:val="0"/>
        <w:spacing w:before="120"/>
      </w:pPr>
      <w:bookmarkStart w:id="381" w:name="khoan_23_20"/>
      <w:r w:rsidRPr="001E142E">
        <w:t>23. Clause 2 of Article 69 is amended as follows:</w:t>
      </w:r>
      <w:bookmarkStart w:id="382" w:name="dc_164"/>
      <w:bookmarkStart w:id="383" w:name="khoan_23_20_name"/>
      <w:bookmarkEnd w:id="381"/>
      <w:bookmarkEnd w:id="382"/>
      <w:bookmarkEnd w:id="383"/>
    </w:p>
    <w:p w14:paraId="61B059AF" w14:textId="77777777" w:rsidR="00BE1F8B" w:rsidRPr="001E142E" w:rsidRDefault="00BE1F8B" w:rsidP="001B0106">
      <w:pPr>
        <w:autoSpaceDE w:val="0"/>
        <w:autoSpaceDN w:val="0"/>
        <w:adjustRightInd w:val="0"/>
        <w:spacing w:before="120"/>
      </w:pPr>
      <w:r w:rsidRPr="001E142E">
        <w:t>"2. Detoxification establishments shall formulate regulations on visitation under the guidance of the Minister of Public Security.".</w:t>
      </w:r>
    </w:p>
    <w:p w14:paraId="456D6C16" w14:textId="77777777" w:rsidR="00BE1F8B" w:rsidRPr="00033B08" w:rsidRDefault="00BE1F8B" w:rsidP="001B0106">
      <w:pPr>
        <w:autoSpaceDE w:val="0"/>
        <w:autoSpaceDN w:val="0"/>
        <w:adjustRightInd w:val="0"/>
        <w:spacing w:before="120"/>
      </w:pPr>
      <w:bookmarkStart w:id="384" w:name="khoan_24_20"/>
      <w:r w:rsidRPr="001E142E">
        <w:t>24. Clause 3 of Article 71 is amended as follows:</w:t>
      </w:r>
      <w:bookmarkStart w:id="385" w:name="dc_165"/>
      <w:bookmarkStart w:id="386" w:name="khoan_24_20_name"/>
      <w:bookmarkEnd w:id="384"/>
      <w:bookmarkEnd w:id="385"/>
      <w:bookmarkEnd w:id="386"/>
    </w:p>
    <w:p w14:paraId="11D855D9" w14:textId="77777777" w:rsidR="00BE1F8B" w:rsidRPr="001E142E" w:rsidRDefault="00BE1F8B" w:rsidP="001B0106">
      <w:pPr>
        <w:autoSpaceDE w:val="0"/>
        <w:autoSpaceDN w:val="0"/>
        <w:adjustRightInd w:val="0"/>
        <w:spacing w:before="120"/>
      </w:pPr>
      <w:r w:rsidRPr="001E142E">
        <w:t>"3. Directors of compulsory detoxification establishments shall promulgate regulations on commendation and discipline for detoxicators under the guidance of the Ministry of Public Security.".</w:t>
      </w:r>
    </w:p>
    <w:p w14:paraId="33620EBE" w14:textId="77777777" w:rsidR="00BE1F8B" w:rsidRPr="00033B08" w:rsidRDefault="00BE1F8B" w:rsidP="001B0106">
      <w:pPr>
        <w:autoSpaceDE w:val="0"/>
        <w:autoSpaceDN w:val="0"/>
        <w:adjustRightInd w:val="0"/>
        <w:spacing w:before="120"/>
      </w:pPr>
      <w:bookmarkStart w:id="387" w:name="khoan_25_20"/>
      <w:r w:rsidRPr="001E142E">
        <w:t>25. Clause 3 of Article 76 is amended as follows:</w:t>
      </w:r>
      <w:bookmarkStart w:id="388" w:name="dc_166"/>
      <w:bookmarkStart w:id="389" w:name="khoan_25_20_name"/>
      <w:bookmarkEnd w:id="387"/>
      <w:bookmarkEnd w:id="388"/>
      <w:bookmarkEnd w:id="389"/>
    </w:p>
    <w:p w14:paraId="53DC6F9B" w14:textId="77777777" w:rsidR="00BE1F8B" w:rsidRPr="001E142E" w:rsidRDefault="00BE1F8B" w:rsidP="001B0106">
      <w:pPr>
        <w:autoSpaceDE w:val="0"/>
        <w:autoSpaceDN w:val="0"/>
        <w:adjustRightInd w:val="0"/>
        <w:spacing w:before="120"/>
      </w:pPr>
      <w:r w:rsidRPr="001E142E">
        <w:t>"3. Public employees and employees in compulsory detoxification establishments shall be equipped with means, equipment, supporting tools and uniform uniforms to perform the tasks of drug detoxication and manage trainees under the guidance of the Minister of Public Security.".</w:t>
      </w:r>
    </w:p>
    <w:p w14:paraId="4AB26C51" w14:textId="77777777" w:rsidR="00BE1F8B" w:rsidRPr="00033B08" w:rsidRDefault="00BE1F8B" w:rsidP="001B0106">
      <w:pPr>
        <w:autoSpaceDE w:val="0"/>
        <w:autoSpaceDN w:val="0"/>
        <w:adjustRightInd w:val="0"/>
        <w:spacing w:before="120"/>
      </w:pPr>
      <w:bookmarkStart w:id="390" w:name="khoan_26_20"/>
      <w:r w:rsidRPr="001E142E">
        <w:t>26. Clause 3 of Article 80 is amended as follows:</w:t>
      </w:r>
      <w:bookmarkStart w:id="391" w:name="dc_167"/>
      <w:bookmarkStart w:id="392" w:name="khoan_26_20_name"/>
      <w:bookmarkEnd w:id="390"/>
      <w:bookmarkEnd w:id="391"/>
      <w:bookmarkEnd w:id="392"/>
    </w:p>
    <w:p w14:paraId="39F2458E" w14:textId="77777777" w:rsidR="00BE1F8B" w:rsidRPr="001E142E" w:rsidRDefault="00BE1F8B" w:rsidP="001B0106">
      <w:pPr>
        <w:autoSpaceDE w:val="0"/>
        <w:autoSpaceDN w:val="0"/>
        <w:adjustRightInd w:val="0"/>
        <w:spacing w:before="120"/>
      </w:pPr>
      <w:r w:rsidRPr="001E142E">
        <w:t>"3. Post-detoxification persons are entitled to borrow job creation capital from the National Employment Fund and are given priority to register for participation in public employment policies in accordance with the law on job creation support policies and the National Employment Fund.</w:t>
      </w:r>
    </w:p>
    <w:p w14:paraId="1E63222B" w14:textId="77777777" w:rsidR="00BE1F8B" w:rsidRPr="001E142E" w:rsidRDefault="00BE1F8B" w:rsidP="001B0106">
      <w:pPr>
        <w:autoSpaceDE w:val="0"/>
        <w:autoSpaceDN w:val="0"/>
        <w:adjustRightInd w:val="0"/>
        <w:spacing w:before="120"/>
      </w:pPr>
      <w:r w:rsidRPr="001E142E">
        <w:t>Based on the socio-economic situation of the locality, the provincial-level Police shall coordinate with relevant agencies in advising the provincial-level People's Committee to use other credit sources to support the provision of concessional loans to post-detoxification persons for production development,  create jobs.".</w:t>
      </w:r>
    </w:p>
    <w:p w14:paraId="5C228D55" w14:textId="77777777" w:rsidR="00BE1F8B" w:rsidRPr="00033B08" w:rsidRDefault="00BE1F8B" w:rsidP="001B0106">
      <w:pPr>
        <w:autoSpaceDE w:val="0"/>
        <w:autoSpaceDN w:val="0"/>
        <w:adjustRightInd w:val="0"/>
        <w:spacing w:before="120"/>
      </w:pPr>
      <w:bookmarkStart w:id="393" w:name="khoan_27_20"/>
      <w:r w:rsidRPr="001E142E">
        <w:t>27. Article 84 is amended as follows:</w:t>
      </w:r>
      <w:bookmarkStart w:id="394" w:name="dc_168"/>
      <w:bookmarkStart w:id="395" w:name="khoan_27_20_name"/>
      <w:bookmarkEnd w:id="393"/>
      <w:bookmarkEnd w:id="394"/>
      <w:bookmarkEnd w:id="395"/>
    </w:p>
    <w:p w14:paraId="3494DB2F" w14:textId="77777777" w:rsidR="00BE1F8B" w:rsidRPr="001E142E" w:rsidRDefault="00BE1F8B" w:rsidP="001B0106">
      <w:pPr>
        <w:autoSpaceDE w:val="0"/>
        <w:autoSpaceDN w:val="0"/>
        <w:adjustRightInd w:val="0"/>
        <w:spacing w:before="120"/>
      </w:pPr>
      <w:r w:rsidRPr="001E142E">
        <w:rPr>
          <w:b/>
          <w:bCs/>
        </w:rPr>
        <w:t>"Article 84. Responsibilities of relevant ministries and branches</w:t>
      </w:r>
    </w:p>
    <w:p w14:paraId="4DA963BA" w14:textId="77777777" w:rsidR="00BE1F8B" w:rsidRPr="001E142E" w:rsidRDefault="00BE1F8B" w:rsidP="001B0106">
      <w:pPr>
        <w:autoSpaceDE w:val="0"/>
        <w:autoSpaceDN w:val="0"/>
        <w:adjustRightInd w:val="0"/>
        <w:spacing w:before="120"/>
      </w:pPr>
      <w:r w:rsidRPr="001E142E">
        <w:t>1. The Ministry of Public Security</w:t>
      </w:r>
    </w:p>
    <w:p w14:paraId="7663C59C" w14:textId="77777777" w:rsidR="00BE1F8B" w:rsidRPr="00033B08" w:rsidRDefault="00BE1F8B" w:rsidP="001B0106">
      <w:pPr>
        <w:autoSpaceDE w:val="0"/>
        <w:autoSpaceDN w:val="0"/>
        <w:adjustRightInd w:val="0"/>
        <w:spacing w:before="120"/>
      </w:pPr>
      <w:r w:rsidRPr="001E142E">
        <w:t>a) Promulgate according to its competence or submit to competent state agencies for promulgation legal documents on drug detoxication and post-detoxication management. Direct local Police Departments to organize the implementation of drug detoxification at home and community; drug detoxification at voluntary detoxification establishments; measures to send them to compulsory detoxification establishments;</w:t>
      </w:r>
    </w:p>
    <w:p w14:paraId="6CA0F937" w14:textId="77777777" w:rsidR="00BE1F8B" w:rsidRPr="00033B08" w:rsidRDefault="00BE1F8B" w:rsidP="001B0106">
      <w:pPr>
        <w:autoSpaceDE w:val="0"/>
        <w:autoSpaceDN w:val="0"/>
        <w:adjustRightInd w:val="0"/>
        <w:spacing w:before="120"/>
      </w:pPr>
      <w:r w:rsidRPr="001E142E">
        <w:t>b) Regularly urge, examine and inspect the organization of drug detoxication at home and in the community; drug detoxification at voluntary detoxification establishments; measures to send them to compulsory detoxification establishments, ensuring compliance with the provisions of law;</w:t>
      </w:r>
    </w:p>
    <w:p w14:paraId="7685A372" w14:textId="77777777" w:rsidR="00BE1F8B" w:rsidRPr="001E142E" w:rsidRDefault="00BE1F8B" w:rsidP="001B0106">
      <w:pPr>
        <w:autoSpaceDE w:val="0"/>
        <w:autoSpaceDN w:val="0"/>
        <w:adjustRightInd w:val="0"/>
        <w:spacing w:before="120"/>
      </w:pPr>
      <w:r w:rsidRPr="001E142E">
        <w:t>c) Establishing, dissolving and organizing the operation of public drug detoxication establishments; to guide the establishment, dissolution and organization of operation of private drug detoxication establishments; promulgating standards for building drug detoxification establishments; to guide the organization of voluntary drug detoxication at home and community, drug detoxication at drug detoxication establishments and post-drug detoxication management;</w:t>
      </w:r>
    </w:p>
    <w:p w14:paraId="7FDC3EFA" w14:textId="77777777" w:rsidR="00BE1F8B" w:rsidRPr="001E142E" w:rsidRDefault="00BE1F8B" w:rsidP="001B0106">
      <w:pPr>
        <w:autoSpaceDE w:val="0"/>
        <w:autoSpaceDN w:val="0"/>
        <w:adjustRightInd w:val="0"/>
        <w:spacing w:before="120"/>
      </w:pPr>
      <w:r w:rsidRPr="001E142E">
        <w:t>d) Coordinate with the Supreme People's Court, the Ministry of Health, the Ministry of Finance, the Ministry of Education and Training and other relevant ministries and branches, provincial-level People's Committees, agencies and organizations in carrying out drug detoxication and post-detoxication management;</w:t>
      </w:r>
    </w:p>
    <w:p w14:paraId="3F68F2AF" w14:textId="77777777" w:rsidR="00BE1F8B" w:rsidRPr="001E142E" w:rsidRDefault="00BE1F8B" w:rsidP="001B0106">
      <w:pPr>
        <w:autoSpaceDE w:val="0"/>
        <w:autoSpaceDN w:val="0"/>
        <w:adjustRightInd w:val="0"/>
        <w:spacing w:before="120"/>
      </w:pPr>
      <w:r w:rsidRPr="001E142E">
        <w:t>dd) Establish a database on drug detoxication and post-detoxication management (management of drug detoxication and post-detoxication persons, network of compulsory drug detoxication establishments, voluntary drug detoxication establishments, and voluntary drug detoxication service providers); implementing the application of information technology in drug detoxification and post-drug detoxification management;</w:t>
      </w:r>
    </w:p>
    <w:p w14:paraId="3832F2C6" w14:textId="77777777" w:rsidR="00BE1F8B" w:rsidRPr="00033B08" w:rsidRDefault="00BE1F8B" w:rsidP="001B0106">
      <w:pPr>
        <w:autoSpaceDE w:val="0"/>
        <w:autoSpaceDN w:val="0"/>
        <w:adjustRightInd w:val="0"/>
        <w:spacing w:before="120"/>
      </w:pPr>
      <w:r w:rsidRPr="001E142E">
        <w:t>e) Implement the regime of statistics, information and reports on drug detoxication and post-detoxication management in accordance with law;</w:t>
      </w:r>
    </w:p>
    <w:p w14:paraId="15986F8C" w14:textId="77777777" w:rsidR="00BE1F8B" w:rsidRPr="00033B08" w:rsidRDefault="00BE1F8B" w:rsidP="001B0106">
      <w:pPr>
        <w:autoSpaceDE w:val="0"/>
        <w:autoSpaceDN w:val="0"/>
        <w:adjustRightInd w:val="0"/>
        <w:spacing w:before="120"/>
      </w:pPr>
      <w:r w:rsidRPr="001E142E">
        <w:t>g) To carry out international cooperation in the field of drug detoxication and post-detoxication management in accordance with law.</w:t>
      </w:r>
    </w:p>
    <w:p w14:paraId="13FC0AA1" w14:textId="77777777" w:rsidR="00BE1F8B" w:rsidRPr="00033B08" w:rsidRDefault="00BE1F8B" w:rsidP="001B0106">
      <w:pPr>
        <w:autoSpaceDE w:val="0"/>
        <w:autoSpaceDN w:val="0"/>
        <w:adjustRightInd w:val="0"/>
        <w:spacing w:before="120"/>
      </w:pPr>
      <w:r w:rsidRPr="001E142E">
        <w:t>2. The Ministry of Health</w:t>
      </w:r>
    </w:p>
    <w:p w14:paraId="473081E1" w14:textId="77777777" w:rsidR="00BE1F8B" w:rsidRPr="00033B08" w:rsidRDefault="00BE1F8B" w:rsidP="001B0106">
      <w:pPr>
        <w:autoSpaceDE w:val="0"/>
        <w:autoSpaceDN w:val="0"/>
        <w:adjustRightInd w:val="0"/>
        <w:spacing w:before="120"/>
      </w:pPr>
      <w:r w:rsidRPr="001E142E">
        <w:t>a) Direct and guide local health agencies to coordinate in receiving and classifying; organize treatment, detoxification, treatment of mental disorders, treatment of other pathologies in the implementation of voluntary drug detoxification measures at home and community;</w:t>
      </w:r>
    </w:p>
    <w:p w14:paraId="2AF361D7" w14:textId="77777777" w:rsidR="00BE1F8B" w:rsidRPr="001E142E" w:rsidRDefault="00BE1F8B" w:rsidP="001B0106">
      <w:pPr>
        <w:autoSpaceDE w:val="0"/>
        <w:autoSpaceDN w:val="0"/>
        <w:adjustRightInd w:val="0"/>
        <w:spacing w:before="120"/>
      </w:pPr>
      <w:r w:rsidRPr="001E142E">
        <w:t>b) To study drug remedies and methods of detoxification;</w:t>
      </w:r>
    </w:p>
    <w:p w14:paraId="55FD4B6C" w14:textId="77777777" w:rsidR="00BE1F8B" w:rsidRPr="00033B08" w:rsidRDefault="00BE1F8B" w:rsidP="001B0106">
      <w:pPr>
        <w:autoSpaceDE w:val="0"/>
        <w:autoSpaceDN w:val="0"/>
        <w:adjustRightInd w:val="0"/>
        <w:spacing w:before="120"/>
      </w:pPr>
      <w:r w:rsidRPr="001E142E">
        <w:t>c) Coordinate with the Ministry of Public Security in guiding the prevention and control of epidemics, medical examination and treatment and periodic health checks for persons subject to the measure of being sent to compulsory detoxification establishments.</w:t>
      </w:r>
    </w:p>
    <w:p w14:paraId="714351A9" w14:textId="77777777" w:rsidR="00BE1F8B" w:rsidRPr="00033B08" w:rsidRDefault="00BE1F8B" w:rsidP="001B0106">
      <w:pPr>
        <w:autoSpaceDE w:val="0"/>
        <w:autoSpaceDN w:val="0"/>
        <w:adjustRightInd w:val="0"/>
        <w:spacing w:before="120"/>
      </w:pPr>
      <w:r w:rsidRPr="001E142E">
        <w:t>3. The Ministry of Education and Training:</w:t>
      </w:r>
    </w:p>
    <w:p w14:paraId="3EA0C205" w14:textId="77777777" w:rsidR="00BE1F8B" w:rsidRPr="00033B08" w:rsidRDefault="00BE1F8B" w:rsidP="001B0106">
      <w:pPr>
        <w:autoSpaceDE w:val="0"/>
        <w:autoSpaceDN w:val="0"/>
        <w:adjustRightInd w:val="0"/>
        <w:spacing w:before="120"/>
      </w:pPr>
      <w:r w:rsidRPr="001E142E">
        <w:lastRenderedPageBreak/>
        <w:t>a/ To coordinate with the Ministry of Public Security in guiding the organization of teaching and learning at compulsory detoxication establishments;</w:t>
      </w:r>
    </w:p>
    <w:p w14:paraId="38401CF3" w14:textId="77777777" w:rsidR="00BE1F8B" w:rsidRPr="001E142E" w:rsidRDefault="00BE1F8B" w:rsidP="001B0106">
      <w:pPr>
        <w:autoSpaceDE w:val="0"/>
        <w:autoSpaceDN w:val="0"/>
        <w:adjustRightInd w:val="0"/>
        <w:spacing w:before="120"/>
      </w:pPr>
      <w:r w:rsidRPr="001E142E">
        <w:t>b) Direct the Department of Education and Training to guide and inspect the learning quality, organize examinations and grant diplomas, certificates or diplomas corresponding to the study programs for detoxicators; implement policies on tuition fee exemption and reduction, support for study expenses for people after drug detoxification.</w:t>
      </w:r>
    </w:p>
    <w:p w14:paraId="0EA355AC" w14:textId="77777777" w:rsidR="00BE1F8B" w:rsidRPr="001E142E" w:rsidRDefault="00BE1F8B" w:rsidP="001B0106">
      <w:pPr>
        <w:autoSpaceDE w:val="0"/>
        <w:autoSpaceDN w:val="0"/>
        <w:adjustRightInd w:val="0"/>
        <w:spacing w:before="120"/>
      </w:pPr>
      <w:r w:rsidRPr="001E142E">
        <w:t>4. The Ministry of Finance:</w:t>
      </w:r>
    </w:p>
    <w:p w14:paraId="2B1A4E39" w14:textId="77777777" w:rsidR="00BE1F8B" w:rsidRPr="001E142E" w:rsidRDefault="00BE1F8B" w:rsidP="001B0106">
      <w:pPr>
        <w:autoSpaceDE w:val="0"/>
        <w:autoSpaceDN w:val="0"/>
        <w:adjustRightInd w:val="0"/>
        <w:spacing w:before="120"/>
      </w:pPr>
      <w:r w:rsidRPr="001E142E">
        <w:t>a) Coordinate with the Ministry of Public Security in synthesizing and submitting to competent authorities the allocation of non-business funds from the central budget for the application of measures of sending to compulsory detoxication establishments, voluntary drug detoxication and post-drug detoxication management in accordance with the Law on the State Budget and current guiding documents;</w:t>
      </w:r>
      <w:bookmarkStart w:id="396" w:name="tvpllink_orzgiqxtpn"/>
      <w:bookmarkEnd w:id="396"/>
    </w:p>
    <w:p w14:paraId="2B37B707" w14:textId="77777777" w:rsidR="00BE1F8B" w:rsidRPr="001E142E" w:rsidRDefault="00BE1F8B" w:rsidP="001B0106">
      <w:pPr>
        <w:autoSpaceDE w:val="0"/>
        <w:autoSpaceDN w:val="0"/>
        <w:adjustRightInd w:val="0"/>
        <w:spacing w:before="120"/>
      </w:pPr>
      <w:r w:rsidRPr="001E142E">
        <w:t>b/ To promulgate documents regulating and guiding the management and use of non-business funds from the state budget for the implementation of the regime of application of the measure of sending to compulsory detoxication establishments, voluntary drug detoxication at home, community, drug detoxication establishments and post-drug detoxication management.</w:t>
      </w:r>
    </w:p>
    <w:p w14:paraId="1375449D" w14:textId="77777777" w:rsidR="00BE1F8B" w:rsidRPr="001E142E" w:rsidRDefault="00BE1F8B" w:rsidP="001B0106">
      <w:pPr>
        <w:autoSpaceDE w:val="0"/>
        <w:autoSpaceDN w:val="0"/>
        <w:adjustRightInd w:val="0"/>
        <w:spacing w:before="120"/>
      </w:pPr>
      <w:r w:rsidRPr="001E142E">
        <w:t>5. The Ministry of Ethnic Affairs and Religion:</w:t>
      </w:r>
    </w:p>
    <w:p w14:paraId="14D5EFF0" w14:textId="77777777" w:rsidR="00BE1F8B" w:rsidRPr="00033B08" w:rsidRDefault="00BE1F8B" w:rsidP="001B0106">
      <w:pPr>
        <w:autoSpaceDE w:val="0"/>
        <w:autoSpaceDN w:val="0"/>
        <w:adjustRightInd w:val="0"/>
        <w:spacing w:before="120"/>
      </w:pPr>
      <w:r w:rsidRPr="001E142E">
        <w:t>Direct specialized agencies in charge of religious beliefs at all levels according to their functions to assume the prime responsibility for, and coordinate with specialized agencies in charge of drug detoxication and relevant agencies at the same level in, guiding and inspecting religious organizations and individuals participating in drug detoxication activities in accordance with law.".</w:t>
      </w:r>
    </w:p>
    <w:p w14:paraId="6E6286CD" w14:textId="77777777" w:rsidR="005F00A8" w:rsidRPr="001E142E" w:rsidRDefault="005F00A8" w:rsidP="005F00A8">
      <w:pPr>
        <w:autoSpaceDE w:val="0"/>
        <w:autoSpaceDN w:val="0"/>
        <w:adjustRightInd w:val="0"/>
        <w:spacing w:before="120"/>
      </w:pPr>
      <w:bookmarkStart w:id="397" w:name="khoan_28_20"/>
      <w:r w:rsidRPr="001E142E">
        <w:t>28. To replace a number of phrases as follows:</w:t>
      </w:r>
      <w:bookmarkEnd w:id="397"/>
    </w:p>
    <w:p w14:paraId="54DA64A7" w14:textId="77777777" w:rsidR="005F00A8" w:rsidRPr="001E142E" w:rsidRDefault="005F00A8" w:rsidP="005F00A8">
      <w:pPr>
        <w:autoSpaceDE w:val="0"/>
        <w:autoSpaceDN w:val="0"/>
        <w:adjustRightInd w:val="0"/>
        <w:spacing w:before="120"/>
      </w:pPr>
      <w:r w:rsidRPr="001E142E">
        <w:t>a) Replace the phrase "Head of the district-level Labor, War Invalids and Social Affairs Division" with the phrase "Chief of the commune-level Police" at Point a, Clause 2 and Clause 3, Article 53;</w:t>
      </w:r>
      <w:bookmarkStart w:id="398" w:name="dc_169"/>
      <w:bookmarkEnd w:id="398"/>
    </w:p>
    <w:p w14:paraId="59543003" w14:textId="77777777" w:rsidR="005F00A8" w:rsidRPr="001E142E" w:rsidRDefault="005F00A8" w:rsidP="005F00A8">
      <w:pPr>
        <w:autoSpaceDE w:val="0"/>
        <w:autoSpaceDN w:val="0"/>
        <w:adjustRightInd w:val="0"/>
        <w:spacing w:before="120"/>
      </w:pPr>
      <w:r w:rsidRPr="001E142E">
        <w:t>b) Replace the phrase "Division of Labor, War Invalids and Social Affairs" with the phrase "Commune-level Police" at Point b, Clause 2, Article 53, Clause 3, Article 54;</w:t>
      </w:r>
      <w:bookmarkStart w:id="399" w:name="dc_170"/>
      <w:bookmarkEnd w:id="399"/>
    </w:p>
    <w:p w14:paraId="0DC2B8A9" w14:textId="77777777" w:rsidR="005F00A8" w:rsidRPr="001E142E" w:rsidRDefault="005F00A8" w:rsidP="005F00A8">
      <w:pPr>
        <w:autoSpaceDE w:val="0"/>
        <w:autoSpaceDN w:val="0"/>
        <w:adjustRightInd w:val="0"/>
        <w:spacing w:before="120"/>
      </w:pPr>
      <w:r w:rsidRPr="001E142E">
        <w:t>c) Replace the phrase "district-level People's Court" with the phrase "Regional People's Court" in Clause 2, Article 53, Clause 3, Article 54, Clause 3, Article 55, Point a, Clause 5, Article 57, Point c, Clause 5, Article 58;</w:t>
      </w:r>
      <w:bookmarkStart w:id="400" w:name="dc_171"/>
      <w:bookmarkStart w:id="401" w:name="dc_172"/>
      <w:bookmarkEnd w:id="400"/>
      <w:bookmarkEnd w:id="401"/>
    </w:p>
    <w:p w14:paraId="0232EF82" w14:textId="77777777" w:rsidR="005F00A8" w:rsidRPr="001E142E" w:rsidRDefault="005F00A8" w:rsidP="005F00A8">
      <w:pPr>
        <w:autoSpaceDE w:val="0"/>
        <w:autoSpaceDN w:val="0"/>
        <w:adjustRightInd w:val="0"/>
        <w:spacing w:before="120"/>
      </w:pPr>
      <w:r w:rsidRPr="001E142E">
        <w:t>d) Replace the phrase "district-level" with the phrase "commune-level" in Clause 2, Article 54, Clause 2, Article 55, Clauses 1, 2 and 3, Article 56, Clause 1, Article 60, Clause 1, Article 85;</w:t>
      </w:r>
      <w:bookmarkStart w:id="402" w:name="dc_173"/>
      <w:bookmarkStart w:id="403" w:name="dc_174"/>
      <w:bookmarkEnd w:id="402"/>
      <w:bookmarkEnd w:id="403"/>
    </w:p>
    <w:p w14:paraId="771B05F8" w14:textId="77777777" w:rsidR="005F00A8" w:rsidRPr="001E142E" w:rsidRDefault="005F00A8" w:rsidP="005F00A8">
      <w:pPr>
        <w:autoSpaceDE w:val="0"/>
        <w:autoSpaceDN w:val="0"/>
        <w:adjustRightInd w:val="0"/>
        <w:spacing w:before="120"/>
      </w:pPr>
      <w:r w:rsidRPr="001E142E">
        <w:t>dd) Replace the phrase "district level or higher" with the phrase "basic level or higher" at Point a, Clause 1 and Points a and c, Clause 3, Article 57;</w:t>
      </w:r>
      <w:bookmarkStart w:id="404" w:name="dc_175"/>
      <w:bookmarkEnd w:id="404"/>
    </w:p>
    <w:p w14:paraId="62C100B1" w14:textId="77777777" w:rsidR="005F00A8" w:rsidRPr="001E142E" w:rsidRDefault="005F00A8" w:rsidP="005F00A8">
      <w:pPr>
        <w:autoSpaceDE w:val="0"/>
        <w:autoSpaceDN w:val="0"/>
        <w:adjustRightInd w:val="0"/>
        <w:spacing w:before="120"/>
      </w:pPr>
      <w:r w:rsidRPr="001E142E">
        <w:t>e) Replace the phrase "district-level" with the phrase "competent" in Clause 1, Article 61.</w:t>
      </w:r>
      <w:bookmarkStart w:id="405" w:name="dc_176"/>
      <w:bookmarkEnd w:id="405"/>
    </w:p>
    <w:p w14:paraId="214471FA" w14:textId="77777777" w:rsidR="005F00A8" w:rsidRPr="001E142E" w:rsidRDefault="005F00A8" w:rsidP="005F00A8">
      <w:pPr>
        <w:autoSpaceDE w:val="0"/>
        <w:autoSpaceDN w:val="0"/>
        <w:adjustRightInd w:val="0"/>
        <w:spacing w:before="120"/>
      </w:pPr>
      <w:bookmarkStart w:id="406" w:name="khoan_29_20"/>
      <w:r w:rsidRPr="001E142E">
        <w:t>29. To annul a number of regulations as follows:</w:t>
      </w:r>
      <w:bookmarkEnd w:id="406"/>
    </w:p>
    <w:p w14:paraId="59D537F8" w14:textId="77777777" w:rsidR="005F00A8" w:rsidRPr="001E142E" w:rsidRDefault="005F00A8" w:rsidP="005F00A8">
      <w:pPr>
        <w:autoSpaceDE w:val="0"/>
        <w:autoSpaceDN w:val="0"/>
        <w:adjustRightInd w:val="0"/>
        <w:spacing w:before="120"/>
      </w:pPr>
      <w:r w:rsidRPr="001E142E">
        <w:t>a) To annul the phrase "district-level police agencies or" in Clause 3, Article 51;</w:t>
      </w:r>
      <w:bookmarkStart w:id="407" w:name="dc_177"/>
      <w:bookmarkEnd w:id="407"/>
    </w:p>
    <w:p w14:paraId="63D10F1E" w14:textId="77777777" w:rsidR="005F00A8" w:rsidRPr="001E142E" w:rsidRDefault="005F00A8" w:rsidP="005F00A8">
      <w:pPr>
        <w:autoSpaceDE w:val="0"/>
        <w:autoSpaceDN w:val="0"/>
        <w:adjustRightInd w:val="0"/>
        <w:spacing w:before="120"/>
      </w:pPr>
      <w:r w:rsidRPr="001E142E">
        <w:t>b) To annul the phrase "district-level" in Clause 3, Article 85;</w:t>
      </w:r>
      <w:bookmarkStart w:id="408" w:name="dc_178"/>
      <w:bookmarkEnd w:id="408"/>
    </w:p>
    <w:p w14:paraId="663DCC8F" w14:textId="77777777" w:rsidR="00BE1F8B" w:rsidRPr="00033B08" w:rsidRDefault="005F00A8" w:rsidP="005F00A8">
      <w:pPr>
        <w:autoSpaceDE w:val="0"/>
        <w:autoSpaceDN w:val="0"/>
        <w:adjustRightInd w:val="0"/>
        <w:spacing w:before="120"/>
      </w:pPr>
      <w:r w:rsidRPr="001E142E">
        <w:t>c) Articles 43 and 83 are annulled.</w:t>
      </w:r>
      <w:bookmarkStart w:id="409" w:name="dc_179"/>
      <w:bookmarkEnd w:id="409"/>
    </w:p>
    <w:p w14:paraId="6BDD81E8" w14:textId="77777777" w:rsidR="00BE1F8B" w:rsidRPr="001E142E" w:rsidRDefault="00C51273" w:rsidP="001B0106">
      <w:pPr>
        <w:autoSpaceDE w:val="0"/>
        <w:autoSpaceDN w:val="0"/>
        <w:adjustRightInd w:val="0"/>
        <w:spacing w:before="120"/>
      </w:pPr>
      <w:bookmarkStart w:id="410" w:name="dieu_21"/>
      <w:r w:rsidRPr="001E142E">
        <w:rPr>
          <w:b/>
          <w:bCs/>
        </w:rPr>
        <w:t>Article 21. Amending and supplementing a number of articles of the Government's Decree No. 135/2021/ND-CP dated December 31, 2021 regulating the list, management and use of professional technical means and equipment and the process of collecting and using data obtained from technical means and equipment  organization to provide for detection of administrative violations (amended and supplemented by Decree No. 38/2024/ND-CP dated April 05, 2024)</w:t>
      </w:r>
      <w:bookmarkEnd w:id="410"/>
    </w:p>
    <w:p w14:paraId="2BCD9A11" w14:textId="77777777" w:rsidR="002A0AA0" w:rsidRPr="001E142E" w:rsidRDefault="002A0AA0" w:rsidP="002A0AA0">
      <w:pPr>
        <w:autoSpaceDE w:val="0"/>
        <w:autoSpaceDN w:val="0"/>
        <w:adjustRightInd w:val="0"/>
        <w:spacing w:before="120"/>
      </w:pPr>
      <w:bookmarkStart w:id="411" w:name="khoan_1_21"/>
      <w:r w:rsidRPr="001E142E">
        <w:t>1. To amend and supplement Point b, Clause 2, Article 9 as follows:</w:t>
      </w:r>
      <w:bookmarkStart w:id="412" w:name="dc_180"/>
      <w:bookmarkStart w:id="413" w:name="khoan_1_21_name"/>
      <w:bookmarkEnd w:id="411"/>
      <w:bookmarkEnd w:id="412"/>
      <w:bookmarkEnd w:id="413"/>
    </w:p>
    <w:p w14:paraId="099C5087" w14:textId="77777777" w:rsidR="002A0AA0" w:rsidRPr="001E142E" w:rsidRDefault="002A0AA0" w:rsidP="002A0AA0">
      <w:pPr>
        <w:autoSpaceDE w:val="0"/>
        <w:autoSpaceDN w:val="0"/>
        <w:adjustRightInd w:val="0"/>
        <w:spacing w:before="120"/>
      </w:pPr>
      <w:r w:rsidRPr="001E142E">
        <w:t>"b) Vietnam Maritime Inspectorate, Vietnam Aviation Inspectorate, Inland Waterway Port Authority, Maritime Port Authority and Airport Authority;".</w:t>
      </w:r>
    </w:p>
    <w:p w14:paraId="4CC9F00F" w14:textId="77777777" w:rsidR="002A0AA0" w:rsidRPr="001E142E" w:rsidRDefault="002A0AA0" w:rsidP="002A0AA0">
      <w:pPr>
        <w:autoSpaceDE w:val="0"/>
        <w:autoSpaceDN w:val="0"/>
        <w:adjustRightInd w:val="0"/>
        <w:spacing w:before="120"/>
      </w:pPr>
      <w:bookmarkStart w:id="414" w:name="khoan_2_21"/>
      <w:r w:rsidRPr="001E142E">
        <w:t>2. Clause 2 of Article 12 is amended as follows:</w:t>
      </w:r>
      <w:bookmarkStart w:id="415" w:name="dc_181"/>
      <w:bookmarkStart w:id="416" w:name="khoan_2_21_name"/>
      <w:bookmarkEnd w:id="414"/>
      <w:bookmarkEnd w:id="415"/>
      <w:bookmarkEnd w:id="416"/>
    </w:p>
    <w:p w14:paraId="7A0B3EF2" w14:textId="77777777" w:rsidR="002A0AA0" w:rsidRPr="001E142E" w:rsidRDefault="002A0AA0" w:rsidP="002A0AA0">
      <w:pPr>
        <w:autoSpaceDE w:val="0"/>
        <w:autoSpaceDN w:val="0"/>
        <w:adjustRightInd w:val="0"/>
        <w:spacing w:before="120"/>
      </w:pPr>
      <w:r w:rsidRPr="001E142E">
        <w:t>"2. Professional technical means and equipment may be installed and used only when there is a decision or plan approved by the following titles:</w:t>
      </w:r>
    </w:p>
    <w:p w14:paraId="1C7ABF67" w14:textId="77777777" w:rsidR="002A0AA0" w:rsidRPr="001E142E" w:rsidRDefault="002A0AA0" w:rsidP="002A0AA0">
      <w:pPr>
        <w:autoSpaceDE w:val="0"/>
        <w:autoSpaceDN w:val="0"/>
        <w:adjustRightInd w:val="0"/>
        <w:spacing w:before="120"/>
      </w:pPr>
      <w:r w:rsidRPr="001E142E">
        <w:t>a) Persons competent to decide on the equipping of professional technical means and equipment;</w:t>
      </w:r>
    </w:p>
    <w:p w14:paraId="2C0DA511" w14:textId="77777777" w:rsidR="002A0AA0" w:rsidRPr="001E142E" w:rsidRDefault="002A0AA0" w:rsidP="002A0AA0">
      <w:pPr>
        <w:autoSpaceDE w:val="0"/>
        <w:autoSpaceDN w:val="0"/>
        <w:adjustRightInd w:val="0"/>
        <w:spacing w:before="120"/>
      </w:pPr>
      <w:r w:rsidRPr="001E142E">
        <w:t xml:space="preserve">b) Heads of professional divisions or equivalent of the Traffic Police Department, the Police Department for Administrative Management of Social Order, the Fire Prevention and Fighting and Rescue Police Department; Heads of professional divisions of the Police of provinces and centrally-run cities (hereinafter collectively referred to as provincial-level Police) include: Traffic Police, Police for Investigation of Drug-related Crimes, Police for Investigation of Crimes Against Social Order, Police for Investigation of Corruption Crimes,  economy, smuggling, Police for administrative management of social order, Police for prevention and combat of environmental crimes, Police for fire prevention and fighting and rescue, Immigration Management, Mobile Police; Chief Inspector of the Provincial Police; </w:t>
      </w:r>
      <w:r w:rsidRPr="001E142E">
        <w:lastRenderedPageBreak/>
        <w:t>Regimental Commander of the Mobile Police Regiment; Director of Provincial Police; Directors of Departments: Traffic Police, Environmental Crime Prevention and Combat, Fire Prevention and Fighting and Rescue Police, Drug Crime Investigation Police, Social Order Crime Investigation Police, Corruption Crime Investigation Police,  economy, smuggling, police administrative management of social order, immigration management; Commander of the Mobile Police; Chief Inspector of the Ministry of Public Security;</w:t>
      </w:r>
    </w:p>
    <w:p w14:paraId="22823E11" w14:textId="77777777" w:rsidR="002A0AA0" w:rsidRPr="001E142E" w:rsidRDefault="002A0AA0" w:rsidP="002A0AA0">
      <w:pPr>
        <w:autoSpaceDE w:val="0"/>
        <w:autoSpaceDN w:val="0"/>
        <w:adjustRightInd w:val="0"/>
        <w:spacing w:before="120"/>
      </w:pPr>
      <w:r w:rsidRPr="001E142E">
        <w:t>c) Directors of port authorities: inland waterways, maritime and aviation; Director of the Department of Construction; Directors of the Departments of Vietnam Roads, Vietnam Railways, Vietnam Maritime and Waterways, Vietnam Aviation;</w:t>
      </w:r>
    </w:p>
    <w:p w14:paraId="7993D130" w14:textId="77777777" w:rsidR="002A0AA0" w:rsidRPr="001E142E" w:rsidRDefault="002A0AA0" w:rsidP="002A0AA0">
      <w:pPr>
        <w:autoSpaceDE w:val="0"/>
        <w:autoSpaceDN w:val="0"/>
        <w:adjustRightInd w:val="0"/>
        <w:spacing w:before="120"/>
      </w:pPr>
      <w:r w:rsidRPr="001E142E">
        <w:t>d) The Director of the Department of Agriculture and Environment; Directors of Sub-Departments: Forest Rangers, Regional Forest Rangers, Regional Fisheries Control; Directors of the Departments of Forestry and Forest Protection, Fisheries and Fisheries Control, Environment;</w:t>
      </w:r>
    </w:p>
    <w:p w14:paraId="36CD156D" w14:textId="77777777" w:rsidR="002A0AA0" w:rsidRPr="001E142E" w:rsidRDefault="002A0AA0" w:rsidP="002A0AA0">
      <w:pPr>
        <w:autoSpaceDE w:val="0"/>
        <w:autoSpaceDN w:val="0"/>
        <w:adjustRightInd w:val="0"/>
        <w:spacing w:before="120"/>
      </w:pPr>
      <w:r w:rsidRPr="001E142E">
        <w:t>dd) Heads of the Drug and Crime Prevention and Control Task Force of the Drug and Crime Prevention and Control Department of the Border Guard Command; Commander of the Border Guard Command under the Provincial Military Command; Commander of the Border Guard Squadron; Director of the Department of Drug and Crime Prevention and Control under the Border Guard Command; Commander of the Border Guard; Commander of the Coast Guard Squadron, Head of the Reconnaissance Corps, Head of the Drug Crime Prevention and Combat Task Force of the Vietnam Coast Guard Command; Commander of the Coast Guard Region; Director of the Professional and Legal Department of the Vietnam Coast Guard Command; Commander of the Vietnam Coast Guard;</w:t>
      </w:r>
    </w:p>
    <w:p w14:paraId="74BBBB27" w14:textId="77777777" w:rsidR="002A0AA0" w:rsidRPr="001E142E" w:rsidRDefault="002A0AA0" w:rsidP="002A0AA0">
      <w:pPr>
        <w:autoSpaceDE w:val="0"/>
        <w:autoSpaceDN w:val="0"/>
        <w:adjustRightInd w:val="0"/>
        <w:spacing w:before="120"/>
      </w:pPr>
      <w:r w:rsidRPr="001E142E">
        <w:t>e) The Director of the Department of Health; Director of the Department of Disease Prevention;</w:t>
      </w:r>
    </w:p>
    <w:p w14:paraId="6107CF16" w14:textId="77777777" w:rsidR="002A0AA0" w:rsidRPr="001E142E" w:rsidRDefault="002A0AA0" w:rsidP="002A0AA0">
      <w:pPr>
        <w:autoSpaceDE w:val="0"/>
        <w:autoSpaceDN w:val="0"/>
        <w:adjustRightInd w:val="0"/>
        <w:spacing w:before="120"/>
      </w:pPr>
      <w:r w:rsidRPr="001E142E">
        <w:t>g) Directors of Regional Customs Departments; Anti-smuggling investigation, post-clearance inspection, provincial, inter-provincial and centrally-run city customs; Director of the Customs Department;</w:t>
      </w:r>
    </w:p>
    <w:p w14:paraId="03A06C04" w14:textId="77777777" w:rsidR="002A0AA0" w:rsidRPr="001E142E" w:rsidRDefault="002A0AA0" w:rsidP="002A0AA0">
      <w:pPr>
        <w:autoSpaceDE w:val="0"/>
        <w:autoSpaceDN w:val="0"/>
        <w:adjustRightInd w:val="0"/>
        <w:spacing w:before="120"/>
      </w:pPr>
      <w:r w:rsidRPr="001E142E">
        <w:t>h) The leader of the market surveillance team; Directors of the Departments of Market Management, Industrial Safety and Environment Engineering, Provincial Market Management, Inter-provincial and Municipal Market Management; Domestic Market Management and Development Department;</w:t>
      </w:r>
    </w:p>
    <w:p w14:paraId="3C5C93F2" w14:textId="77777777" w:rsidR="002A0AA0" w:rsidRPr="00D50A94" w:rsidRDefault="002A0AA0" w:rsidP="002A0AA0">
      <w:pPr>
        <w:autoSpaceDE w:val="0"/>
        <w:autoSpaceDN w:val="0"/>
        <w:adjustRightInd w:val="0"/>
        <w:spacing w:before="120"/>
        <w:rPr>
          <w:lang w:val="en-US"/>
        </w:rPr>
      </w:pPr>
      <w:r w:rsidRPr="001E142E">
        <w:t>i) Directors of provincial/municipal Departments of Home Affairs;</w:t>
      </w:r>
    </w:p>
    <w:p w14:paraId="46A4711F" w14:textId="77777777" w:rsidR="002A0AA0" w:rsidRPr="00D50A94" w:rsidRDefault="002A0AA0" w:rsidP="002A0AA0">
      <w:pPr>
        <w:autoSpaceDE w:val="0"/>
        <w:autoSpaceDN w:val="0"/>
        <w:adjustRightInd w:val="0"/>
        <w:spacing w:before="120"/>
        <w:rPr>
          <w:lang w:val="en-US"/>
        </w:rPr>
      </w:pPr>
      <w:r w:rsidRPr="001E142E">
        <w:t>k) The Director of the Department of Education and Training;</w:t>
      </w:r>
    </w:p>
    <w:p w14:paraId="2D9493AC" w14:textId="77777777" w:rsidR="002A0AA0" w:rsidRPr="00D50A94" w:rsidRDefault="002A0AA0" w:rsidP="002A0AA0">
      <w:pPr>
        <w:autoSpaceDE w:val="0"/>
        <w:autoSpaceDN w:val="0"/>
        <w:adjustRightInd w:val="0"/>
        <w:spacing w:before="120"/>
        <w:rPr>
          <w:lang w:val="en-US"/>
        </w:rPr>
      </w:pPr>
      <w:r w:rsidRPr="001E142E">
        <w:t>l) The Director of the Department of Science and Technology; Chairman of the National Committee for Standards, Metrology and Quality.".</w:t>
      </w:r>
    </w:p>
    <w:p w14:paraId="37F1E60E" w14:textId="77777777" w:rsidR="002A0AA0" w:rsidRPr="00D50A94" w:rsidRDefault="002A0AA0" w:rsidP="002A0AA0">
      <w:pPr>
        <w:autoSpaceDE w:val="0"/>
        <w:autoSpaceDN w:val="0"/>
        <w:adjustRightInd w:val="0"/>
        <w:spacing w:before="120"/>
        <w:rPr>
          <w:lang w:val="en-US"/>
        </w:rPr>
      </w:pPr>
      <w:bookmarkStart w:id="417" w:name="khoan_3_21"/>
      <w:r w:rsidRPr="001E142E">
        <w:t>3. Clause 2 of Article 15 is amended as follows:</w:t>
      </w:r>
      <w:bookmarkStart w:id="418" w:name="dc_182"/>
      <w:bookmarkStart w:id="419" w:name="khoan_3_21_name"/>
      <w:bookmarkEnd w:id="417"/>
      <w:bookmarkEnd w:id="418"/>
      <w:bookmarkEnd w:id="419"/>
    </w:p>
    <w:p w14:paraId="5613863E" w14:textId="77777777" w:rsidR="002A0AA0" w:rsidRPr="00D50A94" w:rsidRDefault="002A0AA0" w:rsidP="002A0AA0">
      <w:pPr>
        <w:autoSpaceDE w:val="0"/>
        <w:autoSpaceDN w:val="0"/>
        <w:adjustRightInd w:val="0"/>
        <w:spacing w:before="120"/>
        <w:rPr>
          <w:lang w:val="en-US"/>
        </w:rPr>
      </w:pPr>
      <w:r w:rsidRPr="001E142E">
        <w:t>"2. In case an organization or individual violating traffic order and safety is collected by means and professional technical equipment in one locality but is headquartered or resides in another locality and has no conditions to go directly to the head office of the agency or unit where it has been detected to settle the case of violation of order,  traffic safety, the competent person who is handling the case shall forward the result to the person competent to sanction administrative violations of the agency or unit where the organization or individual is headquartered or resides or where the violating organization or individual requests the settlement of the case of violation of order or  traffic safety (when fully meeting infrastructure and technical conditions), in order to continue to take handling steps as prescribed at Points b, c and d, Clause 1 of this Article.".</w:t>
      </w:r>
    </w:p>
    <w:p w14:paraId="4611EC96" w14:textId="77777777" w:rsidR="002A0AA0" w:rsidRPr="00D50A94" w:rsidRDefault="002A0AA0" w:rsidP="002A0AA0">
      <w:pPr>
        <w:autoSpaceDE w:val="0"/>
        <w:autoSpaceDN w:val="0"/>
        <w:adjustRightInd w:val="0"/>
        <w:spacing w:before="120"/>
        <w:rPr>
          <w:lang w:val="en-US"/>
        </w:rPr>
      </w:pPr>
      <w:bookmarkStart w:id="420" w:name="khoan_4_21"/>
      <w:r w:rsidRPr="001E142E">
        <w:t>4. To amend and supplement Point a, Clause 3, Point a, Clause 4, Point c, Clause 5, Point c, Clause 6, Article 18 as follows:</w:t>
      </w:r>
      <w:bookmarkStart w:id="421" w:name="dc_183"/>
      <w:bookmarkStart w:id="422" w:name="khoan_4_21_name"/>
      <w:bookmarkEnd w:id="420"/>
      <w:bookmarkEnd w:id="421"/>
      <w:bookmarkEnd w:id="422"/>
    </w:p>
    <w:p w14:paraId="38AE1E32" w14:textId="77777777" w:rsidR="002A0AA0" w:rsidRPr="00D50A94" w:rsidRDefault="002A0AA0" w:rsidP="002A0AA0">
      <w:pPr>
        <w:autoSpaceDE w:val="0"/>
        <w:autoSpaceDN w:val="0"/>
        <w:adjustRightInd w:val="0"/>
        <w:spacing w:before="120"/>
        <w:rPr>
          <w:lang w:val="en-US"/>
        </w:rPr>
      </w:pPr>
      <w:r w:rsidRPr="001E142E">
        <w:t>a) Point a, Clause 3 is amended as follows:</w:t>
      </w:r>
      <w:bookmarkStart w:id="423" w:name="dc_184"/>
      <w:bookmarkEnd w:id="423"/>
    </w:p>
    <w:p w14:paraId="0AC926A1" w14:textId="77777777" w:rsidR="002A0AA0" w:rsidRPr="00D50A94" w:rsidRDefault="002A0AA0" w:rsidP="002A0AA0">
      <w:pPr>
        <w:autoSpaceDE w:val="0"/>
        <w:autoSpaceDN w:val="0"/>
        <w:adjustRightInd w:val="0"/>
        <w:spacing w:before="120"/>
        <w:rPr>
          <w:lang w:val="en-US"/>
        </w:rPr>
      </w:pPr>
      <w:r w:rsidRPr="001E142E">
        <w:t>"a) The Vietnam Maritime Inspectorate, the port authority;".</w:t>
      </w:r>
    </w:p>
    <w:p w14:paraId="61DBA662" w14:textId="77777777" w:rsidR="002A0AA0" w:rsidRPr="00D50A94" w:rsidRDefault="002A0AA0" w:rsidP="002A0AA0">
      <w:pPr>
        <w:autoSpaceDE w:val="0"/>
        <w:autoSpaceDN w:val="0"/>
        <w:adjustRightInd w:val="0"/>
        <w:spacing w:before="120"/>
        <w:rPr>
          <w:lang w:val="en-US"/>
        </w:rPr>
      </w:pPr>
      <w:r w:rsidRPr="001E142E">
        <w:t>b) Point a Clause 4 is amended as follows:</w:t>
      </w:r>
      <w:bookmarkStart w:id="424" w:name="dc_185"/>
      <w:bookmarkEnd w:id="424"/>
    </w:p>
    <w:p w14:paraId="428AEAC6" w14:textId="77777777" w:rsidR="002A0AA0" w:rsidRPr="00033B08" w:rsidRDefault="002A0AA0" w:rsidP="002A0AA0">
      <w:pPr>
        <w:autoSpaceDE w:val="0"/>
        <w:autoSpaceDN w:val="0"/>
        <w:adjustRightInd w:val="0"/>
        <w:spacing w:before="120"/>
        <w:rPr>
          <w:lang w:val="en"/>
        </w:rPr>
      </w:pPr>
      <w:r w:rsidRPr="00033B08">
        <w:t>"a) The Aviation Inspectorate of Vietnam;".</w:t>
      </w:r>
    </w:p>
    <w:p w14:paraId="665D7A5B" w14:textId="77777777" w:rsidR="002A0AA0" w:rsidRPr="00033B08" w:rsidRDefault="002A0AA0" w:rsidP="002A0AA0">
      <w:pPr>
        <w:autoSpaceDE w:val="0"/>
        <w:autoSpaceDN w:val="0"/>
        <w:adjustRightInd w:val="0"/>
        <w:spacing w:before="120"/>
        <w:rPr>
          <w:lang w:val="en"/>
        </w:rPr>
      </w:pPr>
      <w:r w:rsidRPr="00033B08">
        <w:t>c) Point c Clause 5 is amended as follows:</w:t>
      </w:r>
      <w:bookmarkStart w:id="425" w:name="dc_186"/>
      <w:bookmarkEnd w:id="425"/>
    </w:p>
    <w:p w14:paraId="2B2BD964" w14:textId="77777777" w:rsidR="002A0AA0" w:rsidRPr="00033B08" w:rsidRDefault="002A0AA0" w:rsidP="002A0AA0">
      <w:pPr>
        <w:autoSpaceDE w:val="0"/>
        <w:autoSpaceDN w:val="0"/>
        <w:adjustRightInd w:val="0"/>
        <w:spacing w:before="120"/>
        <w:rPr>
          <w:lang w:val="en"/>
        </w:rPr>
      </w:pPr>
      <w:r w:rsidRPr="00033B08">
        <w:t>"c) The Maritime Inspectorate of Vietnam, the Inland Waterway Port Authority, the Maritime Port Authority;".</w:t>
      </w:r>
    </w:p>
    <w:p w14:paraId="4C3F8D1F" w14:textId="77777777" w:rsidR="002A0AA0" w:rsidRPr="00033B08" w:rsidRDefault="002A0AA0" w:rsidP="002A0AA0">
      <w:pPr>
        <w:autoSpaceDE w:val="0"/>
        <w:autoSpaceDN w:val="0"/>
        <w:adjustRightInd w:val="0"/>
        <w:spacing w:before="120"/>
        <w:rPr>
          <w:lang w:val="en"/>
        </w:rPr>
      </w:pPr>
      <w:r w:rsidRPr="00033B08">
        <w:t>d) Point c Clause 6 is amended as follows:</w:t>
      </w:r>
      <w:bookmarkStart w:id="426" w:name="dc_187"/>
      <w:bookmarkEnd w:id="426"/>
    </w:p>
    <w:p w14:paraId="3D15B627" w14:textId="77777777" w:rsidR="002A0AA0" w:rsidRPr="00033B08" w:rsidRDefault="002A0AA0" w:rsidP="002A0AA0">
      <w:pPr>
        <w:autoSpaceDE w:val="0"/>
        <w:autoSpaceDN w:val="0"/>
        <w:adjustRightInd w:val="0"/>
        <w:spacing w:before="120"/>
        <w:rPr>
          <w:lang w:val="en"/>
        </w:rPr>
      </w:pPr>
      <w:r w:rsidRPr="00033B08">
        <w:t>"c) The Maritime Inspectorate of Vietnam and the Port Authority;".</w:t>
      </w:r>
    </w:p>
    <w:p w14:paraId="04F9D27C" w14:textId="77777777" w:rsidR="002A0AA0" w:rsidRPr="00033B08" w:rsidRDefault="002A0AA0" w:rsidP="002A0AA0">
      <w:pPr>
        <w:autoSpaceDE w:val="0"/>
        <w:autoSpaceDN w:val="0"/>
        <w:adjustRightInd w:val="0"/>
        <w:spacing w:before="120"/>
        <w:rPr>
          <w:lang w:val="en"/>
        </w:rPr>
      </w:pPr>
      <w:bookmarkStart w:id="427" w:name="khoan_5_21"/>
      <w:r w:rsidRPr="00033B08">
        <w:t>5. The following phrases and points are annulled:</w:t>
      </w:r>
      <w:bookmarkEnd w:id="427"/>
    </w:p>
    <w:p w14:paraId="7F0C8A21" w14:textId="77777777" w:rsidR="002A0AA0" w:rsidRPr="00033B08" w:rsidRDefault="002A0AA0" w:rsidP="002A0AA0">
      <w:pPr>
        <w:autoSpaceDE w:val="0"/>
        <w:autoSpaceDN w:val="0"/>
        <w:adjustRightInd w:val="0"/>
        <w:spacing w:before="120"/>
        <w:rPr>
          <w:lang w:val="en"/>
        </w:rPr>
      </w:pPr>
      <w:r w:rsidRPr="00033B08">
        <w:t>a) Delete the phrase "Inspectorate of Agriculture and Rural Development" at Point dd, Clause 2, Article 9, Point g, Clause 5 and Point b, Clause 9, Article 18;</w:t>
      </w:r>
      <w:bookmarkStart w:id="428" w:name="dc_188"/>
      <w:bookmarkStart w:id="429" w:name="dc_188_1"/>
      <w:bookmarkEnd w:id="428"/>
      <w:bookmarkEnd w:id="429"/>
    </w:p>
    <w:p w14:paraId="1F1BFED7" w14:textId="77777777" w:rsidR="00BE1F8B" w:rsidRPr="00033B08" w:rsidRDefault="002A0AA0" w:rsidP="002A0AA0">
      <w:pPr>
        <w:autoSpaceDE w:val="0"/>
        <w:autoSpaceDN w:val="0"/>
        <w:adjustRightInd w:val="0"/>
        <w:spacing w:before="120"/>
      </w:pPr>
      <w:r w:rsidRPr="00033B08">
        <w:t>b) Points c, h, i, k, l, m, Clause 2, Article 9 are annulled; Point b Clause 1, Point b Clause 2, Point b Clause 5, Point b Clause 6, Point d Clause 7, Point b, Point d, Point g, Point h Clause 8, Point a Clause 9 Article 18.</w:t>
      </w:r>
      <w:bookmarkStart w:id="430" w:name="dc_189"/>
      <w:bookmarkStart w:id="431" w:name="dc_189_1"/>
      <w:bookmarkStart w:id="432" w:name="dc_190"/>
      <w:bookmarkStart w:id="433" w:name="dc_190_1"/>
      <w:bookmarkEnd w:id="430"/>
      <w:bookmarkEnd w:id="431"/>
      <w:bookmarkEnd w:id="432"/>
      <w:bookmarkEnd w:id="433"/>
    </w:p>
    <w:p w14:paraId="100C327C" w14:textId="77777777" w:rsidR="00BE1F8B" w:rsidRPr="001E142E" w:rsidRDefault="00C51273" w:rsidP="001B0106">
      <w:pPr>
        <w:autoSpaceDE w:val="0"/>
        <w:autoSpaceDN w:val="0"/>
        <w:adjustRightInd w:val="0"/>
        <w:spacing w:before="120"/>
      </w:pPr>
      <w:bookmarkStart w:id="434" w:name="dieu_22"/>
      <w:r w:rsidRPr="001E142E">
        <w:rPr>
          <w:b/>
          <w:bCs/>
        </w:rPr>
        <w:t>Article 22. Amending and supplementing a number of articles of the Government's Decree No. 93/2022/ND-CP dated November 07, 2022 on management and assurance of security and order at air border gates</w:t>
      </w:r>
      <w:bookmarkEnd w:id="434"/>
    </w:p>
    <w:p w14:paraId="3EF97140" w14:textId="77777777" w:rsidR="002A0AA0" w:rsidRPr="001E142E" w:rsidRDefault="002A0AA0" w:rsidP="002A0AA0">
      <w:pPr>
        <w:autoSpaceDE w:val="0"/>
        <w:autoSpaceDN w:val="0"/>
        <w:adjustRightInd w:val="0"/>
        <w:spacing w:before="120"/>
      </w:pPr>
      <w:r w:rsidRPr="001E142E">
        <w:lastRenderedPageBreak/>
        <w:t>1. Clauses 1 and 3 of Article 7 are amended as follows:</w:t>
      </w:r>
      <w:bookmarkStart w:id="435" w:name="dc_191"/>
      <w:bookmarkEnd w:id="435"/>
    </w:p>
    <w:p w14:paraId="027A728E" w14:textId="77777777" w:rsidR="002A0AA0" w:rsidRPr="001E142E" w:rsidRDefault="002A0AA0" w:rsidP="002A0AA0">
      <w:pPr>
        <w:autoSpaceDE w:val="0"/>
        <w:autoSpaceDN w:val="0"/>
        <w:adjustRightInd w:val="0"/>
        <w:spacing w:before="120"/>
      </w:pPr>
      <w:r w:rsidRPr="001E142E">
        <w:t>a) Clause 1 is amended as follows:</w:t>
      </w:r>
      <w:bookmarkStart w:id="436" w:name="dc_192"/>
      <w:bookmarkEnd w:id="436"/>
    </w:p>
    <w:p w14:paraId="2E895DF2" w14:textId="77777777" w:rsidR="002A0AA0" w:rsidRPr="001E142E" w:rsidRDefault="002A0AA0" w:rsidP="002A0AA0">
      <w:pPr>
        <w:autoSpaceDE w:val="0"/>
        <w:autoSpaceDN w:val="0"/>
        <w:adjustRightInd w:val="0"/>
        <w:spacing w:before="120"/>
      </w:pPr>
      <w:r w:rsidRPr="001E142E">
        <w:t>"1. Civil servants, public employees, employees of specialized state management agencies, aircraft operators, airport and aerodrome enterprises, service providers in the immigration quarantine area, employees of enterprises that carry out survey, construction, repair and maintenance of works, etc  equipment at airports and airfields entering and exiting the entry and exit quarantine areas must have an aviation security control card, permit or aviation security and safety supervisor card or border-gate police number, and be on duty in the entry and exit quarantine area. The border-gate police force shall be responsible for supervising, inspecting and controlling in order to prevent, detect and promptly handle acts of violating the law on security, social order and safety of persons entering, exiting and operating in the entry and exit quarantine area in accordance with law.".</w:t>
      </w:r>
    </w:p>
    <w:p w14:paraId="66E5D4C5" w14:textId="77777777" w:rsidR="002A0AA0" w:rsidRPr="001E142E" w:rsidRDefault="002A0AA0" w:rsidP="002A0AA0">
      <w:pPr>
        <w:autoSpaceDE w:val="0"/>
        <w:autoSpaceDN w:val="0"/>
        <w:adjustRightInd w:val="0"/>
        <w:spacing w:before="120"/>
      </w:pPr>
      <w:r w:rsidRPr="001E142E">
        <w:t>b) Clause 3 is amended as follows:</w:t>
      </w:r>
      <w:bookmarkStart w:id="437" w:name="dc_193"/>
      <w:bookmarkEnd w:id="437"/>
    </w:p>
    <w:p w14:paraId="1A2081D4" w14:textId="77777777" w:rsidR="002A0AA0" w:rsidRPr="001E142E" w:rsidRDefault="002A0AA0" w:rsidP="002A0AA0">
      <w:pPr>
        <w:autoSpaceDE w:val="0"/>
        <w:autoSpaceDN w:val="0"/>
        <w:adjustRightInd w:val="0"/>
        <w:spacing w:before="120"/>
      </w:pPr>
      <w:r w:rsidRPr="001E142E">
        <w:t>"3. Persons who do not fall into the subjects specified in Clauses 1 and 2 of this Article are not allowed to enter the entry and exit quarantine area. In case of serving humanitarian or external purposes of the Party or the State or other special cases, persons entering, exiting or operating in the entry and exit quarantine areas must have aviation security control cards and permits and must obtain the consent of the chief of the border-gate police.  comply with the guidance, supervision and management of the border-gate police.".</w:t>
      </w:r>
    </w:p>
    <w:p w14:paraId="6C2169F2" w14:textId="77777777" w:rsidR="00BE1F8B" w:rsidRPr="00033B08" w:rsidRDefault="002A0AA0" w:rsidP="002A0AA0">
      <w:pPr>
        <w:autoSpaceDE w:val="0"/>
        <w:autoSpaceDN w:val="0"/>
        <w:adjustRightInd w:val="0"/>
        <w:spacing w:before="120"/>
      </w:pPr>
      <w:r w:rsidRPr="001E142E">
        <w:t>2. Clauses 1 and 2 of Article 11 are amended as follows:</w:t>
      </w:r>
      <w:bookmarkStart w:id="438" w:name="dc_194"/>
      <w:bookmarkEnd w:id="438"/>
    </w:p>
    <w:p w14:paraId="58EA5123" w14:textId="77777777" w:rsidR="00BE1F8B" w:rsidRPr="001E142E" w:rsidRDefault="00BE1F8B" w:rsidP="001B0106">
      <w:pPr>
        <w:autoSpaceDE w:val="0"/>
        <w:autoSpaceDN w:val="0"/>
        <w:adjustRightInd w:val="0"/>
        <w:spacing w:before="120"/>
      </w:pPr>
      <w:r w:rsidRPr="001E142E">
        <w:t>"1. To assume the prime responsibility for, and coordinate with relevant ministries and sectors and People's Committees of provinces and centrally-run cities with air border gates in, implementing measures to ensure aviation security and security and order at air border gates.</w:t>
      </w:r>
    </w:p>
    <w:p w14:paraId="30379F08" w14:textId="77777777" w:rsidR="00BE1F8B" w:rsidRPr="00033B08" w:rsidRDefault="00BE1F8B" w:rsidP="001B0106">
      <w:pPr>
        <w:autoSpaceDE w:val="0"/>
        <w:autoSpaceDN w:val="0"/>
        <w:adjustRightInd w:val="0"/>
        <w:spacing w:before="120"/>
      </w:pPr>
      <w:r w:rsidRPr="001E142E">
        <w:t>2. To direct the border-gate police to assume the prime responsibility for, and coordinate with relevant agencies and organizations in, ensuring security and order in the air border-gate area; implement immigration control; aviation security; assume the prime responsibility for, and coordinate with relevant agencies and units in, determining the scope of areas at air border gates; strictly manage the immigration quarantine area.".</w:t>
      </w:r>
    </w:p>
    <w:p w14:paraId="60DCBE49" w14:textId="77777777" w:rsidR="00BE1F8B" w:rsidRPr="00033B08" w:rsidRDefault="00BE1F8B" w:rsidP="001B0106">
      <w:pPr>
        <w:autoSpaceDE w:val="0"/>
        <w:autoSpaceDN w:val="0"/>
        <w:adjustRightInd w:val="0"/>
        <w:spacing w:before="120"/>
      </w:pPr>
      <w:r w:rsidRPr="001E142E">
        <w:t xml:space="preserve">3. To amend and supplement the name of Article 12 as follows: </w:t>
      </w:r>
      <w:bookmarkStart w:id="439" w:name="dc_195"/>
      <w:bookmarkEnd w:id="439"/>
      <w:r w:rsidRPr="00033B08">
        <w:rPr>
          <w:b/>
          <w:bCs/>
        </w:rPr>
        <w:t>"Article 12. Responsibilities of the Ministry of Construction".</w:t>
      </w:r>
    </w:p>
    <w:p w14:paraId="0F7CE232" w14:textId="77777777" w:rsidR="002A0AA0" w:rsidRPr="001E142E" w:rsidRDefault="002A0AA0" w:rsidP="002A0AA0">
      <w:pPr>
        <w:autoSpaceDE w:val="0"/>
        <w:autoSpaceDN w:val="0"/>
        <w:adjustRightInd w:val="0"/>
        <w:spacing w:before="120"/>
      </w:pPr>
      <w:r w:rsidRPr="001E142E">
        <w:t>4. Clause 1 of Article 12 is amended as follows:</w:t>
      </w:r>
      <w:bookmarkStart w:id="440" w:name="dc_196"/>
      <w:bookmarkEnd w:id="440"/>
    </w:p>
    <w:p w14:paraId="44FE4C50" w14:textId="77777777" w:rsidR="002A0AA0" w:rsidRPr="001E142E" w:rsidRDefault="002A0AA0" w:rsidP="002A0AA0">
      <w:pPr>
        <w:autoSpaceDE w:val="0"/>
        <w:autoSpaceDN w:val="0"/>
        <w:adjustRightInd w:val="0"/>
        <w:spacing w:before="120"/>
      </w:pPr>
      <w:r w:rsidRPr="001E142E">
        <w:t>"1. To assume the prime responsibility for, and coordinate with the Ministry of Public Security and relevant ministries and sectors and People's Committees of provinces and centrally-run cities in, guiding and organizing the implementation of measures to ensure civil aviation safety at air border gates.".</w:t>
      </w:r>
    </w:p>
    <w:p w14:paraId="6AC28315" w14:textId="77777777" w:rsidR="00BE1F8B" w:rsidRPr="00033B08" w:rsidRDefault="002A0AA0" w:rsidP="002A0AA0">
      <w:pPr>
        <w:autoSpaceDE w:val="0"/>
        <w:autoSpaceDN w:val="0"/>
        <w:adjustRightInd w:val="0"/>
        <w:spacing w:before="120"/>
      </w:pPr>
      <w:r w:rsidRPr="001E142E">
        <w:t>5. Points b and c, Clause 3, Article 6 are annulled.</w:t>
      </w:r>
      <w:bookmarkStart w:id="441" w:name="dc_197"/>
      <w:bookmarkEnd w:id="441"/>
    </w:p>
    <w:p w14:paraId="432BBDA8" w14:textId="77777777" w:rsidR="00BE1F8B" w:rsidRPr="00033B08" w:rsidRDefault="00C51273" w:rsidP="001B0106">
      <w:pPr>
        <w:autoSpaceDE w:val="0"/>
        <w:autoSpaceDN w:val="0"/>
        <w:adjustRightInd w:val="0"/>
        <w:spacing w:before="120"/>
      </w:pPr>
      <w:bookmarkStart w:id="442" w:name="dieu_23"/>
      <w:r w:rsidRPr="001E142E">
        <w:rPr>
          <w:b/>
          <w:bCs/>
        </w:rPr>
        <w:t>Article 23. Amending and supplementing a number of articles of the Government's Decree No. 09/2023/ND-CP dated March 13, 2023 detailing the implementation of the National Assembly's Resolution No. 54/2022/QH15 dated June 16, 2022 piloting the model of organizing labor, vocational guidance and vocational training activities for prisoners outside prisons</w:t>
      </w:r>
      <w:bookmarkEnd w:id="442"/>
    </w:p>
    <w:p w14:paraId="0017A7A2" w14:textId="77777777" w:rsidR="002A0AA0" w:rsidRPr="001E142E" w:rsidRDefault="002A0AA0" w:rsidP="002A0AA0">
      <w:pPr>
        <w:autoSpaceDE w:val="0"/>
        <w:autoSpaceDN w:val="0"/>
        <w:adjustRightInd w:val="0"/>
        <w:spacing w:before="120"/>
      </w:pPr>
      <w:bookmarkStart w:id="443" w:name="khoan_1_23"/>
      <w:r w:rsidRPr="001E142E">
        <w:t>1. Clause 1 of Article 2 is amended as follows:</w:t>
      </w:r>
      <w:bookmarkStart w:id="444" w:name="dc_198"/>
      <w:bookmarkStart w:id="445" w:name="khoan_1_23_name"/>
      <w:bookmarkEnd w:id="443"/>
      <w:bookmarkEnd w:id="444"/>
      <w:bookmarkEnd w:id="445"/>
    </w:p>
    <w:p w14:paraId="26869DE9" w14:textId="77777777" w:rsidR="002A0AA0" w:rsidRPr="001E142E" w:rsidRDefault="002A0AA0" w:rsidP="002A0AA0">
      <w:pPr>
        <w:autoSpaceDE w:val="0"/>
        <w:autoSpaceDN w:val="0"/>
        <w:adjustRightInd w:val="0"/>
        <w:spacing w:before="120"/>
      </w:pPr>
      <w:r w:rsidRPr="001E142E">
        <w:t>"1. Criminal judgment enforcement management agencies under the Ministry of Public Security and prisons under the Ministry of Public Security shall be piloted; officers and soldiers of the criminal judgment enforcement management agency under the Ministry of Public Security and prisons are piloted; Provincial-level People's Procuracies of localities where prisons are located shall conduct the pilot; Commune-level People's Committees of localities where labor, vocational guidance and vocational training zones for prisoners outside prisons are located; organize cooperation with prisons.".</w:t>
      </w:r>
    </w:p>
    <w:p w14:paraId="1564C5FF" w14:textId="77777777" w:rsidR="002A0AA0" w:rsidRPr="001E142E" w:rsidRDefault="002A0AA0" w:rsidP="002A0AA0">
      <w:pPr>
        <w:autoSpaceDE w:val="0"/>
        <w:autoSpaceDN w:val="0"/>
        <w:adjustRightInd w:val="0"/>
        <w:spacing w:before="120"/>
      </w:pPr>
      <w:bookmarkStart w:id="446" w:name="khoan_2_23"/>
      <w:r w:rsidRPr="001E142E">
        <w:t>2. To amend and supplement Point c, Clause 2, Clause 4, Article 5 as follows:</w:t>
      </w:r>
      <w:bookmarkStart w:id="447" w:name="dc_199"/>
      <w:bookmarkStart w:id="448" w:name="khoan_2_23_name"/>
      <w:bookmarkEnd w:id="446"/>
      <w:bookmarkEnd w:id="447"/>
      <w:bookmarkEnd w:id="448"/>
    </w:p>
    <w:p w14:paraId="560C7A4A" w14:textId="77777777" w:rsidR="002A0AA0" w:rsidRPr="001E142E" w:rsidRDefault="002A0AA0" w:rsidP="002A0AA0">
      <w:pPr>
        <w:autoSpaceDE w:val="0"/>
        <w:autoSpaceDN w:val="0"/>
        <w:adjustRightInd w:val="0"/>
        <w:spacing w:before="120"/>
      </w:pPr>
      <w:r w:rsidRPr="001E142E">
        <w:t>a) Point c, Clause 2 is amended as follows:</w:t>
      </w:r>
      <w:bookmarkStart w:id="449" w:name="dc_200"/>
      <w:bookmarkEnd w:id="449"/>
    </w:p>
    <w:p w14:paraId="37BC3AA1" w14:textId="77777777" w:rsidR="002A0AA0" w:rsidRPr="001E142E" w:rsidRDefault="002A0AA0" w:rsidP="002A0AA0">
      <w:pPr>
        <w:autoSpaceDE w:val="0"/>
        <w:autoSpaceDN w:val="0"/>
        <w:adjustRightInd w:val="0"/>
        <w:spacing w:before="120"/>
      </w:pPr>
      <w:r w:rsidRPr="001E142E">
        <w:t>"c) After receiving the written consent on the cooperation policy from the Criminal Judgment Enforcement Management Agency of the Ministry of Public Security, the prison shall notify the organization requesting cooperation in order to coordinate with the prison in compiling the design dossier for construction of the labor zone.  vocational guidance and vocational training outside prisons and construction of work items as prescribed.".</w:t>
      </w:r>
    </w:p>
    <w:p w14:paraId="4B2212D9" w14:textId="77777777" w:rsidR="002A0AA0" w:rsidRPr="001E142E" w:rsidRDefault="002A0AA0" w:rsidP="002A0AA0">
      <w:pPr>
        <w:autoSpaceDE w:val="0"/>
        <w:autoSpaceDN w:val="0"/>
        <w:adjustRightInd w:val="0"/>
        <w:spacing w:before="120"/>
      </w:pPr>
      <w:r w:rsidRPr="001E142E">
        <w:t>b) Clause 4 is amended as follows:</w:t>
      </w:r>
      <w:bookmarkStart w:id="450" w:name="dc_201"/>
      <w:bookmarkEnd w:id="450"/>
    </w:p>
    <w:p w14:paraId="7539D8EF" w14:textId="77777777" w:rsidR="002A0AA0" w:rsidRPr="001E142E" w:rsidRDefault="002A0AA0" w:rsidP="002A0AA0">
      <w:pPr>
        <w:autoSpaceDE w:val="0"/>
        <w:autoSpaceDN w:val="0"/>
        <w:adjustRightInd w:val="0"/>
        <w:spacing w:before="120"/>
      </w:pPr>
      <w:r w:rsidRPr="001E142E">
        <w:t>"4. Organizing labor, vocational guidance and vocational training activities for prisoners outside prisons</w:t>
      </w:r>
    </w:p>
    <w:p w14:paraId="47443B51" w14:textId="77777777" w:rsidR="002A0AA0" w:rsidRPr="001E142E" w:rsidRDefault="002A0AA0" w:rsidP="002A0AA0">
      <w:pPr>
        <w:autoSpaceDE w:val="0"/>
        <w:autoSpaceDN w:val="0"/>
        <w:adjustRightInd w:val="0"/>
        <w:spacing w:before="120"/>
      </w:pPr>
      <w:r w:rsidRPr="001E142E">
        <w:t>a) Based on the decision on establishment of labor, vocational guidance and vocational training zones outside prisons of the criminal judgment enforcement management agency of the Ministry of Public Security, the prison shall sign a cooperation contract with the organization according to Form 04-HD and arrange and arrange the number of cadres, soldiers,  prisoners to organize labor, vocational guidance and vocational training for prisoners. At the same time, send notices to the provincial-level People's Procuracy of the locality where the prison is located and the commune-</w:t>
      </w:r>
      <w:r w:rsidRPr="001E142E">
        <w:lastRenderedPageBreak/>
        <w:t>level People's Committee of the locality where the labor, vocational guidance and vocational training zone outside the prison is located for supervision and coordination upon request.</w:t>
      </w:r>
      <w:bookmarkStart w:id="451" w:name="bieumau_ms_04_hd_09_2023_nd_cp"/>
      <w:bookmarkEnd w:id="451"/>
    </w:p>
    <w:p w14:paraId="1FA45AE2" w14:textId="77777777" w:rsidR="002A0AA0" w:rsidRPr="001E142E" w:rsidRDefault="002A0AA0" w:rsidP="002A0AA0">
      <w:pPr>
        <w:autoSpaceDE w:val="0"/>
        <w:autoSpaceDN w:val="0"/>
        <w:adjustRightInd w:val="0"/>
        <w:spacing w:before="120"/>
      </w:pPr>
      <w:r w:rsidRPr="001E142E">
        <w:t>b) Prison superintendents shall, based on the specific conditions of prisons and their ability to cooperate with organizations, formulate plans on organization of labor, vocational guidance and vocational training activities for inmates outside prisons, sum them up in the prisons' annual plans on organization of labor and vocational training for inmates and send them to the Ministry's criminal judgment enforcement management agencies Police for appraisal and approval.".</w:t>
      </w:r>
    </w:p>
    <w:p w14:paraId="7F3F5C60" w14:textId="77777777" w:rsidR="002A0AA0" w:rsidRPr="001E142E" w:rsidRDefault="002A0AA0" w:rsidP="002A0AA0">
      <w:pPr>
        <w:autoSpaceDE w:val="0"/>
        <w:autoSpaceDN w:val="0"/>
        <w:adjustRightInd w:val="0"/>
        <w:spacing w:before="120"/>
      </w:pPr>
      <w:bookmarkStart w:id="452" w:name="khoan_3_23"/>
      <w:r w:rsidRPr="001E142E">
        <w:t>3. Clauses 6 and 7 of Article 10 are amended as follows:</w:t>
      </w:r>
      <w:bookmarkStart w:id="453" w:name="dc_202"/>
      <w:bookmarkStart w:id="454" w:name="khoan_3_23_name"/>
      <w:bookmarkEnd w:id="452"/>
      <w:bookmarkEnd w:id="453"/>
      <w:bookmarkEnd w:id="454"/>
    </w:p>
    <w:p w14:paraId="3CC7CBA2" w14:textId="77777777" w:rsidR="002A0AA0" w:rsidRPr="001E142E" w:rsidRDefault="002A0AA0" w:rsidP="002A0AA0">
      <w:pPr>
        <w:autoSpaceDE w:val="0"/>
        <w:autoSpaceDN w:val="0"/>
        <w:adjustRightInd w:val="0"/>
        <w:spacing w:before="120"/>
      </w:pPr>
      <w:r w:rsidRPr="001E142E">
        <w:t>"6. Notify the provincial-level People's Procuracy of the locality where the prison is located and the commune-level People's Committee of the locality where the labor, vocational guidance and vocational training zone for inmates outside the prison are located for supervision, inspection, supervision and coordination upon request.</w:t>
      </w:r>
    </w:p>
    <w:p w14:paraId="57DBC9F6" w14:textId="77777777" w:rsidR="002A0AA0" w:rsidRPr="001E142E" w:rsidRDefault="002A0AA0" w:rsidP="002A0AA0">
      <w:pPr>
        <w:autoSpaceDE w:val="0"/>
        <w:autoSpaceDN w:val="0"/>
        <w:adjustRightInd w:val="0"/>
        <w:spacing w:before="120"/>
      </w:pPr>
      <w:r w:rsidRPr="001E142E">
        <w:t>7. To open the system of accounting books to monitor and account the results of revenues and expenditures from labor, vocational guidance and vocational training activities of prisoners outside prisons, to deduct and remit and manage and use the collected funds according to regulations.".</w:t>
      </w:r>
    </w:p>
    <w:p w14:paraId="25DFC07B" w14:textId="77777777" w:rsidR="002A0AA0" w:rsidRPr="001E142E" w:rsidRDefault="002A0AA0" w:rsidP="002A0AA0">
      <w:pPr>
        <w:autoSpaceDE w:val="0"/>
        <w:autoSpaceDN w:val="0"/>
        <w:adjustRightInd w:val="0"/>
        <w:spacing w:before="120"/>
      </w:pPr>
      <w:bookmarkStart w:id="455" w:name="khoan_4_23"/>
      <w:r w:rsidRPr="001E142E">
        <w:t>4. Clause 3 of Article 12 is amended as follows:</w:t>
      </w:r>
      <w:bookmarkStart w:id="456" w:name="dc_203"/>
      <w:bookmarkStart w:id="457" w:name="khoan_4_23_name"/>
      <w:bookmarkEnd w:id="455"/>
      <w:bookmarkEnd w:id="456"/>
      <w:bookmarkEnd w:id="457"/>
    </w:p>
    <w:p w14:paraId="13E7E78F" w14:textId="77777777" w:rsidR="00BE1F8B" w:rsidRPr="00033B08" w:rsidRDefault="002A0AA0" w:rsidP="002A0AA0">
      <w:pPr>
        <w:autoSpaceDE w:val="0"/>
        <w:autoSpaceDN w:val="0"/>
        <w:adjustRightInd w:val="0"/>
        <w:spacing w:before="120"/>
      </w:pPr>
      <w:r w:rsidRPr="001E142E">
        <w:t>"3. The commune-level People's Committee of the locality where the labor, vocational guidance and vocational training zone for prisoners is located shall coordinate with the prison in maintaining security and order in the area around the labor, vocational guidance and vocational training zone; prevent and overcome incidents related to natural disasters, epidemics, environmental sanitation, fire and explosion prevention and fighting; coordinate in handling and settling cases of law violations related to prisoners; coordinate in settling occupational accidents or cases where prisoners violate the Internal Regulations of prisoner detention establishments according to their competence.".</w:t>
      </w:r>
    </w:p>
    <w:p w14:paraId="42AB0741" w14:textId="77777777" w:rsidR="00BE1F8B" w:rsidRPr="00033B08" w:rsidRDefault="00C51273" w:rsidP="001B0106">
      <w:pPr>
        <w:autoSpaceDE w:val="0"/>
        <w:autoSpaceDN w:val="0"/>
        <w:adjustRightInd w:val="0"/>
        <w:spacing w:before="120"/>
      </w:pPr>
      <w:bookmarkStart w:id="458" w:name="dieu_24"/>
      <w:r w:rsidRPr="001E142E">
        <w:rPr>
          <w:b/>
          <w:bCs/>
        </w:rPr>
        <w:t>Article 24. Amending and supplementing a number of articles of the Government's Decree No. 40/2024/ND-CP dated April 16, 2024 detailing a number of articles of the Law on Forces participating in the protection of security and order at the grassroots level</w:t>
      </w:r>
      <w:bookmarkEnd w:id="458"/>
    </w:p>
    <w:p w14:paraId="36422C32" w14:textId="77777777" w:rsidR="002A0AA0" w:rsidRPr="001E142E" w:rsidRDefault="002A0AA0" w:rsidP="002A0AA0">
      <w:pPr>
        <w:autoSpaceDE w:val="0"/>
        <w:autoSpaceDN w:val="0"/>
        <w:adjustRightInd w:val="0"/>
        <w:spacing w:before="120"/>
      </w:pPr>
      <w:bookmarkStart w:id="459" w:name="khoan_1_24"/>
      <w:r w:rsidRPr="001E142E">
        <w:t>1. Clause 2 Article 4 is amended as follows:</w:t>
      </w:r>
      <w:bookmarkStart w:id="460" w:name="dc_204"/>
      <w:bookmarkStart w:id="461" w:name="khoan_1_24_name"/>
      <w:bookmarkEnd w:id="459"/>
      <w:bookmarkEnd w:id="460"/>
      <w:bookmarkEnd w:id="461"/>
    </w:p>
    <w:p w14:paraId="23A63D01" w14:textId="77777777" w:rsidR="002A0AA0" w:rsidRPr="001E142E" w:rsidRDefault="002A0AA0" w:rsidP="002A0AA0">
      <w:pPr>
        <w:autoSpaceDE w:val="0"/>
        <w:autoSpaceDN w:val="0"/>
        <w:adjustRightInd w:val="0"/>
        <w:spacing w:before="120"/>
      </w:pPr>
      <w:r w:rsidRPr="001E142E">
        <w:t>"2. Making plans for equipping and procuring means and equipment for forces participating in security and order protection at grassroots level:</w:t>
      </w:r>
    </w:p>
    <w:p w14:paraId="3B7F03BD" w14:textId="77777777" w:rsidR="002A0AA0" w:rsidRPr="001E142E" w:rsidRDefault="002A0AA0" w:rsidP="002A0AA0">
      <w:pPr>
        <w:autoSpaceDE w:val="0"/>
        <w:autoSpaceDN w:val="0"/>
        <w:adjustRightInd w:val="0"/>
        <w:spacing w:before="120"/>
      </w:pPr>
      <w:r w:rsidRPr="001E142E">
        <w:t>a) In case the Ministry of Public Security equips means and equipment for forces participating in the protection of security and order at the grassroots level with the central budget as prescribed in Clause 1, Article 25 of the Law on Forces participating in the protection of security and order at the grassroots: Annually,  The commune-level police shall sum up the demand for means and equipment to be equipped for the forces participating in the protection of security and order at the grassroots level, report to the provincial-level police for synthesis, make budget estimates and report to the Ministry of Public Security for consideration and decision on the procurement and equipment suitable to the capacity of the state budget allocated to the Ministry of Public Security;</w:t>
      </w:r>
      <w:bookmarkStart w:id="462" w:name="dc_205"/>
      <w:bookmarkEnd w:id="462"/>
    </w:p>
    <w:p w14:paraId="12BF423A" w14:textId="77777777" w:rsidR="002A0AA0" w:rsidRPr="001E142E" w:rsidRDefault="002A0AA0" w:rsidP="002A0AA0">
      <w:pPr>
        <w:autoSpaceDE w:val="0"/>
        <w:autoSpaceDN w:val="0"/>
        <w:adjustRightInd w:val="0"/>
        <w:spacing w:before="120"/>
      </w:pPr>
      <w:r w:rsidRPr="001E142E">
        <w:t>b) In case the local budget provides funding for the procurement of means and equipment for forces participating in the protection of security and order at the grassroots level as prescribed at Point a, Clause 1, Article 26 of the Law on Forces participating in the protection of security and order at the grassroots:  Based on the list of means and equipment specified in Clause 1 of this Article, the commune-level police shall sum up the demand for means and equipment to be equipped and send it to the People's Committee of the same level to report to the provincial-level People's Committee with a plan to support the procurement and equipment of means and equipment  equipment for forces participating in the protection of security and order at the grassroots level as prescribed, in accordance with the local budget capacity.".</w:t>
      </w:r>
      <w:bookmarkStart w:id="463" w:name="dc_206"/>
      <w:bookmarkEnd w:id="463"/>
    </w:p>
    <w:p w14:paraId="4E5C795F" w14:textId="77777777" w:rsidR="002A0AA0" w:rsidRPr="001E142E" w:rsidRDefault="002A0AA0" w:rsidP="002A0AA0">
      <w:pPr>
        <w:autoSpaceDE w:val="0"/>
        <w:autoSpaceDN w:val="0"/>
        <w:adjustRightInd w:val="0"/>
        <w:spacing w:before="120"/>
      </w:pPr>
      <w:bookmarkStart w:id="464" w:name="khoan_2_24"/>
      <w:r w:rsidRPr="001E142E">
        <w:t>2. Clause 5 of Article 5 is amended as follows:</w:t>
      </w:r>
      <w:bookmarkStart w:id="465" w:name="dc_207"/>
      <w:bookmarkStart w:id="466" w:name="khoan_2_24_name"/>
      <w:bookmarkEnd w:id="464"/>
      <w:bookmarkEnd w:id="465"/>
      <w:bookmarkEnd w:id="466"/>
    </w:p>
    <w:p w14:paraId="4CA9043B" w14:textId="77777777" w:rsidR="002A0AA0" w:rsidRPr="001E142E" w:rsidRDefault="002A0AA0" w:rsidP="002A0AA0">
      <w:pPr>
        <w:autoSpaceDE w:val="0"/>
        <w:autoSpaceDN w:val="0"/>
        <w:adjustRightInd w:val="0"/>
        <w:spacing w:before="120"/>
      </w:pPr>
      <w:r w:rsidRPr="001E142E">
        <w:t>"5. Settlement order:</w:t>
      </w:r>
    </w:p>
    <w:p w14:paraId="0B1439A8" w14:textId="77777777" w:rsidR="002A0AA0" w:rsidRPr="001E142E" w:rsidRDefault="002A0AA0" w:rsidP="002A0AA0">
      <w:pPr>
        <w:autoSpaceDE w:val="0"/>
        <w:autoSpaceDN w:val="0"/>
        <w:adjustRightInd w:val="0"/>
        <w:spacing w:before="120"/>
      </w:pPr>
      <w:r w:rsidRPr="001E142E">
        <w:t>a) The applicant for support for the sick, accident or injury regime or his/her lawful representative shall prepare 01 set of dossier as prescribed in Clause 4 of this Article and submit it to the commune-level People's Committee in one of the following forms: Direct submission; via postal services; hiring services of enterprises and individuals; submit online at the National Public Service Portal or the Provincial Administrative Procedure Settlement Information System;</w:t>
      </w:r>
    </w:p>
    <w:p w14:paraId="21F49CED" w14:textId="77777777" w:rsidR="002A0AA0" w:rsidRPr="001E142E" w:rsidRDefault="002A0AA0" w:rsidP="002A0AA0">
      <w:pPr>
        <w:autoSpaceDE w:val="0"/>
        <w:autoSpaceDN w:val="0"/>
        <w:adjustRightInd w:val="0"/>
        <w:spacing w:before="120"/>
      </w:pPr>
      <w:r w:rsidRPr="001E142E">
        <w:t>b) The commune-level People's Committee shall receive and examine the dossier. In case the dossier is invalid, it must be immediately instructed to complete it. Within 02 working days from the date of receipt of a complete and valid dossier, it must immediately guide it for completion;</w:t>
      </w:r>
    </w:p>
    <w:p w14:paraId="40350118" w14:textId="77777777" w:rsidR="002A0AA0" w:rsidRPr="001E142E" w:rsidRDefault="002A0AA0" w:rsidP="002A0AA0">
      <w:pPr>
        <w:autoSpaceDE w:val="0"/>
        <w:autoSpaceDN w:val="0"/>
        <w:adjustRightInd w:val="0"/>
        <w:spacing w:before="120"/>
      </w:pPr>
      <w:r w:rsidRPr="001E142E">
        <w:t>c) The commune-level People's Committee shall assign its affiliated agency to appraise the dossier within 05 working days from the date of receipt of a complete and valid dossier. In case the dossier is not eligible for settlement, the appraisal agency must give a written reply, clearly stating the reason;</w:t>
      </w:r>
    </w:p>
    <w:p w14:paraId="4C77DD1F" w14:textId="77777777" w:rsidR="002A0AA0" w:rsidRPr="001E142E" w:rsidRDefault="002A0AA0" w:rsidP="002A0AA0">
      <w:pPr>
        <w:autoSpaceDE w:val="0"/>
        <w:autoSpaceDN w:val="0"/>
        <w:adjustRightInd w:val="0"/>
        <w:spacing w:before="120"/>
      </w:pPr>
      <w:r w:rsidRPr="001E142E">
        <w:t xml:space="preserve">d) Within 02 working days from the date on which the appraisal agency reports the dossier of eligibility for settlement, the Chairperson of the commune-level People's Committee shall issue a decision on payment and organize the </w:t>
      </w:r>
      <w:r w:rsidRPr="001E142E">
        <w:lastRenderedPageBreak/>
        <w:t>payment of funds for medical examination and treatment support for the sick or accident sufferer.  injured. The payment shall be made by bank transfer or by post or directly received at the paying agency.".</w:t>
      </w:r>
    </w:p>
    <w:p w14:paraId="2D6ABB37" w14:textId="77777777" w:rsidR="00BE1F8B" w:rsidRPr="00033B08" w:rsidRDefault="002A0AA0" w:rsidP="002A0AA0">
      <w:pPr>
        <w:autoSpaceDE w:val="0"/>
        <w:autoSpaceDN w:val="0"/>
        <w:adjustRightInd w:val="0"/>
        <w:spacing w:before="120"/>
      </w:pPr>
      <w:bookmarkStart w:id="467" w:name="khoan_3_24"/>
      <w:r w:rsidRPr="001E142E">
        <w:t>3. Clause 5 of Article 6 is amended as follows:</w:t>
      </w:r>
      <w:bookmarkStart w:id="468" w:name="dc_208"/>
      <w:bookmarkStart w:id="469" w:name="khoan_3_24_name"/>
      <w:bookmarkEnd w:id="467"/>
      <w:bookmarkEnd w:id="468"/>
      <w:bookmarkEnd w:id="469"/>
    </w:p>
    <w:p w14:paraId="729CF55C" w14:textId="77777777" w:rsidR="00BE1F8B" w:rsidRPr="00033B08" w:rsidRDefault="00BE1F8B" w:rsidP="001B0106">
      <w:pPr>
        <w:autoSpaceDE w:val="0"/>
        <w:autoSpaceDN w:val="0"/>
        <w:adjustRightInd w:val="0"/>
        <w:spacing w:before="120"/>
      </w:pPr>
      <w:r w:rsidRPr="001E142E">
        <w:t>"5. Settlement order:</w:t>
      </w:r>
    </w:p>
    <w:p w14:paraId="0A7DB619" w14:textId="77777777" w:rsidR="00BE1F8B" w:rsidRPr="001E142E" w:rsidRDefault="00BE1F8B" w:rsidP="001B0106">
      <w:pPr>
        <w:autoSpaceDE w:val="0"/>
        <w:autoSpaceDN w:val="0"/>
        <w:adjustRightInd w:val="0"/>
        <w:spacing w:before="120"/>
      </w:pPr>
      <w:r w:rsidRPr="001E142E">
        <w:t>a) The applicant or his/her lawful representative shall prepare 01 set of dossier as prescribed in Clause 4 of this Article and submit it to the commune-level People's Committee in one of the forms specified at Point a, Clause 5, Article 5 of this Decree;</w:t>
      </w:r>
      <w:bookmarkStart w:id="470" w:name="tc_3_d24"/>
      <w:bookmarkEnd w:id="470"/>
    </w:p>
    <w:p w14:paraId="13BF914F" w14:textId="77777777" w:rsidR="00BE1F8B" w:rsidRPr="00033B08" w:rsidRDefault="00BE1F8B" w:rsidP="001B0106">
      <w:pPr>
        <w:autoSpaceDE w:val="0"/>
        <w:autoSpaceDN w:val="0"/>
        <w:adjustRightInd w:val="0"/>
        <w:spacing w:before="120"/>
      </w:pPr>
      <w:r w:rsidRPr="001E142E">
        <w:t>b) Commune-level People's Committees shall implement the procedures specified at Points b and c, Clause 5, Article 5 of this Decree to pay allowances to accident victims and relatives of deceased persons;</w:t>
      </w:r>
      <w:bookmarkStart w:id="471" w:name="tc_4_d24"/>
      <w:bookmarkEnd w:id="471"/>
    </w:p>
    <w:p w14:paraId="37364E54" w14:textId="77777777" w:rsidR="00BE1F8B" w:rsidRPr="00033B08" w:rsidRDefault="00BE1F8B" w:rsidP="001B0106">
      <w:pPr>
        <w:autoSpaceDE w:val="0"/>
        <w:autoSpaceDN w:val="0"/>
        <w:adjustRightInd w:val="0"/>
        <w:spacing w:before="120"/>
      </w:pPr>
      <w:r w:rsidRPr="001E142E">
        <w:t>c) Within 03 working days, the Chairperson of the commune-level People's Committee shall issue a decision on payment of allowances and organize the payment of allowances to the accident victims and relatives of the deceased; the payment is in the form of bank transfer or by post or directly received at the paying agency.".</w:t>
      </w:r>
    </w:p>
    <w:p w14:paraId="3967C30F" w14:textId="77777777" w:rsidR="00BE1F8B" w:rsidRPr="00033B08" w:rsidRDefault="00C174A1" w:rsidP="001B0106">
      <w:pPr>
        <w:autoSpaceDE w:val="0"/>
        <w:autoSpaceDN w:val="0"/>
        <w:adjustRightInd w:val="0"/>
        <w:spacing w:before="120"/>
      </w:pPr>
      <w:bookmarkStart w:id="472" w:name="khoan_4_24"/>
      <w:r w:rsidRPr="001E142E">
        <w:t>4. To annul the phrase "district-level People's Committees" and the phrase "(in case of not organizing commune-level administrative units, only the name of the first-line district People's Committee shall be inscribed)" in Appendix II.</w:t>
      </w:r>
      <w:bookmarkStart w:id="473" w:name="bieumau_pl_02_40_2024_nd_cp"/>
      <w:bookmarkEnd w:id="472"/>
      <w:bookmarkEnd w:id="473"/>
    </w:p>
    <w:p w14:paraId="5CB2E86B" w14:textId="77777777" w:rsidR="00BE1F8B" w:rsidRPr="00033B08" w:rsidRDefault="00C174A1" w:rsidP="001B0106">
      <w:pPr>
        <w:autoSpaceDE w:val="0"/>
        <w:autoSpaceDN w:val="0"/>
        <w:adjustRightInd w:val="0"/>
        <w:spacing w:before="120"/>
      </w:pPr>
      <w:bookmarkStart w:id="474" w:name="khoan_5_24"/>
      <w:r w:rsidRPr="001E142E">
        <w:t>5. Replace the phrase "Specify the name of the district-level People's Committee" with the phrase "Specify the name of the commune-level People's Committee" in Appendix III and Appendix IV.</w:t>
      </w:r>
      <w:bookmarkStart w:id="475" w:name="bieumau_pl_03_40_2024_nd_cp"/>
      <w:bookmarkEnd w:id="474"/>
      <w:bookmarkEnd w:id="475"/>
    </w:p>
    <w:p w14:paraId="568B4622" w14:textId="77777777" w:rsidR="00BE1F8B" w:rsidRPr="00033B08" w:rsidRDefault="00C51273" w:rsidP="001B0106">
      <w:pPr>
        <w:autoSpaceDE w:val="0"/>
        <w:autoSpaceDN w:val="0"/>
        <w:adjustRightInd w:val="0"/>
        <w:spacing w:before="120"/>
      </w:pPr>
      <w:bookmarkStart w:id="476" w:name="dieu_25"/>
      <w:r w:rsidRPr="001E142E">
        <w:rPr>
          <w:b/>
          <w:bCs/>
        </w:rPr>
        <w:t>Article 25. Amending and supplementing a number of articles of the Government's Decree No. 118/2024/ND-CP dated September 30, 2024 detailing the implementation of a number of articles of the Law on Enforcement of Criminal Judgments</w:t>
      </w:r>
      <w:bookmarkEnd w:id="476"/>
    </w:p>
    <w:p w14:paraId="380E6A75" w14:textId="77777777" w:rsidR="002A0AA0" w:rsidRPr="001E142E" w:rsidRDefault="002A0AA0" w:rsidP="002A0AA0">
      <w:pPr>
        <w:autoSpaceDE w:val="0"/>
        <w:autoSpaceDN w:val="0"/>
        <w:adjustRightInd w:val="0"/>
        <w:spacing w:before="120"/>
      </w:pPr>
      <w:bookmarkStart w:id="477" w:name="khoan_1_25"/>
      <w:r w:rsidRPr="001E142E">
        <w:t>1. To amend and supplement Clauses 2 and 5 of Article 9 as follows:</w:t>
      </w:r>
      <w:bookmarkStart w:id="478" w:name="dc_209"/>
      <w:bookmarkStart w:id="479" w:name="khoan_1_25_name"/>
      <w:bookmarkEnd w:id="477"/>
      <w:bookmarkEnd w:id="478"/>
      <w:bookmarkEnd w:id="479"/>
    </w:p>
    <w:p w14:paraId="1C16D7C2" w14:textId="77777777" w:rsidR="002A0AA0" w:rsidRPr="001E142E" w:rsidRDefault="002A0AA0" w:rsidP="002A0AA0">
      <w:pPr>
        <w:autoSpaceDE w:val="0"/>
        <w:autoSpaceDN w:val="0"/>
        <w:adjustRightInd w:val="0"/>
        <w:spacing w:before="120"/>
      </w:pPr>
      <w:r w:rsidRPr="001E142E">
        <w:t>a) Clause 2 is amended as follows:</w:t>
      </w:r>
      <w:bookmarkStart w:id="480" w:name="dc_210"/>
      <w:bookmarkEnd w:id="480"/>
    </w:p>
    <w:p w14:paraId="335FEB5E" w14:textId="77777777" w:rsidR="002A0AA0" w:rsidRPr="001E142E" w:rsidRDefault="002A0AA0" w:rsidP="002A0AA0">
      <w:pPr>
        <w:autoSpaceDE w:val="0"/>
        <w:autoSpaceDN w:val="0"/>
        <w:adjustRightInd w:val="0"/>
        <w:spacing w:before="120"/>
      </w:pPr>
      <w:r w:rsidRPr="001E142E">
        <w:t>"2. Prisoners who come to detention establishments, are sick or injured, shall be examined and treated at medical establishments of prisoner detention establishments. In case an inmate is seriously ill or injured beyond the treatment capacity, the head of the inmate's detention facility shall decide to extract the inmate to another medical examination and treatment establishment in the area where the unit is stationed suitable to the disease condition for treatment and notify such inmate's relatives or lawful representatives thereof for coordination in care.  treat. In case the treatment capacity of such medical examination and treatment establishment is exceeded, based on the appointment of the head of the medical examination and treatment establishment, the head of the inmate detention facility shall consider and decide on the next treatment; at the same time, they must report to the criminal judgment enforcement management agencies of the Ministry of Public Security (for prisons managed by the Ministry of Public Security), the criminal judgment enforcement agencies of provincial-level Police (for detention camps managed by provincial-level Police Departments), the Criminal Investigation Department of the Ministry of National Defense (for prisons managed by the Ministry of National Defense).  Military zone-level criminal judgment enforcement agencies (for prisons managed by military zones). Diets, dispensing of therapeutic drugs and fostering for inmates treated at medical examination and treatment establishments outside the inmate detention establishments designated by the medical examination and treatment establishments.".</w:t>
      </w:r>
    </w:p>
    <w:p w14:paraId="01D55057" w14:textId="77777777" w:rsidR="002A0AA0" w:rsidRPr="001E142E" w:rsidRDefault="002A0AA0" w:rsidP="002A0AA0">
      <w:pPr>
        <w:autoSpaceDE w:val="0"/>
        <w:autoSpaceDN w:val="0"/>
        <w:adjustRightInd w:val="0"/>
        <w:spacing w:before="120"/>
      </w:pPr>
      <w:r w:rsidRPr="001E142E">
        <w:t>b) Clause 5 is amended as follows:</w:t>
      </w:r>
      <w:bookmarkStart w:id="481" w:name="dc_211"/>
      <w:bookmarkEnd w:id="481"/>
    </w:p>
    <w:p w14:paraId="6F77CF40" w14:textId="77777777" w:rsidR="002A0AA0" w:rsidRPr="001E142E" w:rsidRDefault="002A0AA0" w:rsidP="002A0AA0">
      <w:pPr>
        <w:autoSpaceDE w:val="0"/>
        <w:autoSpaceDN w:val="0"/>
        <w:adjustRightInd w:val="0"/>
        <w:spacing w:before="120"/>
      </w:pPr>
      <w:r w:rsidRPr="001E142E">
        <w:t>"5. For inmates who show signs of mental illness or other diseases that cause them to lose their cognitive capacity or ability to control their acts, while waiting for the regional People's Court or the military zone-level military court where the inmate is serving the imprisonment sentence to issue a decision to solicit forensic psychiatric expertise,  The head of the prisoner's detention facility shall coordinate with the State's mental medical examination and treatment establishment or the military zone-level hospital where the unit is stationed in organizing examination and treatment in accordance with law.".</w:t>
      </w:r>
    </w:p>
    <w:p w14:paraId="6256CC8D" w14:textId="77777777" w:rsidR="002A0AA0" w:rsidRPr="001E142E" w:rsidRDefault="002A0AA0" w:rsidP="002A0AA0">
      <w:pPr>
        <w:autoSpaceDE w:val="0"/>
        <w:autoSpaceDN w:val="0"/>
        <w:adjustRightInd w:val="0"/>
        <w:spacing w:before="120"/>
      </w:pPr>
      <w:bookmarkStart w:id="482" w:name="khoan_2_25"/>
      <w:r w:rsidRPr="001E142E">
        <w:t>2. Clause 3 of Article 18 is amended as follows:</w:t>
      </w:r>
      <w:bookmarkStart w:id="483" w:name="dc_212"/>
      <w:bookmarkStart w:id="484" w:name="khoan_2_25_name"/>
      <w:bookmarkEnd w:id="482"/>
      <w:bookmarkEnd w:id="483"/>
      <w:bookmarkEnd w:id="484"/>
    </w:p>
    <w:p w14:paraId="36F22932" w14:textId="77777777" w:rsidR="002A0AA0" w:rsidRPr="001E142E" w:rsidRDefault="002A0AA0" w:rsidP="002A0AA0">
      <w:pPr>
        <w:autoSpaceDE w:val="0"/>
        <w:autoSpaceDN w:val="0"/>
        <w:adjustRightInd w:val="0"/>
        <w:spacing w:before="120"/>
      </w:pPr>
      <w:r w:rsidRPr="001E142E">
        <w:t>"3. Each sub-camp of the prison shall establish a subcommittee for grading the execution of prison sentences for prisoners to meet and consider the monthly, quarterly, 06-month and 01-year classification for prisoners; prisons shall establish a Prison Sentence Grading Council to hold quarterly, 06-month and 01-year classification meetings for prisoners. The detention center establishes a Prison Sentence Grading Council to hold a monthly, quarterly, 06-month and 01-year classification meeting for inmates. Prisoners who have made meritorious deeds shall be considered for raising the ranking level of serving imprisonment sentences. In case the inmate complains about the classification, within 05 working days from the date of receipt of the application, the head of the inmate's detention facility must give a written reply to the inmate.".</w:t>
      </w:r>
    </w:p>
    <w:p w14:paraId="03233331" w14:textId="77777777" w:rsidR="002A0AA0" w:rsidRPr="001E142E" w:rsidRDefault="002A0AA0" w:rsidP="002A0AA0">
      <w:pPr>
        <w:autoSpaceDE w:val="0"/>
        <w:autoSpaceDN w:val="0"/>
        <w:adjustRightInd w:val="0"/>
        <w:spacing w:before="120"/>
      </w:pPr>
      <w:bookmarkStart w:id="485" w:name="khoan_3_25"/>
      <w:r w:rsidRPr="001E142E">
        <w:t>3. To amend and supplement Clause 1, Point c, Clause 2, Article 22 as follows:</w:t>
      </w:r>
      <w:bookmarkStart w:id="486" w:name="dc_213"/>
      <w:bookmarkStart w:id="487" w:name="khoan_3_25_name"/>
      <w:bookmarkEnd w:id="485"/>
      <w:bookmarkEnd w:id="486"/>
      <w:bookmarkEnd w:id="487"/>
    </w:p>
    <w:p w14:paraId="786F91F9" w14:textId="77777777" w:rsidR="002A0AA0" w:rsidRPr="001E142E" w:rsidRDefault="002A0AA0" w:rsidP="002A0AA0">
      <w:pPr>
        <w:autoSpaceDE w:val="0"/>
        <w:autoSpaceDN w:val="0"/>
        <w:adjustRightInd w:val="0"/>
        <w:spacing w:before="120"/>
      </w:pPr>
      <w:r w:rsidRPr="001E142E">
        <w:t>a) Clause 1 is amended as follows:</w:t>
      </w:r>
      <w:bookmarkStart w:id="488" w:name="dc_214"/>
      <w:bookmarkEnd w:id="488"/>
    </w:p>
    <w:p w14:paraId="6B3FFFFB" w14:textId="77777777" w:rsidR="002A0AA0" w:rsidRPr="001E142E" w:rsidRDefault="002A0AA0" w:rsidP="002A0AA0">
      <w:pPr>
        <w:autoSpaceDE w:val="0"/>
        <w:autoSpaceDN w:val="0"/>
        <w:adjustRightInd w:val="0"/>
        <w:spacing w:before="120"/>
      </w:pPr>
      <w:r w:rsidRPr="001E142E">
        <w:t xml:space="preserve">"1. An inmate shall be rated as average when he or she falls into one of the following cases: Not in the cases rated as good or good as prescribed in Articles 20 and 21 of this Decree; prisoners who are temporarily suspended from serving their imprisonment sentences, persons sentenced to imprisonment are granted bail or persons who are </w:t>
      </w:r>
      <w:r w:rsidRPr="001E142E">
        <w:lastRenderedPageBreak/>
        <w:t>entitled to postponement of imprisonment sentences but fail to appear at the criminal judgment enforcement agencies of provincial-level police or military zone-level criminal judgment enforcement agencies to serve their sentences and are escorted to execute their judgments; inmates who are disciplined or detained separately for regularly violating the Internal Regulations of detention establishments that have been recognized for progressive reform (in case they have been recognized as progressive reform but still fall into one of the remaining cases specified in Article 23 of this Decree, they must still be classified as poor).".</w:t>
      </w:r>
      <w:bookmarkStart w:id="489" w:name="dc_215"/>
      <w:bookmarkStart w:id="490" w:name="dc_216"/>
      <w:bookmarkEnd w:id="489"/>
      <w:bookmarkEnd w:id="490"/>
    </w:p>
    <w:p w14:paraId="114C4123" w14:textId="77777777" w:rsidR="002A0AA0" w:rsidRPr="001E142E" w:rsidRDefault="002A0AA0" w:rsidP="002A0AA0">
      <w:pPr>
        <w:autoSpaceDE w:val="0"/>
        <w:autoSpaceDN w:val="0"/>
        <w:adjustRightInd w:val="0"/>
        <w:spacing w:before="120"/>
      </w:pPr>
      <w:r w:rsidRPr="001E142E">
        <w:t>b) Point c Clause 2 is amended as follows:</w:t>
      </w:r>
      <w:bookmarkStart w:id="491" w:name="dc_217"/>
      <w:bookmarkEnd w:id="491"/>
    </w:p>
    <w:p w14:paraId="356BA66B" w14:textId="77777777" w:rsidR="002A0AA0" w:rsidRPr="001E142E" w:rsidRDefault="002A0AA0" w:rsidP="002A0AA0">
      <w:pPr>
        <w:autoSpaceDE w:val="0"/>
        <w:autoSpaceDN w:val="0"/>
        <w:adjustRightInd w:val="0"/>
        <w:spacing w:before="120"/>
      </w:pPr>
      <w:r w:rsidRPr="001E142E">
        <w:t>"c) Classification of quarters</w:t>
      </w:r>
    </w:p>
    <w:p w14:paraId="7DDC3461" w14:textId="77777777" w:rsidR="002A0AA0" w:rsidRPr="001E142E" w:rsidRDefault="002A0AA0" w:rsidP="002A0AA0">
      <w:pPr>
        <w:autoSpaceDE w:val="0"/>
        <w:autoSpaceDN w:val="0"/>
        <w:adjustRightInd w:val="0"/>
        <w:spacing w:before="120"/>
      </w:pPr>
      <w:r w:rsidRPr="001E142E">
        <w:t>An inmate is rated average in one of the following cases: Having 03 months of average rating; having a poor rating in the first month, the last 2 months of the quarter with an average rating or higher (no week in the last 2 months of poor comments and evaluations); inmates who have only had enough time to be classified for 02 months, the whole 02 months shall be graded as average or higher; inmates who are temporarily suspended from serving their imprisonment sentences, persons sentenced to imprisonment are granted bail or persons sentenced to imprisonment who are entitled to postponement of serving their sentences but upon the expiration of the prescribed time limit do not appear at the criminal judgment enforcement agencies of the provincial-level police or military zone-level criminal judgment enforcement agencies to serve their sentences and are escorted to take exams in the first quarter when arriving at the prisoner detention facility, the sentence serving is average.".</w:t>
      </w:r>
    </w:p>
    <w:p w14:paraId="03D26175" w14:textId="77777777" w:rsidR="002A0AA0" w:rsidRPr="001E142E" w:rsidRDefault="002A0AA0" w:rsidP="002A0AA0">
      <w:pPr>
        <w:autoSpaceDE w:val="0"/>
        <w:autoSpaceDN w:val="0"/>
        <w:adjustRightInd w:val="0"/>
        <w:spacing w:before="120"/>
      </w:pPr>
      <w:bookmarkStart w:id="492" w:name="khoan_4_25"/>
      <w:r w:rsidRPr="001E142E">
        <w:t>4. Clause 1 of Article 25 is amended as follows:</w:t>
      </w:r>
      <w:bookmarkStart w:id="493" w:name="dc_218"/>
      <w:bookmarkStart w:id="494" w:name="khoan_4_25_name"/>
      <w:bookmarkEnd w:id="492"/>
      <w:bookmarkEnd w:id="493"/>
      <w:bookmarkEnd w:id="494"/>
    </w:p>
    <w:p w14:paraId="38F16E7E" w14:textId="77777777" w:rsidR="002A0AA0" w:rsidRPr="001E142E" w:rsidRDefault="002A0AA0" w:rsidP="002A0AA0">
      <w:pPr>
        <w:autoSpaceDE w:val="0"/>
        <w:autoSpaceDN w:val="0"/>
        <w:adjustRightInd w:val="0"/>
        <w:spacing w:before="120"/>
      </w:pPr>
      <w:r w:rsidRPr="001E142E">
        <w:t>"1. Prisoners who are extracted for investigation, prosecution or trial (other than the accused or defendants), if they have basically fully complied with the criteria specified in Article 19 of this Decree, the detention camps and military zone-level criminal judgment enforcement agencies that receive the extracted prisoners shall have to rank them as serving their imprisonment sentences according to regulations prescribed in this Decree, send the classification results to the prisoner detention establishments that have assigned the prisoners to extract them for archiving prisoner files. Upon the expiration of the extraction period, the detention camp or the military zone-level criminal judgment enforcement agency shall comment and evaluate the results of the prisoner's imprisonment sentence serving during the extraction period and send it to the detention facility that has assigned the extracted prisoner to serve as a basis for consideration.  grading of that month according to the provisions of this Decree. The results of the grading of imprisonment sentences or the comments and evaluations of detention camps and military zone-level criminal judgment enforcement agencies shall be calculated continuously with the time of serving the sentences in detention establishments.".</w:t>
      </w:r>
      <w:bookmarkStart w:id="495" w:name="dc_342"/>
      <w:bookmarkEnd w:id="495"/>
    </w:p>
    <w:p w14:paraId="212898F7" w14:textId="77777777" w:rsidR="002A0AA0" w:rsidRPr="001E142E" w:rsidRDefault="002A0AA0" w:rsidP="002A0AA0">
      <w:pPr>
        <w:autoSpaceDE w:val="0"/>
        <w:autoSpaceDN w:val="0"/>
        <w:adjustRightInd w:val="0"/>
        <w:spacing w:before="120"/>
      </w:pPr>
      <w:bookmarkStart w:id="496" w:name="khoan_5_25"/>
      <w:r w:rsidRPr="001E142E">
        <w:t>5. Clause 1 of Article 31 is amended as follows:</w:t>
      </w:r>
      <w:bookmarkStart w:id="497" w:name="dc_219"/>
      <w:bookmarkStart w:id="498" w:name="khoan_5_25_name"/>
      <w:bookmarkEnd w:id="496"/>
      <w:bookmarkEnd w:id="497"/>
      <w:bookmarkEnd w:id="498"/>
    </w:p>
    <w:p w14:paraId="2D80F042" w14:textId="77777777" w:rsidR="002A0AA0" w:rsidRPr="001E142E" w:rsidRDefault="002A0AA0" w:rsidP="002A0AA0">
      <w:pPr>
        <w:autoSpaceDE w:val="0"/>
        <w:autoSpaceDN w:val="0"/>
        <w:adjustRightInd w:val="0"/>
        <w:spacing w:before="120"/>
      </w:pPr>
      <w:r w:rsidRPr="001E142E">
        <w:t>"1. Provincial-level People's Committees:</w:t>
      </w:r>
    </w:p>
    <w:p w14:paraId="468DD41D" w14:textId="77777777" w:rsidR="002A0AA0" w:rsidRPr="001E142E" w:rsidRDefault="002A0AA0" w:rsidP="002A0AA0">
      <w:pPr>
        <w:autoSpaceDE w:val="0"/>
        <w:autoSpaceDN w:val="0"/>
        <w:adjustRightInd w:val="0"/>
        <w:spacing w:before="120"/>
      </w:pPr>
      <w:r w:rsidRPr="001E142E">
        <w:t>a) Direct and assign administrations, agencies, departments, social organizations, mass organizations and individuals under their management to coordinate with prisoner detention establishments in the management, education, rehabilitation, mobilization, vocational training, job placement support, loans, etc  improve the material and spiritual life and help inmates prepare to complete their prison sentences to reintegrate into the community;</w:t>
      </w:r>
    </w:p>
    <w:p w14:paraId="4A0F48F5" w14:textId="77777777" w:rsidR="002A0AA0" w:rsidRPr="001E142E" w:rsidRDefault="002A0AA0" w:rsidP="002A0AA0">
      <w:pPr>
        <w:autoSpaceDE w:val="0"/>
        <w:autoSpaceDN w:val="0"/>
        <w:adjustRightInd w:val="0"/>
        <w:spacing w:before="120"/>
      </w:pPr>
      <w:r w:rsidRPr="001E142E">
        <w:t>b) Organize communication, propagation and education on policies and laws, eliminate stigma and discrimination against prisoners; disseminate experiences and typical models in education, help people who have completely served their prison sentences to reintegrate into the community;</w:t>
      </w:r>
    </w:p>
    <w:p w14:paraId="476EB279" w14:textId="77777777" w:rsidR="002A0AA0" w:rsidRPr="001E142E" w:rsidRDefault="002A0AA0" w:rsidP="002A0AA0">
      <w:pPr>
        <w:autoSpaceDE w:val="0"/>
        <w:autoSpaceDN w:val="0"/>
        <w:adjustRightInd w:val="0"/>
        <w:spacing w:before="120"/>
      </w:pPr>
      <w:r w:rsidRPr="001E142E">
        <w:t>c) Annually allocate budgets in accordance with law to affiliated agencies and units and commune-level People's Committees in service of coordination with prisoner detention establishments in the work of prisoner education and rehabilitation of prisoners and persons who have completely served their prison sentences to reside in their localities.".</w:t>
      </w:r>
    </w:p>
    <w:p w14:paraId="7CC1B321" w14:textId="77777777" w:rsidR="002A0AA0" w:rsidRPr="001E142E" w:rsidRDefault="002A0AA0" w:rsidP="002A0AA0">
      <w:pPr>
        <w:autoSpaceDE w:val="0"/>
        <w:autoSpaceDN w:val="0"/>
        <w:adjustRightInd w:val="0"/>
        <w:spacing w:before="120"/>
      </w:pPr>
      <w:bookmarkStart w:id="499" w:name="khoan_6_25"/>
      <w:r w:rsidRPr="001E142E">
        <w:t>6. Clauses 2, 4 and 6 of Article 32 are amended as follows:</w:t>
      </w:r>
      <w:bookmarkStart w:id="500" w:name="dc_220"/>
      <w:bookmarkStart w:id="501" w:name="khoan_6_25_name"/>
      <w:bookmarkEnd w:id="499"/>
      <w:bookmarkEnd w:id="500"/>
      <w:bookmarkEnd w:id="501"/>
    </w:p>
    <w:p w14:paraId="2E01FDC3" w14:textId="77777777" w:rsidR="002A0AA0" w:rsidRPr="001E142E" w:rsidRDefault="002A0AA0" w:rsidP="002A0AA0">
      <w:pPr>
        <w:autoSpaceDE w:val="0"/>
        <w:autoSpaceDN w:val="0"/>
        <w:adjustRightInd w:val="0"/>
        <w:spacing w:before="120"/>
      </w:pPr>
      <w:r w:rsidRPr="001E142E">
        <w:t>a) Clause 2 is amended as follows:</w:t>
      </w:r>
      <w:bookmarkStart w:id="502" w:name="dc_221"/>
      <w:bookmarkEnd w:id="502"/>
    </w:p>
    <w:p w14:paraId="1D70F696" w14:textId="77777777" w:rsidR="002A0AA0" w:rsidRPr="001E142E" w:rsidRDefault="002A0AA0" w:rsidP="002A0AA0">
      <w:pPr>
        <w:autoSpaceDE w:val="0"/>
        <w:autoSpaceDN w:val="0"/>
        <w:adjustRightInd w:val="0"/>
        <w:spacing w:before="120"/>
      </w:pPr>
      <w:r w:rsidRPr="001E142E">
        <w:t>"2. Provincial-level specialized agencies in charge of culture and sports shall coordinate with prisoner detention establishments in organizing activities to improve cultural and spiritual life, personality training, morality, civilized lifestyle, communication and cultural behavior among prisoners:</w:t>
      </w:r>
    </w:p>
    <w:p w14:paraId="11B09CAE" w14:textId="77777777" w:rsidR="002A0AA0" w:rsidRPr="001E142E" w:rsidRDefault="002A0AA0" w:rsidP="002A0AA0">
      <w:pPr>
        <w:autoSpaceDE w:val="0"/>
        <w:autoSpaceDN w:val="0"/>
        <w:adjustRightInd w:val="0"/>
        <w:spacing w:before="120"/>
      </w:pPr>
      <w:r w:rsidRPr="001E142E">
        <w:t>a) Cultural and art performances, film screenings and exhibitions;</w:t>
      </w:r>
    </w:p>
    <w:p w14:paraId="3F777DED" w14:textId="77777777" w:rsidR="002A0AA0" w:rsidRPr="001E142E" w:rsidRDefault="002A0AA0" w:rsidP="002A0AA0">
      <w:pPr>
        <w:autoSpaceDE w:val="0"/>
        <w:autoSpaceDN w:val="0"/>
        <w:adjustRightInd w:val="0"/>
        <w:spacing w:before="120"/>
      </w:pPr>
      <w:r w:rsidRPr="001E142E">
        <w:t>b) Coordinate in organizing the operation of the library, donating and circulating books and cultural products to the prisoners' libraries;</w:t>
      </w:r>
    </w:p>
    <w:p w14:paraId="6626C835" w14:textId="77777777" w:rsidR="002A0AA0" w:rsidRPr="001E142E" w:rsidRDefault="002A0AA0" w:rsidP="002A0AA0">
      <w:pPr>
        <w:autoSpaceDE w:val="0"/>
        <w:autoSpaceDN w:val="0"/>
        <w:adjustRightInd w:val="0"/>
        <w:spacing w:before="120"/>
      </w:pPr>
      <w:r w:rsidRPr="001E142E">
        <w:t>c) Coordinating in organizing exchanges, competitions, sports festivals, culture, arts, physical training, sports and entertainment activities for inmates; support cultural, artistic, physical training, sports and entertainment equipment for prisoners;</w:t>
      </w:r>
    </w:p>
    <w:p w14:paraId="78DB94A8" w14:textId="77777777" w:rsidR="002A0AA0" w:rsidRPr="001E142E" w:rsidRDefault="002A0AA0" w:rsidP="002A0AA0">
      <w:pPr>
        <w:autoSpaceDE w:val="0"/>
        <w:autoSpaceDN w:val="0"/>
        <w:adjustRightInd w:val="0"/>
        <w:spacing w:before="120"/>
      </w:pPr>
      <w:r w:rsidRPr="001E142E">
        <w:t>d) Organizing activities of propagating, promoting and disseminating information, policies and laws for prisoners;</w:t>
      </w:r>
    </w:p>
    <w:p w14:paraId="1AE2F775" w14:textId="77777777" w:rsidR="002A0AA0" w:rsidRPr="001E142E" w:rsidRDefault="002A0AA0" w:rsidP="002A0AA0">
      <w:pPr>
        <w:autoSpaceDE w:val="0"/>
        <w:autoSpaceDN w:val="0"/>
        <w:adjustRightInd w:val="0"/>
        <w:spacing w:before="120"/>
      </w:pPr>
      <w:r w:rsidRPr="001E142E">
        <w:t>dd) Fostering professional skills in cultural, artistic, physical training, sports and library activities for cadres and soldiers of prisoner detention establishments.".</w:t>
      </w:r>
    </w:p>
    <w:p w14:paraId="103BF1E3" w14:textId="77777777" w:rsidR="002A0AA0" w:rsidRPr="001E142E" w:rsidRDefault="002A0AA0" w:rsidP="002A0AA0">
      <w:pPr>
        <w:autoSpaceDE w:val="0"/>
        <w:autoSpaceDN w:val="0"/>
        <w:adjustRightInd w:val="0"/>
        <w:spacing w:before="120"/>
      </w:pPr>
      <w:r w:rsidRPr="001E142E">
        <w:lastRenderedPageBreak/>
        <w:t>b) Clause 4 is amended as follows:</w:t>
      </w:r>
      <w:bookmarkStart w:id="503" w:name="dc_222"/>
      <w:bookmarkEnd w:id="503"/>
    </w:p>
    <w:p w14:paraId="66BB55A6" w14:textId="77777777" w:rsidR="002A0AA0" w:rsidRPr="001E142E" w:rsidRDefault="002A0AA0" w:rsidP="002A0AA0">
      <w:pPr>
        <w:autoSpaceDE w:val="0"/>
        <w:autoSpaceDN w:val="0"/>
        <w:adjustRightInd w:val="0"/>
        <w:spacing w:before="120"/>
      </w:pPr>
      <w:r w:rsidRPr="001E142E">
        <w:t>"4. The Department of Education and Training, the Department of Health; The Department of Culture and Social Affairs shall coordinate with inmate detention establishments in organizing vocational guidance, vocational training, granting certificates to prisoners and receiving subjects subject to social protection into protection centers as prescribed.".</w:t>
      </w:r>
    </w:p>
    <w:p w14:paraId="3BD1A662" w14:textId="77777777" w:rsidR="002A0AA0" w:rsidRPr="001E142E" w:rsidRDefault="002A0AA0" w:rsidP="002A0AA0">
      <w:pPr>
        <w:autoSpaceDE w:val="0"/>
        <w:autoSpaceDN w:val="0"/>
        <w:adjustRightInd w:val="0"/>
        <w:spacing w:before="120"/>
      </w:pPr>
      <w:r w:rsidRPr="001E142E">
        <w:t>c) Clause 6 is amended as follows:</w:t>
      </w:r>
      <w:bookmarkStart w:id="504" w:name="dc_223"/>
      <w:bookmarkEnd w:id="504"/>
    </w:p>
    <w:p w14:paraId="74E8D8B6" w14:textId="77777777" w:rsidR="002A0AA0" w:rsidRPr="001E142E" w:rsidRDefault="002A0AA0" w:rsidP="002A0AA0">
      <w:pPr>
        <w:autoSpaceDE w:val="0"/>
        <w:autoSpaceDN w:val="0"/>
        <w:adjustRightInd w:val="0"/>
        <w:spacing w:before="120"/>
      </w:pPr>
      <w:r w:rsidRPr="001E142E">
        <w:t>"6. The Ministry of Public Security and the Ministry of National Defense shall coordinate with the Ministry of Health, the Ministry of Culture, Sports and Tourism, the Ministry of Justice and the Ministry of Home Affairs in guiding and directing the organization of education, dissemination, propaganda and promotion of the Party's lines, undertakings and policies, the State's laws, and support legal procedures; cultural, artistic, physical training and sports activities, libraries, films, exhibitions, recreation, entertainment, professional fostering and organization of cultural, artistic, physical training, sports, medical care and labor organization, vocational guidance and vocational training for prisoners.".</w:t>
      </w:r>
    </w:p>
    <w:p w14:paraId="23CEB987" w14:textId="77777777" w:rsidR="00BE1F8B" w:rsidRPr="00033B08" w:rsidRDefault="002A0AA0" w:rsidP="002A0AA0">
      <w:pPr>
        <w:autoSpaceDE w:val="0"/>
        <w:autoSpaceDN w:val="0"/>
        <w:adjustRightInd w:val="0"/>
        <w:spacing w:before="120"/>
      </w:pPr>
      <w:bookmarkStart w:id="505" w:name="khoan_7_25"/>
      <w:r w:rsidRPr="001E142E">
        <w:t>7. Clause 2 of Article 31 is annulled.</w:t>
      </w:r>
      <w:bookmarkStart w:id="506" w:name="dc_224"/>
      <w:bookmarkEnd w:id="505"/>
      <w:bookmarkEnd w:id="506"/>
    </w:p>
    <w:p w14:paraId="4CB029D0" w14:textId="77777777" w:rsidR="00BE1F8B" w:rsidRPr="00033B08" w:rsidRDefault="00C51273" w:rsidP="001B0106">
      <w:pPr>
        <w:autoSpaceDE w:val="0"/>
        <w:autoSpaceDN w:val="0"/>
        <w:adjustRightInd w:val="0"/>
        <w:spacing w:before="120"/>
      </w:pPr>
      <w:bookmarkStart w:id="507" w:name="dieu_26"/>
      <w:r w:rsidRPr="001E142E">
        <w:rPr>
          <w:b/>
          <w:bCs/>
        </w:rPr>
        <w:t>Article 26. Amending and supplementing a number of articles of the Government's Decree No. 142/2024/ND-CP dated October 30, 2024 regulating the management of warehouses of exhibits and documents and objects</w:t>
      </w:r>
      <w:bookmarkEnd w:id="507"/>
    </w:p>
    <w:p w14:paraId="1D40EC21" w14:textId="77777777" w:rsidR="002A0AA0" w:rsidRPr="001E142E" w:rsidRDefault="002A0AA0" w:rsidP="002A0AA0">
      <w:pPr>
        <w:autoSpaceDE w:val="0"/>
        <w:autoSpaceDN w:val="0"/>
        <w:adjustRightInd w:val="0"/>
        <w:spacing w:before="120"/>
      </w:pPr>
      <w:r w:rsidRPr="001E142E">
        <w:t>1. To amend and supplement Point c, Clause 1, Article 6 as follows:</w:t>
      </w:r>
      <w:bookmarkStart w:id="508" w:name="dc_225"/>
      <w:bookmarkEnd w:id="508"/>
    </w:p>
    <w:p w14:paraId="5EAF601D" w14:textId="77777777" w:rsidR="002A0AA0" w:rsidRPr="001E142E" w:rsidRDefault="002A0AA0" w:rsidP="002A0AA0">
      <w:pPr>
        <w:autoSpaceDE w:val="0"/>
        <w:autoSpaceDN w:val="0"/>
        <w:adjustRightInd w:val="0"/>
        <w:spacing w:before="120"/>
      </w:pPr>
      <w:r w:rsidRPr="001E142E">
        <w:t>"c) Warehouses of material evidence, documents and objects in the area of the provincial-level Police Department.".</w:t>
      </w:r>
    </w:p>
    <w:p w14:paraId="0907263C" w14:textId="77777777" w:rsidR="002A0AA0" w:rsidRPr="001E142E" w:rsidRDefault="002A0AA0" w:rsidP="002A0AA0">
      <w:pPr>
        <w:autoSpaceDE w:val="0"/>
        <w:autoSpaceDN w:val="0"/>
        <w:adjustRightInd w:val="0"/>
        <w:spacing w:before="120"/>
      </w:pPr>
      <w:r w:rsidRPr="001E142E">
        <w:t>2. To amend and supplement Points a and b, Clause 1, Article 8 as follows:</w:t>
      </w:r>
      <w:bookmarkStart w:id="509" w:name="dc_226"/>
      <w:bookmarkEnd w:id="509"/>
    </w:p>
    <w:p w14:paraId="72527C46" w14:textId="77777777" w:rsidR="002A0AA0" w:rsidRPr="001E142E" w:rsidRDefault="002A0AA0" w:rsidP="002A0AA0">
      <w:pPr>
        <w:autoSpaceDE w:val="0"/>
        <w:autoSpaceDN w:val="0"/>
        <w:adjustRightInd w:val="0"/>
        <w:spacing w:before="120"/>
      </w:pPr>
      <w:r w:rsidRPr="001E142E">
        <w:t>"a) Warehouses of exhibits and documents and objects of civil judgment enforcement agencies of provinces and cities;</w:t>
      </w:r>
    </w:p>
    <w:p w14:paraId="61767746" w14:textId="77777777" w:rsidR="002A0AA0" w:rsidRPr="001E142E" w:rsidRDefault="002A0AA0" w:rsidP="002A0AA0">
      <w:pPr>
        <w:autoSpaceDE w:val="0"/>
        <w:autoSpaceDN w:val="0"/>
        <w:adjustRightInd w:val="0"/>
        <w:spacing w:before="120"/>
      </w:pPr>
      <w:r w:rsidRPr="001E142E">
        <w:t>b) Warehouses of exhibits, documents and objects of civil judgment enforcement agencies of provinces and cities shall be organized at regional civil judgment enforcement sections.".</w:t>
      </w:r>
    </w:p>
    <w:p w14:paraId="18CA9D5C" w14:textId="77777777" w:rsidR="002A0AA0" w:rsidRPr="001E142E" w:rsidRDefault="002A0AA0" w:rsidP="002A0AA0">
      <w:pPr>
        <w:autoSpaceDE w:val="0"/>
        <w:autoSpaceDN w:val="0"/>
        <w:adjustRightInd w:val="0"/>
        <w:spacing w:before="120"/>
      </w:pPr>
      <w:r w:rsidRPr="001E142E">
        <w:t>3. Point g, Clause 2, Article 15 is amended as follows:</w:t>
      </w:r>
      <w:bookmarkStart w:id="510" w:name="dc_227"/>
      <w:bookmarkEnd w:id="510"/>
    </w:p>
    <w:p w14:paraId="30039F99" w14:textId="77777777" w:rsidR="002A0AA0" w:rsidRPr="001E142E" w:rsidRDefault="002A0AA0" w:rsidP="002A0AA0">
      <w:pPr>
        <w:autoSpaceDE w:val="0"/>
        <w:autoSpaceDN w:val="0"/>
        <w:adjustRightInd w:val="0"/>
        <w:spacing w:before="120"/>
      </w:pPr>
      <w:r w:rsidRPr="001E142E">
        <w:t>"g) Toxic substances shall be inspected, sealed and deposited at professional management establishments in the fields of Health, National Defense, Public Security, Industry and Trade, Agriculture and Environment;".</w:t>
      </w:r>
    </w:p>
    <w:p w14:paraId="160E8DDF" w14:textId="77777777" w:rsidR="00BE1F8B" w:rsidRPr="00033B08" w:rsidRDefault="002A0AA0" w:rsidP="002A0AA0">
      <w:pPr>
        <w:autoSpaceDE w:val="0"/>
        <w:autoSpaceDN w:val="0"/>
        <w:adjustRightInd w:val="0"/>
        <w:spacing w:before="120"/>
      </w:pPr>
      <w:r w:rsidRPr="001E142E">
        <w:t>4. Clause 4 of Article 18 is amended as follows:</w:t>
      </w:r>
      <w:bookmarkStart w:id="511" w:name="dc_228"/>
      <w:bookmarkEnd w:id="511"/>
    </w:p>
    <w:p w14:paraId="47655CF5" w14:textId="77777777" w:rsidR="00BE1F8B" w:rsidRPr="00033B08" w:rsidRDefault="00BE1F8B" w:rsidP="001B0106">
      <w:pPr>
        <w:autoSpaceDE w:val="0"/>
        <w:autoSpaceDN w:val="0"/>
        <w:adjustRightInd w:val="0"/>
        <w:spacing w:before="120"/>
      </w:pPr>
      <w:r w:rsidRPr="001E142E">
        <w:t>"4. To direct civil judgment enforcement agencies of provinces and cities to strictly comply with the provisions of law on management of warehouses of exhibits and documents and objects of civil judgment enforcement agencies.".</w:t>
      </w:r>
    </w:p>
    <w:p w14:paraId="16ABFEA5" w14:textId="77777777" w:rsidR="00BE1F8B" w:rsidRPr="00033B08" w:rsidRDefault="00BE1F8B" w:rsidP="001B0106">
      <w:pPr>
        <w:autoSpaceDE w:val="0"/>
        <w:autoSpaceDN w:val="0"/>
        <w:adjustRightInd w:val="0"/>
        <w:spacing w:before="120"/>
      </w:pPr>
      <w:r w:rsidRPr="001E142E">
        <w:t xml:space="preserve">5. To amend and supplement the name of Article 19 as follows: </w:t>
      </w:r>
      <w:bookmarkStart w:id="512" w:name="dc_229"/>
      <w:bookmarkEnd w:id="512"/>
      <w:r w:rsidRPr="00033B08">
        <w:rPr>
          <w:b/>
          <w:bCs/>
        </w:rPr>
        <w:t>"Article 19. Responsibilities of the Ministry of Agriculture and Environment".</w:t>
      </w:r>
    </w:p>
    <w:p w14:paraId="5F54B909" w14:textId="77777777" w:rsidR="00BE1F8B" w:rsidRPr="00033B08" w:rsidRDefault="00BE1F8B" w:rsidP="001B0106">
      <w:pPr>
        <w:autoSpaceDE w:val="0"/>
        <w:autoSpaceDN w:val="0"/>
        <w:adjustRightInd w:val="0"/>
        <w:spacing w:before="120"/>
      </w:pPr>
      <w:r w:rsidRPr="001E142E">
        <w:t>6. Clause 4 is added after Clause 3 of Article 20 as follows:</w:t>
      </w:r>
      <w:bookmarkStart w:id="513" w:name="dc_230"/>
      <w:bookmarkEnd w:id="513"/>
    </w:p>
    <w:p w14:paraId="504B77D8" w14:textId="77777777" w:rsidR="00BE1F8B" w:rsidRPr="001E142E" w:rsidRDefault="00BE1F8B" w:rsidP="001B0106">
      <w:pPr>
        <w:autoSpaceDE w:val="0"/>
        <w:autoSpaceDN w:val="0"/>
        <w:adjustRightInd w:val="0"/>
        <w:spacing w:before="120"/>
      </w:pPr>
      <w:r w:rsidRPr="001E142E">
        <w:t>"4. To assume the prime responsibility for summarizing and reporting to competent authorities on the allocation of medium-term and annual investment capital sources for the construction of a system of warehouses of exhibits and documents and objects; preserve material evidences, documents and objects in accordance with the Law on Public Investment and relevant laws.".</w:t>
      </w:r>
      <w:bookmarkStart w:id="514" w:name="tvpllink_egevmdwtbo"/>
      <w:bookmarkEnd w:id="514"/>
    </w:p>
    <w:p w14:paraId="7A4170AF" w14:textId="77777777" w:rsidR="00BE1F8B" w:rsidRPr="00033B08" w:rsidRDefault="00BE1F8B" w:rsidP="001B0106">
      <w:pPr>
        <w:autoSpaceDE w:val="0"/>
        <w:autoSpaceDN w:val="0"/>
        <w:adjustRightInd w:val="0"/>
        <w:spacing w:before="120"/>
      </w:pPr>
      <w:r w:rsidRPr="001E142E">
        <w:t>7. Article 21 is annulled.</w:t>
      </w:r>
      <w:bookmarkStart w:id="515" w:name="dc_231"/>
      <w:bookmarkEnd w:id="515"/>
    </w:p>
    <w:p w14:paraId="3B8CD3E6" w14:textId="77777777" w:rsidR="00BE1F8B" w:rsidRPr="00033B08" w:rsidRDefault="00C51273" w:rsidP="001B0106">
      <w:pPr>
        <w:autoSpaceDE w:val="0"/>
        <w:autoSpaceDN w:val="0"/>
        <w:adjustRightInd w:val="0"/>
        <w:spacing w:before="120"/>
      </w:pPr>
      <w:bookmarkStart w:id="516" w:name="dieu_27"/>
      <w:r w:rsidRPr="001E142E">
        <w:rPr>
          <w:b/>
          <w:bCs/>
        </w:rPr>
        <w:t>Article 27. Amending and supplementing a number of articles of the Government's Decree No. 151/2024/ND-CP dated November 15, 2024 detailing a number of articles and measures to implement the Law on Road Traffic Order and Safety</w:t>
      </w:r>
      <w:bookmarkEnd w:id="516"/>
    </w:p>
    <w:p w14:paraId="24A9EECE" w14:textId="77777777" w:rsidR="00BE1F8B" w:rsidRPr="00033B08" w:rsidRDefault="00BE1F8B" w:rsidP="001B0106">
      <w:pPr>
        <w:autoSpaceDE w:val="0"/>
        <w:autoSpaceDN w:val="0"/>
        <w:adjustRightInd w:val="0"/>
        <w:spacing w:before="120"/>
      </w:pPr>
      <w:bookmarkStart w:id="517" w:name="khoan_1_27"/>
      <w:r w:rsidRPr="001E142E">
        <w:t xml:space="preserve">1. To amend and supplement the title of Article 7 as follows: </w:t>
      </w:r>
      <w:bookmarkStart w:id="518" w:name="dc_232"/>
      <w:bookmarkStart w:id="519" w:name="khoan_1_27_name"/>
      <w:bookmarkEnd w:id="517"/>
      <w:bookmarkEnd w:id="518"/>
      <w:bookmarkEnd w:id="519"/>
      <w:r w:rsidRPr="00033B08">
        <w:rPr>
          <w:b/>
          <w:bCs/>
        </w:rPr>
        <w:t>"Article 7. Responsibilities of the Ministry of Education and Training in building, integrating, integrating and organizing teaching activities on legal knowledge and managing the observance of the law on road traffic order and safety at preschool education institutions and general education institutions, etc  vocational education institutions".</w:t>
      </w:r>
    </w:p>
    <w:p w14:paraId="263B1CEB" w14:textId="77777777" w:rsidR="00BE1F8B" w:rsidRPr="00033B08" w:rsidRDefault="00BE1F8B" w:rsidP="001B0106">
      <w:pPr>
        <w:autoSpaceDE w:val="0"/>
        <w:autoSpaceDN w:val="0"/>
        <w:adjustRightInd w:val="0"/>
        <w:spacing w:before="120"/>
      </w:pPr>
      <w:bookmarkStart w:id="520" w:name="khoan_2_27"/>
      <w:r w:rsidRPr="001E142E">
        <w:t>2. Clause 2 of Article 7 is amended as follows:</w:t>
      </w:r>
      <w:bookmarkStart w:id="521" w:name="dc_233"/>
      <w:bookmarkStart w:id="522" w:name="khoan_2_27_name"/>
      <w:bookmarkEnd w:id="520"/>
      <w:bookmarkEnd w:id="521"/>
      <w:bookmarkEnd w:id="522"/>
    </w:p>
    <w:p w14:paraId="44D1332B" w14:textId="77777777" w:rsidR="00BE1F8B" w:rsidRPr="00033B08" w:rsidRDefault="00BE1F8B" w:rsidP="001B0106">
      <w:pPr>
        <w:autoSpaceDE w:val="0"/>
        <w:autoSpaceDN w:val="0"/>
        <w:adjustRightInd w:val="0"/>
        <w:spacing w:before="120"/>
      </w:pPr>
      <w:r w:rsidRPr="001E142E">
        <w:t>"2. The Ministry of Education and Training shall organize the teaching of legal knowledge on road traffic order and safety for preschool children, primary school students, lower secondary schools, upper secondary schools and vocational education institutions; to include the content of observance of the law on road traffic order and safety as one of the criteria for evaluating and grading conduct for students.".</w:t>
      </w:r>
    </w:p>
    <w:p w14:paraId="28A4E39F" w14:textId="77777777" w:rsidR="00BE1F8B" w:rsidRPr="00033B08" w:rsidRDefault="00BE1F8B" w:rsidP="001B0106">
      <w:pPr>
        <w:autoSpaceDE w:val="0"/>
        <w:autoSpaceDN w:val="0"/>
        <w:adjustRightInd w:val="0"/>
        <w:spacing w:before="120"/>
      </w:pPr>
      <w:bookmarkStart w:id="523" w:name="khoan_3_27"/>
      <w:r w:rsidRPr="001E142E">
        <w:t>3. To amend and supplement Points a and b, Clause 3, Article 10 as follows:</w:t>
      </w:r>
      <w:bookmarkStart w:id="524" w:name="dc_234"/>
      <w:bookmarkStart w:id="525" w:name="khoan_3_27_name"/>
      <w:bookmarkEnd w:id="523"/>
      <w:bookmarkEnd w:id="524"/>
      <w:bookmarkEnd w:id="525"/>
    </w:p>
    <w:p w14:paraId="58BD0CEC" w14:textId="77777777" w:rsidR="00BE1F8B" w:rsidRPr="001E142E" w:rsidRDefault="00BE1F8B" w:rsidP="001B0106">
      <w:pPr>
        <w:autoSpaceDE w:val="0"/>
        <w:autoSpaceDN w:val="0"/>
        <w:adjustRightInd w:val="0"/>
        <w:spacing w:before="120"/>
      </w:pPr>
      <w:r w:rsidRPr="001E142E">
        <w:t xml:space="preserve">"a) The Ministry of Public Security is responsible for building and managing the following databases: Database on registration and management of motor vehicles and special-use machinery vehicles (except for military vehicles); Database on handling of administrative violations of road traffic order and safety; Database on road traffic accidents; Database on the journey of road vehicles, images of drivers (except for military vehicles); Database on management </w:t>
      </w:r>
      <w:r w:rsidRPr="001E142E">
        <w:lastRenderedPageBreak/>
        <w:t>of drivers' vehicle driving time (except for military vehicles); Database on registration of motor vehicles and special-use vehicles in the People's Public Security; Database on driving testing and issuance of driver's licenses; Database on certificates of fostering legal knowledge on road traffic in the People's Public Security;</w:t>
      </w:r>
    </w:p>
    <w:p w14:paraId="67A5A27B" w14:textId="77777777" w:rsidR="00BE1F8B" w:rsidRPr="001E142E" w:rsidRDefault="00BE1F8B" w:rsidP="001B0106">
      <w:pPr>
        <w:autoSpaceDE w:val="0"/>
        <w:autoSpaceDN w:val="0"/>
        <w:adjustRightInd w:val="0"/>
        <w:spacing w:before="120"/>
      </w:pPr>
      <w:r w:rsidRPr="001E142E">
        <w:t>b) The Ministry of Construction shall be responsible for building and managing the following databases: Databases on registration and inspection of motor vehicles and special-use vehicles (except for military vehicles and police vehicles); Database on driver training, certificates of fostering legal knowledge on road traffic (except for data on driver training, certificates of fostering legal knowledge of the military and police forces).".</w:t>
      </w:r>
    </w:p>
    <w:p w14:paraId="58574656" w14:textId="77777777" w:rsidR="00BE1F8B" w:rsidRPr="00033B08" w:rsidRDefault="00BE1F8B" w:rsidP="001B0106">
      <w:pPr>
        <w:autoSpaceDE w:val="0"/>
        <w:autoSpaceDN w:val="0"/>
        <w:adjustRightInd w:val="0"/>
        <w:spacing w:before="120"/>
      </w:pPr>
      <w:bookmarkStart w:id="526" w:name="khoan_4_27"/>
      <w:r w:rsidRPr="001E142E">
        <w:t>4. Clause 2 of Article 12 is amended as follows:</w:t>
      </w:r>
      <w:bookmarkStart w:id="527" w:name="dc_235"/>
      <w:bookmarkStart w:id="528" w:name="khoan_4_27_name"/>
      <w:bookmarkEnd w:id="526"/>
      <w:bookmarkEnd w:id="527"/>
      <w:bookmarkEnd w:id="528"/>
    </w:p>
    <w:p w14:paraId="27324289" w14:textId="77777777" w:rsidR="00BE1F8B" w:rsidRPr="00033B08" w:rsidRDefault="00BE1F8B" w:rsidP="001B0106">
      <w:pPr>
        <w:autoSpaceDE w:val="0"/>
        <w:autoSpaceDN w:val="0"/>
        <w:adjustRightInd w:val="0"/>
        <w:spacing w:before="120"/>
      </w:pPr>
      <w:r w:rsidRPr="001E142E">
        <w:t>"2. The information specified in Clause 6, Article 11 of this Decree shall be collected from:</w:t>
      </w:r>
      <w:bookmarkStart w:id="529" w:name="dc_236"/>
      <w:bookmarkEnd w:id="529"/>
    </w:p>
    <w:p w14:paraId="4E2F4DD2" w14:textId="77777777" w:rsidR="00BE1F8B" w:rsidRPr="001E142E" w:rsidRDefault="00BE1F8B" w:rsidP="001B0106">
      <w:pPr>
        <w:autoSpaceDE w:val="0"/>
        <w:autoSpaceDN w:val="0"/>
        <w:adjustRightInd w:val="0"/>
        <w:spacing w:before="120"/>
      </w:pPr>
      <w:r w:rsidRPr="001E142E">
        <w:t>a) The database on driver training and certificates of fostering legal knowledge of road traffic order and safety shall be managed by the Ministry of Construction;</w:t>
      </w:r>
    </w:p>
    <w:p w14:paraId="07C95925" w14:textId="77777777" w:rsidR="00BE1F8B" w:rsidRPr="001E142E" w:rsidRDefault="00BE1F8B" w:rsidP="001B0106">
      <w:pPr>
        <w:autoSpaceDE w:val="0"/>
        <w:autoSpaceDN w:val="0"/>
        <w:adjustRightInd w:val="0"/>
        <w:spacing w:before="120"/>
      </w:pPr>
      <w:r w:rsidRPr="001E142E">
        <w:t>b) Database on driving license examination;</w:t>
      </w:r>
    </w:p>
    <w:p w14:paraId="526D8A7A" w14:textId="77777777" w:rsidR="00BE1F8B" w:rsidRPr="001E142E" w:rsidRDefault="00BE1F8B" w:rsidP="001B0106">
      <w:pPr>
        <w:autoSpaceDE w:val="0"/>
        <w:autoSpaceDN w:val="0"/>
        <w:adjustRightInd w:val="0"/>
        <w:spacing w:before="120"/>
      </w:pPr>
      <w:r w:rsidRPr="001E142E">
        <w:t>c) The database specified at Points a and dd, Clause 1 of this Article.".</w:t>
      </w:r>
    </w:p>
    <w:p w14:paraId="4F664056" w14:textId="77777777" w:rsidR="00BE1F8B" w:rsidRPr="00033B08" w:rsidRDefault="00BE1F8B" w:rsidP="001B0106">
      <w:pPr>
        <w:autoSpaceDE w:val="0"/>
        <w:autoSpaceDN w:val="0"/>
        <w:adjustRightInd w:val="0"/>
        <w:spacing w:before="120"/>
      </w:pPr>
      <w:bookmarkStart w:id="530" w:name="khoan_5_27"/>
      <w:r w:rsidRPr="001E142E">
        <w:t>5. Clause 2 of Article 27 is amended as follows:</w:t>
      </w:r>
      <w:bookmarkStart w:id="531" w:name="dc_237"/>
      <w:bookmarkStart w:id="532" w:name="khoan_5_27_name"/>
      <w:bookmarkEnd w:id="530"/>
      <w:bookmarkEnd w:id="531"/>
      <w:bookmarkEnd w:id="532"/>
    </w:p>
    <w:p w14:paraId="20BF112A" w14:textId="77777777" w:rsidR="00BE1F8B" w:rsidRPr="00033B08" w:rsidRDefault="00BE1F8B" w:rsidP="001B0106">
      <w:pPr>
        <w:autoSpaceDE w:val="0"/>
        <w:autoSpaceDN w:val="0"/>
        <w:adjustRightInd w:val="0"/>
        <w:spacing w:before="120"/>
      </w:pPr>
      <w:r w:rsidRPr="001E142E">
        <w:t>"2. Information and data collected from journey monitoring devices installed on transport cars, tractor cars, ambulances and road traffic rescue vehicles in service of ensuring road traffic security, order and safety and handling of violations of law,  state management of road transport and be connected and shared with the Ministry of Construction (Vietnam Road Administration), Departments of Construction of provinces and centrally-run cities and relevant agencies in accordance with law.".</w:t>
      </w:r>
    </w:p>
    <w:p w14:paraId="5D023DA4" w14:textId="77777777" w:rsidR="00BE1F8B" w:rsidRPr="00033B08" w:rsidRDefault="00BE1F8B" w:rsidP="001B0106">
      <w:pPr>
        <w:autoSpaceDE w:val="0"/>
        <w:autoSpaceDN w:val="0"/>
        <w:adjustRightInd w:val="0"/>
        <w:spacing w:before="120"/>
      </w:pPr>
      <w:bookmarkStart w:id="533" w:name="khoan_6_27"/>
      <w:r w:rsidRPr="001E142E">
        <w:t>6. To replace some phrases as follows:</w:t>
      </w:r>
      <w:bookmarkEnd w:id="533"/>
    </w:p>
    <w:p w14:paraId="3A039E0F" w14:textId="77777777" w:rsidR="00BE1F8B" w:rsidRPr="00033B08" w:rsidRDefault="00BE1F8B" w:rsidP="001B0106">
      <w:pPr>
        <w:autoSpaceDE w:val="0"/>
        <w:autoSpaceDN w:val="0"/>
        <w:adjustRightInd w:val="0"/>
        <w:spacing w:before="120"/>
      </w:pPr>
      <w:r w:rsidRPr="001E142E">
        <w:t>a) Replace the phrase "Ministry of Transport" with the phrase "Ministry of Construction" at Point g, Clause 8, Article 11, Point b, Clause 1, Article 12, Point a, Clause 3, Point b, Clause 4, Article 33, Point d, Clause 1, Point b, Clause 2, Clause 5, Clause 6, Article 36;</w:t>
      </w:r>
      <w:bookmarkStart w:id="534" w:name="dc_238"/>
      <w:bookmarkStart w:id="535" w:name="dc_239"/>
      <w:bookmarkEnd w:id="534"/>
      <w:bookmarkEnd w:id="535"/>
    </w:p>
    <w:p w14:paraId="37D38B5A" w14:textId="77777777" w:rsidR="00BE1F8B" w:rsidRPr="00033B08" w:rsidRDefault="00BE1F8B" w:rsidP="001B0106">
      <w:pPr>
        <w:autoSpaceDE w:val="0"/>
        <w:autoSpaceDN w:val="0"/>
        <w:adjustRightInd w:val="0"/>
        <w:spacing w:before="120"/>
      </w:pPr>
      <w:r w:rsidRPr="001E142E">
        <w:t>b) Replace the phrase "Minister of Transport" with the phrase "Minister of Construction" in Clause 1, Article 25;</w:t>
      </w:r>
      <w:bookmarkStart w:id="536" w:name="dc_240"/>
      <w:bookmarkEnd w:id="536"/>
    </w:p>
    <w:p w14:paraId="4995D6BC" w14:textId="77777777" w:rsidR="00BE1F8B" w:rsidRPr="00033B08" w:rsidRDefault="00BE1F8B" w:rsidP="001B0106">
      <w:pPr>
        <w:autoSpaceDE w:val="0"/>
        <w:autoSpaceDN w:val="0"/>
        <w:adjustRightInd w:val="0"/>
        <w:spacing w:before="120"/>
      </w:pPr>
      <w:bookmarkStart w:id="537" w:name="khoan_7_27"/>
      <w:r w:rsidRPr="001E142E">
        <w:t>7. To annul a number of regulations as follows:</w:t>
      </w:r>
      <w:bookmarkEnd w:id="537"/>
    </w:p>
    <w:p w14:paraId="145BB860" w14:textId="77777777" w:rsidR="00BE1F8B" w:rsidRPr="00033B08" w:rsidRDefault="00BE1F8B" w:rsidP="001B0106">
      <w:pPr>
        <w:autoSpaceDE w:val="0"/>
        <w:autoSpaceDN w:val="0"/>
        <w:adjustRightInd w:val="0"/>
        <w:spacing w:before="120"/>
      </w:pPr>
      <w:r w:rsidRPr="001E142E">
        <w:t>a) Abolish the phrase "Ministry of Labor, War Invalids and Social Affairs" in Clause 1, Article 6;</w:t>
      </w:r>
      <w:bookmarkStart w:id="538" w:name="dc_241"/>
      <w:bookmarkEnd w:id="538"/>
    </w:p>
    <w:p w14:paraId="1DBCF8B1" w14:textId="77777777" w:rsidR="00BE1F8B" w:rsidRPr="00033B08" w:rsidRDefault="00BE1F8B" w:rsidP="001B0106">
      <w:pPr>
        <w:autoSpaceDE w:val="0"/>
        <w:autoSpaceDN w:val="0"/>
        <w:adjustRightInd w:val="0"/>
        <w:spacing w:before="120"/>
      </w:pPr>
      <w:r w:rsidRPr="001E142E">
        <w:t>b) Clause 3, Article 6 and Article 8 are annulled.</w:t>
      </w:r>
      <w:bookmarkStart w:id="539" w:name="dc_242"/>
      <w:bookmarkEnd w:id="539"/>
    </w:p>
    <w:p w14:paraId="759D7284" w14:textId="77777777" w:rsidR="00BE1F8B" w:rsidRPr="001E142E" w:rsidRDefault="00C51273" w:rsidP="001B0106">
      <w:pPr>
        <w:autoSpaceDE w:val="0"/>
        <w:autoSpaceDN w:val="0"/>
        <w:adjustRightInd w:val="0"/>
        <w:spacing w:before="120"/>
      </w:pPr>
      <w:bookmarkStart w:id="540" w:name="dieu_28"/>
      <w:r w:rsidRPr="001E142E">
        <w:rPr>
          <w:b/>
          <w:bCs/>
        </w:rPr>
        <w:t>Article 28. Enforcement effect</w:t>
      </w:r>
      <w:bookmarkEnd w:id="540"/>
    </w:p>
    <w:p w14:paraId="343F3873" w14:textId="77777777" w:rsidR="00BE1F8B" w:rsidRPr="001E142E" w:rsidRDefault="00BE1F8B" w:rsidP="001B0106">
      <w:pPr>
        <w:autoSpaceDE w:val="0"/>
        <w:autoSpaceDN w:val="0"/>
        <w:adjustRightInd w:val="0"/>
        <w:spacing w:before="120"/>
      </w:pPr>
      <w:r w:rsidRPr="001E142E">
        <w:t>1. This Decree takes effect from July 1, 2025.</w:t>
      </w:r>
    </w:p>
    <w:p w14:paraId="78656F69" w14:textId="77777777" w:rsidR="00BE1F8B" w:rsidRPr="00033B08" w:rsidRDefault="00BE1F8B" w:rsidP="001B0106">
      <w:pPr>
        <w:autoSpaceDE w:val="0"/>
        <w:autoSpaceDN w:val="0"/>
        <w:adjustRightInd w:val="0"/>
        <w:spacing w:before="120"/>
      </w:pPr>
      <w:r w:rsidRPr="001E142E">
        <w:t>2. Article 2 of this Decree shall cease to be effective from March 1, 2027, except for the following cases:</w:t>
      </w:r>
      <w:bookmarkStart w:id="541" w:name="tc_5"/>
      <w:bookmarkEnd w:id="541"/>
    </w:p>
    <w:p w14:paraId="667014F7" w14:textId="77777777" w:rsidR="00BE1F8B" w:rsidRPr="001E142E" w:rsidRDefault="00BE1F8B" w:rsidP="001B0106">
      <w:pPr>
        <w:autoSpaceDE w:val="0"/>
        <w:autoSpaceDN w:val="0"/>
        <w:adjustRightInd w:val="0"/>
        <w:spacing w:before="120"/>
      </w:pPr>
      <w:r w:rsidRPr="001E142E">
        <w:t>a) The Ministry of Public Security shall report to the Government on proposals and be decided by the National Assembly to extend the application of this Article;</w:t>
      </w:r>
    </w:p>
    <w:p w14:paraId="74E13174" w14:textId="77777777" w:rsidR="00BE1F8B" w:rsidRPr="00033B08" w:rsidRDefault="00BE1F8B" w:rsidP="001B0106">
      <w:pPr>
        <w:autoSpaceDE w:val="0"/>
        <w:autoSpaceDN w:val="0"/>
        <w:adjustRightInd w:val="0"/>
        <w:spacing w:before="120"/>
      </w:pPr>
      <w:r w:rsidRPr="001E142E">
        <w:t>b) If the Law containing the competence specified in Article 2 of this Decree is adopted from July 1, 2025 and takes effect before March 1, 2027, the corresponding provisions in this Decree shall cease to be effective at the time such Law takes effect.</w:t>
      </w:r>
      <w:bookmarkStart w:id="542" w:name="tc_6"/>
      <w:bookmarkEnd w:id="542"/>
    </w:p>
    <w:p w14:paraId="7E33144A" w14:textId="77777777" w:rsidR="00BE1F8B" w:rsidRPr="001E142E" w:rsidRDefault="00BE1F8B" w:rsidP="001B0106">
      <w:pPr>
        <w:autoSpaceDE w:val="0"/>
        <w:autoSpaceDN w:val="0"/>
        <w:adjustRightInd w:val="0"/>
        <w:spacing w:before="120"/>
      </w:pPr>
      <w:r w:rsidRPr="001E142E">
        <w:t>3. During the effective period of the provisions of this Decree, if the provisions on competence in this Decree are different from relevant legal documents, the provisions of this Decree shall apply.</w:t>
      </w:r>
    </w:p>
    <w:p w14:paraId="089E637B" w14:textId="77777777" w:rsidR="00BE1F8B" w:rsidRPr="001E142E" w:rsidRDefault="00BE1F8B" w:rsidP="001B0106">
      <w:pPr>
        <w:autoSpaceDE w:val="0"/>
        <w:autoSpaceDN w:val="0"/>
        <w:adjustRightInd w:val="0"/>
        <w:spacing w:before="120"/>
      </w:pPr>
      <w:r w:rsidRPr="001E142E">
        <w:t>4. Ministries, central agencies, provincial-level People's Committees and People's Councils shall organize the implementation of this Decree.</w:t>
      </w:r>
    </w:p>
    <w:p w14:paraId="3F5B1E41" w14:textId="77777777" w:rsidR="00E30222" w:rsidRPr="001E142E" w:rsidRDefault="00E30222" w:rsidP="001B0106">
      <w:pPr>
        <w:autoSpaceDE w:val="0"/>
        <w:autoSpaceDN w:val="0"/>
        <w:adjustRightInd w:val="0"/>
        <w:spacing w:before="120"/>
      </w:pPr>
    </w:p>
    <w:tbl>
      <w:tblPr>
        <w:tblW w:w="5000" w:type="pct"/>
        <w:tblCellMar>
          <w:left w:w="0" w:type="dxa"/>
          <w:right w:w="0" w:type="dxa"/>
        </w:tblCellMar>
        <w:tblLook w:val="0000" w:firstRow="0" w:lastRow="0" w:firstColumn="0" w:lastColumn="0" w:noHBand="0" w:noVBand="0"/>
      </w:tblPr>
      <w:tblGrid>
        <w:gridCol w:w="6054"/>
        <w:gridCol w:w="4412"/>
      </w:tblGrid>
      <w:tr w:rsidR="00BE1F8B" w:rsidRPr="001E142E" w14:paraId="47AD0F30" w14:textId="77777777">
        <w:tc>
          <w:tcPr>
            <w:tcW w:w="2892" w:type="pct"/>
            <w:tcBorders>
              <w:top w:val="nil"/>
              <w:left w:val="nil"/>
              <w:bottom w:val="nil"/>
              <w:right w:val="nil"/>
            </w:tcBorders>
            <w:shd w:val="clear" w:color="000000" w:fill="FFFFFF"/>
          </w:tcPr>
          <w:p w14:paraId="25A482C6" w14:textId="77777777" w:rsidR="00BE1F8B" w:rsidRPr="001E142E" w:rsidRDefault="00E30222" w:rsidP="001B0106">
            <w:pPr>
              <w:autoSpaceDE w:val="0"/>
              <w:autoSpaceDN w:val="0"/>
              <w:adjustRightInd w:val="0"/>
              <w:spacing w:before="120"/>
              <w:rPr>
                <w:szCs w:val="22"/>
              </w:rPr>
            </w:pPr>
            <w:r w:rsidRPr="001E142E">
              <w:rPr>
                <w:b/>
                <w:bCs/>
                <w:i/>
                <w:iCs/>
              </w:rPr>
              <w:br/>
            </w:r>
            <w:r w:rsidR="00BE1F8B" w:rsidRPr="001E142E">
              <w:rPr>
                <w:b/>
                <w:bCs/>
                <w:i/>
                <w:iCs/>
              </w:rPr>
              <w:t>Recipient:</w:t>
            </w:r>
            <w:r w:rsidRPr="00033B08">
              <w:br/>
            </w:r>
            <w:r w:rsidR="00BE1F8B" w:rsidRPr="001E142E">
              <w:rPr>
                <w:sz w:val="16"/>
              </w:rPr>
              <w:t>- Party Central Secretariat;</w:t>
            </w:r>
            <w:r w:rsidRPr="00033B08">
              <w:rPr>
                <w:sz w:val="16"/>
              </w:rPr>
              <w:br/>
            </w:r>
            <w:r w:rsidR="00BE1F8B" w:rsidRPr="001E142E">
              <w:rPr>
                <w:sz w:val="16"/>
              </w:rPr>
              <w:t>- The Prime Minister, Deputy Prime Ministers;</w:t>
            </w:r>
            <w:r w:rsidRPr="00033B08">
              <w:rPr>
                <w:sz w:val="16"/>
              </w:rPr>
              <w:br/>
            </w:r>
            <w:r w:rsidR="00BE1F8B" w:rsidRPr="001E142E">
              <w:rPr>
                <w:sz w:val="16"/>
              </w:rPr>
              <w:t>- Ministries, ministerial-level agencies and agencies attached to the Government;</w:t>
            </w:r>
            <w:r w:rsidRPr="00033B08">
              <w:rPr>
                <w:sz w:val="16"/>
              </w:rPr>
              <w:br/>
            </w:r>
            <w:r w:rsidR="00BE1F8B" w:rsidRPr="001E142E">
              <w:rPr>
                <w:sz w:val="16"/>
              </w:rPr>
              <w:t>- People's Councils, People's Committees of provinces and centrally-run cities;</w:t>
            </w:r>
            <w:r w:rsidRPr="00033B08">
              <w:rPr>
                <w:sz w:val="16"/>
              </w:rPr>
              <w:br/>
            </w:r>
            <w:r w:rsidR="00BE1F8B" w:rsidRPr="001E142E">
              <w:rPr>
                <w:sz w:val="16"/>
              </w:rPr>
              <w:t>- The Central Office and Committees of the Party;</w:t>
            </w:r>
            <w:r w:rsidRPr="00033B08">
              <w:rPr>
                <w:sz w:val="16"/>
              </w:rPr>
              <w:br/>
            </w:r>
            <w:r w:rsidR="00BE1F8B" w:rsidRPr="001E142E">
              <w:rPr>
                <w:sz w:val="16"/>
              </w:rPr>
              <w:t>- Office of the General Secretary;</w:t>
            </w:r>
            <w:r w:rsidRPr="001E142E">
              <w:rPr>
                <w:sz w:val="16"/>
              </w:rPr>
              <w:br/>
            </w:r>
            <w:r w:rsidR="00BE1F8B" w:rsidRPr="001E142E">
              <w:rPr>
                <w:sz w:val="16"/>
              </w:rPr>
              <w:t>- Office of the President;</w:t>
            </w:r>
            <w:r w:rsidRPr="00033B08">
              <w:rPr>
                <w:sz w:val="16"/>
              </w:rPr>
              <w:br/>
            </w:r>
            <w:r w:rsidR="00BE1F8B" w:rsidRPr="001E142E">
              <w:rPr>
                <w:sz w:val="16"/>
              </w:rPr>
              <w:t>- The Nationality Council and Committees of the National Assembly;</w:t>
            </w:r>
            <w:r w:rsidRPr="00033B08">
              <w:rPr>
                <w:sz w:val="16"/>
              </w:rPr>
              <w:br/>
            </w:r>
            <w:r w:rsidR="00BE1F8B" w:rsidRPr="001E142E">
              <w:rPr>
                <w:sz w:val="16"/>
              </w:rPr>
              <w:t>- Office of the National Assembly;</w:t>
            </w:r>
            <w:r w:rsidRPr="00033B08">
              <w:rPr>
                <w:sz w:val="16"/>
              </w:rPr>
              <w:br/>
            </w:r>
            <w:r w:rsidR="00BE1F8B" w:rsidRPr="001E142E">
              <w:rPr>
                <w:sz w:val="16"/>
              </w:rPr>
              <w:t>- The Supreme People's Court;</w:t>
            </w:r>
            <w:r w:rsidRPr="00033B08">
              <w:rPr>
                <w:sz w:val="16"/>
              </w:rPr>
              <w:br/>
            </w:r>
            <w:r w:rsidR="00BE1F8B" w:rsidRPr="001E142E">
              <w:rPr>
                <w:sz w:val="16"/>
              </w:rPr>
              <w:t>- The Supreme People's Procuracy;</w:t>
            </w:r>
            <w:r w:rsidRPr="00033B08">
              <w:rPr>
                <w:sz w:val="16"/>
              </w:rPr>
              <w:br/>
            </w:r>
            <w:r w:rsidR="00BE1F8B" w:rsidRPr="001E142E">
              <w:rPr>
                <w:sz w:val="16"/>
              </w:rPr>
              <w:t>- State Audit;</w:t>
            </w:r>
            <w:r w:rsidRPr="00033B08">
              <w:rPr>
                <w:sz w:val="16"/>
              </w:rPr>
              <w:br/>
            </w:r>
            <w:r w:rsidR="00BE1F8B" w:rsidRPr="001E142E">
              <w:rPr>
                <w:sz w:val="16"/>
              </w:rPr>
              <w:t>- The Central Committee of the Vietnam Fatherland Front;</w:t>
            </w:r>
            <w:r w:rsidRPr="00033B08">
              <w:rPr>
                <w:sz w:val="16"/>
              </w:rPr>
              <w:br/>
            </w:r>
            <w:r w:rsidR="00BE1F8B" w:rsidRPr="001E142E">
              <w:rPr>
                <w:sz w:val="16"/>
              </w:rPr>
              <w:t>- Central agencies of mass organizations;</w:t>
            </w:r>
            <w:r w:rsidRPr="00033B08">
              <w:rPr>
                <w:sz w:val="16"/>
              </w:rPr>
              <w:br/>
            </w:r>
            <w:r w:rsidR="00BE1F8B" w:rsidRPr="001E142E">
              <w:rPr>
                <w:sz w:val="16"/>
              </w:rPr>
              <w:t xml:space="preserve">- VPCP: Organizing Committee, PCN, Assistant to the Prime Minister, General </w:t>
            </w:r>
            <w:r w:rsidR="00BE1F8B" w:rsidRPr="001E142E">
              <w:rPr>
                <w:sz w:val="16"/>
              </w:rPr>
              <w:lastRenderedPageBreak/>
              <w:t>Director of the E-Commerce Portal, Departments, Departments, affiliated units, Official Gazette;</w:t>
            </w:r>
            <w:r w:rsidRPr="001E142E">
              <w:rPr>
                <w:sz w:val="16"/>
              </w:rPr>
              <w:br/>
            </w:r>
            <w:r w:rsidR="00BE1F8B" w:rsidRPr="001E142E">
              <w:rPr>
                <w:sz w:val="16"/>
              </w:rPr>
              <w:t>- Save: VT, NC (02).</w:t>
            </w:r>
          </w:p>
        </w:tc>
        <w:tc>
          <w:tcPr>
            <w:tcW w:w="2108" w:type="pct"/>
            <w:tcBorders>
              <w:top w:val="nil"/>
              <w:left w:val="nil"/>
              <w:bottom w:val="nil"/>
              <w:right w:val="nil"/>
            </w:tcBorders>
            <w:shd w:val="clear" w:color="000000" w:fill="FFFFFF"/>
          </w:tcPr>
          <w:p w14:paraId="3339B3A2" w14:textId="77777777" w:rsidR="00BE1F8B" w:rsidRPr="001E142E" w:rsidRDefault="00BE1F8B" w:rsidP="001B0106">
            <w:pPr>
              <w:autoSpaceDE w:val="0"/>
              <w:autoSpaceDN w:val="0"/>
              <w:adjustRightInd w:val="0"/>
              <w:spacing w:before="120"/>
              <w:jc w:val="center"/>
              <w:rPr>
                <w:szCs w:val="22"/>
              </w:rPr>
            </w:pPr>
            <w:r w:rsidRPr="001E142E">
              <w:rPr>
                <w:b/>
                <w:bCs/>
              </w:rPr>
              <w:lastRenderedPageBreak/>
              <w:t>TM. GOVERNMENT</w:t>
            </w:r>
            <w:r w:rsidR="00E30222" w:rsidRPr="00033B08">
              <w:br/>
            </w:r>
            <w:r w:rsidRPr="001E142E">
              <w:rPr>
                <w:b/>
                <w:bCs/>
              </w:rPr>
              <w:t>OF PRIME MINISTER</w:t>
            </w:r>
            <w:r w:rsidR="00E30222" w:rsidRPr="00033B08">
              <w:br/>
            </w:r>
            <w:r w:rsidRPr="001E142E">
              <w:br/>
            </w:r>
            <w:r w:rsidRPr="001E142E">
              <w:br/>
            </w:r>
            <w:r w:rsidRPr="001E142E">
              <w:br/>
            </w:r>
            <w:r w:rsidRPr="001E142E">
              <w:br/>
            </w:r>
            <w:r w:rsidRPr="001E142E">
              <w:rPr>
                <w:b/>
                <w:bCs/>
              </w:rPr>
              <w:t>PHAM MINH CHINH</w:t>
            </w:r>
          </w:p>
        </w:tc>
      </w:tr>
    </w:tbl>
    <w:p w14:paraId="552C8D43" w14:textId="77777777" w:rsidR="00E30222" w:rsidRPr="001E142E" w:rsidRDefault="00E30222" w:rsidP="001B0106">
      <w:pPr>
        <w:autoSpaceDE w:val="0"/>
        <w:autoSpaceDN w:val="0"/>
        <w:adjustRightInd w:val="0"/>
        <w:spacing w:before="120"/>
        <w:rPr>
          <w:b/>
          <w:bCs/>
        </w:rPr>
      </w:pPr>
    </w:p>
    <w:p w14:paraId="2934219A" w14:textId="77777777" w:rsidR="00BE1F8B" w:rsidRPr="00033B08" w:rsidRDefault="009A5F50" w:rsidP="001B0106">
      <w:pPr>
        <w:autoSpaceDE w:val="0"/>
        <w:autoSpaceDN w:val="0"/>
        <w:adjustRightInd w:val="0"/>
        <w:spacing w:before="120"/>
        <w:jc w:val="center"/>
        <w:rPr>
          <w:b/>
          <w:sz w:val="24"/>
        </w:rPr>
      </w:pPr>
      <w:bookmarkStart w:id="543" w:name="chuong_pl"/>
      <w:r w:rsidRPr="001E142E">
        <w:rPr>
          <w:b/>
          <w:bCs/>
          <w:sz w:val="24"/>
        </w:rPr>
        <w:t>ADDENDUM</w:t>
      </w:r>
      <w:bookmarkEnd w:id="543"/>
    </w:p>
    <w:p w14:paraId="4FF9D7C0" w14:textId="77777777" w:rsidR="00BE1F8B" w:rsidRPr="00033B08" w:rsidRDefault="00077C96" w:rsidP="001B0106">
      <w:pPr>
        <w:autoSpaceDE w:val="0"/>
        <w:autoSpaceDN w:val="0"/>
        <w:adjustRightInd w:val="0"/>
        <w:spacing w:before="120"/>
        <w:jc w:val="center"/>
      </w:pPr>
      <w:bookmarkStart w:id="544" w:name="chuong_pl_name"/>
      <w:r w:rsidRPr="001E142E">
        <w:rPr>
          <w:bCs/>
        </w:rPr>
        <w:t>ON THE CALCULATION OF THE TOTAL VOLUME OR VOLUME OF NARCOTIC SUBSTANCES IN SOME SPECIFIC CASES (</w:t>
      </w:r>
      <w:bookmarkEnd w:id="544"/>
      <w:r w:rsidR="00E30222" w:rsidRPr="00033B08">
        <w:br/>
      </w:r>
      <w:r w:rsidR="00BE1F8B" w:rsidRPr="001E142E">
        <w:rPr>
          <w:i/>
          <w:iCs/>
        </w:rPr>
        <w:t>Attached to the Government's Decree No. 184/2025/ND-CP dated July 1, 2025)</w:t>
      </w:r>
    </w:p>
    <w:p w14:paraId="3ED6D38A" w14:textId="77777777" w:rsidR="00BE1F8B" w:rsidRPr="00033B08" w:rsidRDefault="00077C96" w:rsidP="001B0106">
      <w:pPr>
        <w:autoSpaceDE w:val="0"/>
        <w:autoSpaceDN w:val="0"/>
        <w:adjustRightInd w:val="0"/>
        <w:spacing w:before="120"/>
      </w:pPr>
      <w:r w:rsidRPr="001E142E">
        <w:rPr>
          <w:b/>
          <w:bCs/>
        </w:rPr>
        <w:t>I. REGARDING THE CALCULATION OF THE TOTAL VOLUME OR VOLUME OF NARCOTIC SUBSTANCES IN CASE THE NARCOTIC SUBSTANCES SPECIFIED IN THE SAME POINT BELONG TO ONE OF THE CLAUSES OF ARTICLES 248, 249, 250, 251 AND 252 OF THE 2015 PENAL CODE (SPECIFIED IN ARTICLE 4 OF THE DECREE)</w:t>
      </w:r>
      <w:bookmarkStart w:id="545" w:name="dc_243"/>
      <w:bookmarkStart w:id="546" w:name="dc_244"/>
      <w:bookmarkEnd w:id="545"/>
      <w:bookmarkEnd w:id="546"/>
    </w:p>
    <w:p w14:paraId="527E3976" w14:textId="77777777" w:rsidR="00BE1F8B" w:rsidRPr="00033B08" w:rsidRDefault="00BE1F8B" w:rsidP="001B0106">
      <w:pPr>
        <w:autoSpaceDE w:val="0"/>
        <w:autoSpaceDN w:val="0"/>
        <w:adjustRightInd w:val="0"/>
        <w:spacing w:before="120"/>
      </w:pPr>
      <w:r w:rsidRPr="001E142E">
        <w:t>Example: A person illegally buys and sells 03 grams of Heroine, 03 grams of Cocaine, 03 grams of Methamphetamine, 20 grams of Amphetamine, and 20 grams of MDMA. The total volume of narcotic substances in this case is determined as follows:</w:t>
      </w:r>
    </w:p>
    <w:p w14:paraId="4F6F4606" w14:textId="77777777" w:rsidR="00BE1F8B" w:rsidRPr="001E142E" w:rsidRDefault="00BE1F8B" w:rsidP="001B0106">
      <w:pPr>
        <w:autoSpaceDE w:val="0"/>
        <w:autoSpaceDN w:val="0"/>
        <w:adjustRightInd w:val="0"/>
        <w:spacing w:before="120"/>
      </w:pPr>
      <w:r w:rsidRPr="001E142E">
        <w:t>Pursuant to the provisions of Article 251 of the 2015 Criminal Code (Illegal trading in narcotics), Heroine, Cocaine, Methamphetamine, Amphetamine and MDMA are narcotic substances specified in the same point in Clause 251 of the 2015 Criminal Code (specifically:  Point i, Clause 2; Point b, Clause 3; Point b, Clause 4, Article 251), so the provisions of Article 4 of the Decree will be applied to calculate the total volume of Heroine, Cocaine, Methamphetamine, Amphetamine and MDMA as follows:</w:t>
      </w:r>
      <w:bookmarkStart w:id="547" w:name="dc_245"/>
      <w:bookmarkStart w:id="548" w:name="dc_246"/>
      <w:bookmarkStart w:id="549" w:name="dc_247"/>
      <w:bookmarkStart w:id="550" w:name="tc_7_d8"/>
      <w:bookmarkEnd w:id="547"/>
      <w:bookmarkEnd w:id="548"/>
      <w:bookmarkEnd w:id="549"/>
      <w:bookmarkEnd w:id="550"/>
    </w:p>
    <w:p w14:paraId="7ADE2C11" w14:textId="77777777" w:rsidR="00BE1F8B" w:rsidRPr="001E142E" w:rsidRDefault="00BE1F8B" w:rsidP="001B0106">
      <w:pPr>
        <w:autoSpaceDE w:val="0"/>
        <w:autoSpaceDN w:val="0"/>
        <w:adjustRightInd w:val="0"/>
        <w:spacing w:before="120"/>
      </w:pPr>
      <w:r w:rsidRPr="001E142E">
        <w:t>- Adding the mass of each substance together to determine the total weight of 05 drug substances heroine, cocaine, methamphetamine, amphetamine, MDMA is: 03 grams + 03 grams + 03 grams + 20 grams + 20 grams = 49 grams.</w:t>
      </w:r>
    </w:p>
    <w:p w14:paraId="384D8ADA" w14:textId="77777777" w:rsidR="00BE1F8B" w:rsidRPr="00033B08" w:rsidRDefault="002A0AA0" w:rsidP="001B0106">
      <w:pPr>
        <w:autoSpaceDE w:val="0"/>
        <w:autoSpaceDN w:val="0"/>
        <w:adjustRightInd w:val="0"/>
        <w:spacing w:before="120"/>
      </w:pPr>
      <w:r w:rsidRPr="001E142E">
        <w:t>- Compare the total volume of 05 narcotic substances with the provisions at Point i, Clause 2; or Point b, Clause 3; or Point b, Clause 4, Article 251 of the 2015 Criminal Code, in this case, the total volume of 05 narcotic substances is equivalent to the volume of heroine, cocaine, methamphetamine, amphetamine or MDMA specified at Point b, Clause 3, Article 251 of the 2015 Criminal Code.</w:t>
      </w:r>
      <w:bookmarkStart w:id="551" w:name="dc_248"/>
      <w:bookmarkStart w:id="552" w:name="dc_249"/>
      <w:bookmarkEnd w:id="551"/>
      <w:bookmarkEnd w:id="552"/>
    </w:p>
    <w:p w14:paraId="11D49EA5" w14:textId="77777777" w:rsidR="00BE1F8B" w:rsidRPr="001E142E" w:rsidRDefault="00BE1F8B" w:rsidP="001B0106">
      <w:pPr>
        <w:autoSpaceDE w:val="0"/>
        <w:autoSpaceDN w:val="0"/>
        <w:adjustRightInd w:val="0"/>
        <w:spacing w:before="120"/>
      </w:pPr>
      <w:r w:rsidRPr="001E142E">
        <w:t xml:space="preserve">- Determination of points, clauses and laws: Thus, in this case, the total volume of 05 narcotic substances heroine, cocaine, Methamphetamine, Amphetamine and MDMA belongs to the case specified at Point h, Clause 3, Article 251 of the 2015 Criminal Code, specifically: </w:t>
      </w:r>
      <w:bookmarkStart w:id="553" w:name="dc_250"/>
      <w:bookmarkEnd w:id="553"/>
      <w:r w:rsidRPr="00033B08">
        <w:rPr>
          <w:i/>
          <w:iCs/>
        </w:rPr>
        <w:t>"h) There are 02 or more narcotic substances whose total volume or volume is equivalent to the volume or volume of the substance drugs specified at one of the points from Points a to g of this Clause.".</w:t>
      </w:r>
    </w:p>
    <w:p w14:paraId="24D6E46E" w14:textId="77777777" w:rsidR="00BE1F8B" w:rsidRPr="00033B08" w:rsidRDefault="00BE1F8B" w:rsidP="001B0106">
      <w:pPr>
        <w:autoSpaceDE w:val="0"/>
        <w:autoSpaceDN w:val="0"/>
        <w:adjustRightInd w:val="0"/>
        <w:spacing w:before="120"/>
      </w:pPr>
      <w:r w:rsidRPr="001E142E">
        <w:rPr>
          <w:b/>
          <w:bCs/>
        </w:rPr>
        <w:t>II. REGARDING THE CALCULATION OF THE TOTAL VOLUME OR VOLUME OF NARCOTIC SUBSTANCES IN CASE THE NARCOTIC SUBSTANCES ARE NOT SPECIFIED IN THE SAME POINT IN THE CLAUSES OF ONE OF ARTICLES 248, 249, 250, 251, 252 OF THE 2015 CRIMINAL CODE (SPECIFIED IN ARTICLE 5 OF THE DECREE)</w:t>
      </w:r>
      <w:bookmarkStart w:id="554" w:name="dc_251"/>
      <w:bookmarkStart w:id="555" w:name="dc_252"/>
      <w:bookmarkEnd w:id="554"/>
      <w:bookmarkEnd w:id="555"/>
    </w:p>
    <w:p w14:paraId="6306042F" w14:textId="77777777" w:rsidR="00BE1F8B" w:rsidRPr="00033B08" w:rsidRDefault="00BE1F8B" w:rsidP="001B0106">
      <w:pPr>
        <w:autoSpaceDE w:val="0"/>
        <w:autoSpaceDN w:val="0"/>
        <w:adjustRightInd w:val="0"/>
        <w:spacing w:before="120"/>
      </w:pPr>
      <w:r w:rsidRPr="001E142E">
        <w:t>1. In case all narcotic substances have a volume or volume below the minimum level for each such substance as prescribed in Clause 1, Article 249 or Clause 1, Article 250 or Clause 1, Article 252 of the 2015 Penal Code.</w:t>
      </w:r>
      <w:bookmarkStart w:id="556" w:name="dc_253"/>
      <w:bookmarkEnd w:id="556"/>
    </w:p>
    <w:p w14:paraId="78DB7010" w14:textId="77777777" w:rsidR="00F30160" w:rsidRPr="001E142E" w:rsidRDefault="00F30160" w:rsidP="00F30160">
      <w:pPr>
        <w:autoSpaceDE w:val="0"/>
        <w:autoSpaceDN w:val="0"/>
        <w:adjustRightInd w:val="0"/>
        <w:spacing w:before="120"/>
      </w:pPr>
      <w:r w:rsidRPr="001E142E">
        <w:t>Example: A person appropriates 03 kilograms of dried poppy and 0.7 kilograms of fresh poppy. The total volume of 02 narcotic substances is determined as follows:</w:t>
      </w:r>
    </w:p>
    <w:p w14:paraId="156712B9" w14:textId="77777777" w:rsidR="00F30160" w:rsidRPr="001E142E" w:rsidRDefault="00F30160" w:rsidP="00F30160">
      <w:pPr>
        <w:autoSpaceDE w:val="0"/>
        <w:autoSpaceDN w:val="0"/>
        <w:adjustRightInd w:val="0"/>
        <w:spacing w:before="120"/>
      </w:pPr>
      <w:r w:rsidRPr="001E142E">
        <w:t>Pursuant to the provisions of Article 252 of the 2015 Criminal Code (Crime of appropriating narcotics), 03 kilograms of dried poppy berries are below the minimum level specified at Point dd, Clause 1, Article 252 of the 2015 Criminal Code, 0.7 kilograms of fresh poppy berries are below the minimum level specified at Point e, Clause 1, Article 252 of the Code Therefore, the provisions of Clause 1, Article 5 of this Decree will be applied to calculate the total weight of 03 kilograms of dried poppy berries and 0.7 kilograms of fresh poppy fruits as follows:</w:t>
      </w:r>
      <w:bookmarkStart w:id="557" w:name="dc_254"/>
      <w:bookmarkStart w:id="558" w:name="dc_255"/>
      <w:bookmarkStart w:id="559" w:name="dc_256"/>
      <w:bookmarkEnd w:id="557"/>
      <w:bookmarkEnd w:id="558"/>
      <w:bookmarkEnd w:id="559"/>
    </w:p>
    <w:p w14:paraId="2E45EEE4" w14:textId="77777777" w:rsidR="00F30160" w:rsidRPr="001E142E" w:rsidRDefault="00F30160" w:rsidP="00F30160">
      <w:pPr>
        <w:autoSpaceDE w:val="0"/>
        <w:autoSpaceDN w:val="0"/>
        <w:adjustRightInd w:val="0"/>
        <w:spacing w:before="120"/>
      </w:pPr>
      <w:r w:rsidRPr="001E142E">
        <w:t>- Calculation of the percentage of the volume of each narcotic substance compared to the minimum level for each such substance is specified in Clause 1, Article 252 of the 2015 Penal Code:</w:t>
      </w:r>
      <w:bookmarkStart w:id="560" w:name="dc_257"/>
      <w:bookmarkEnd w:id="560"/>
    </w:p>
    <w:p w14:paraId="4BEA76B2" w14:textId="77777777" w:rsidR="00F30160" w:rsidRPr="001E142E" w:rsidRDefault="00F30160" w:rsidP="00F30160">
      <w:pPr>
        <w:autoSpaceDE w:val="0"/>
        <w:autoSpaceDN w:val="0"/>
        <w:adjustRightInd w:val="0"/>
        <w:spacing w:before="120"/>
      </w:pPr>
      <w:r w:rsidRPr="001E142E">
        <w:t>+ The percentage of the volume of dried poppy fruits compared to the minimum level for dried opium poppies specified at Point dd, Clause 1, Article 252 is 60% (03 kilograms compared to 05 kilograms).</w:t>
      </w:r>
      <w:bookmarkStart w:id="561" w:name="dc_258"/>
      <w:bookmarkEnd w:id="561"/>
    </w:p>
    <w:p w14:paraId="7CD86AA5" w14:textId="77777777" w:rsidR="00F30160" w:rsidRPr="001E142E" w:rsidRDefault="00F30160" w:rsidP="00F30160">
      <w:pPr>
        <w:autoSpaceDE w:val="0"/>
        <w:autoSpaceDN w:val="0"/>
        <w:adjustRightInd w:val="0"/>
        <w:spacing w:before="120"/>
      </w:pPr>
      <w:r w:rsidRPr="001E142E">
        <w:t>+ The percentage of the weight of fresh poppy compared to the minimum level for fresh poppy specified at Point e, Clause 1, Article 252 is 70% (0.7 kilograms compared to 01 kilogram).</w:t>
      </w:r>
      <w:bookmarkStart w:id="562" w:name="dc_259"/>
      <w:bookmarkEnd w:id="562"/>
    </w:p>
    <w:p w14:paraId="15802FEF" w14:textId="77777777" w:rsidR="00F30160" w:rsidRPr="001E142E" w:rsidRDefault="00F30160" w:rsidP="00F30160">
      <w:pPr>
        <w:autoSpaceDE w:val="0"/>
        <w:autoSpaceDN w:val="0"/>
        <w:adjustRightInd w:val="0"/>
        <w:spacing w:before="120"/>
      </w:pPr>
      <w:r w:rsidRPr="001E142E">
        <w:t>- Adding the percentage of the mass of dried poppy and fresh poppy together to determine the total percentage of the mass of both narcotic substances is: 60% + 70% = 130% (in the case of 100% or more). Because the total percentage of the mass of dried poppy and fresh poppy fruit compared to the minimum level for each of these substances specified in Clause 1, Article 252 of the 2015 Penal Code is over 100%, the total percentage of the mass of dried poppy and fresh poppy fruit compared to the minimum level must continue to be calculated for each such substance specified in Clause 2, Article 252 of the 2015 Penal Code to determine whether the total volume of dried poppy and fresh poppy fruits fall into the cases specified in Clause 2, Article 252 of the 2015 Penal Code.  concrete:</w:t>
      </w:r>
      <w:bookmarkStart w:id="563" w:name="dc_260"/>
      <w:bookmarkStart w:id="564" w:name="dc_261"/>
      <w:bookmarkStart w:id="565" w:name="dc_262"/>
      <w:bookmarkEnd w:id="563"/>
      <w:bookmarkEnd w:id="564"/>
      <w:bookmarkEnd w:id="565"/>
    </w:p>
    <w:p w14:paraId="71BB9E31" w14:textId="77777777" w:rsidR="00F30160" w:rsidRPr="001E142E" w:rsidRDefault="00F30160" w:rsidP="00F30160">
      <w:pPr>
        <w:autoSpaceDE w:val="0"/>
        <w:autoSpaceDN w:val="0"/>
        <w:adjustRightInd w:val="0"/>
        <w:spacing w:before="120"/>
      </w:pPr>
      <w:r w:rsidRPr="001E142E">
        <w:lastRenderedPageBreak/>
        <w:t>+ The percentage of the volume of dried poppy compared to the minimum level for dried poppy specified at Point i, Clause 2, Article 252 is 06% (03 kilograms compared to 50 kilograms).</w:t>
      </w:r>
      <w:bookmarkStart w:id="566" w:name="dc_263"/>
      <w:bookmarkEnd w:id="566"/>
    </w:p>
    <w:p w14:paraId="45B0AABF" w14:textId="77777777" w:rsidR="00F30160" w:rsidRPr="001E142E" w:rsidRDefault="00F30160" w:rsidP="00F30160">
      <w:pPr>
        <w:autoSpaceDE w:val="0"/>
        <w:autoSpaceDN w:val="0"/>
        <w:adjustRightInd w:val="0"/>
        <w:spacing w:before="120"/>
      </w:pPr>
      <w:r w:rsidRPr="001E142E">
        <w:t>+ The percentage of the weight of fresh poppy fruits compared to the minimum level for fresh poppies specified at Point k, Clause 2, Article 252 is 07% (0.7 kilograms compared to 10 kilograms).</w:t>
      </w:r>
      <w:bookmarkStart w:id="567" w:name="dc_264"/>
      <w:bookmarkEnd w:id="567"/>
    </w:p>
    <w:p w14:paraId="25933F6C" w14:textId="77777777" w:rsidR="00F30160" w:rsidRPr="001E142E" w:rsidRDefault="00F30160" w:rsidP="00F30160">
      <w:pPr>
        <w:autoSpaceDE w:val="0"/>
        <w:autoSpaceDN w:val="0"/>
        <w:adjustRightInd w:val="0"/>
        <w:spacing w:before="120"/>
      </w:pPr>
      <w:r w:rsidRPr="001E142E">
        <w:t>+ The total percentage of the volume of dried poppy and fresh poppy fruit compared to the minimum level for each such substance specified in Clause 2, Article 252 of the 2015 Penal Code is: 06% + 07% = 13% (in the case of less than 100%).</w:t>
      </w:r>
      <w:bookmarkStart w:id="568" w:name="dc_265"/>
      <w:bookmarkEnd w:id="568"/>
    </w:p>
    <w:p w14:paraId="1CF4EA81" w14:textId="77777777" w:rsidR="00BE1F8B" w:rsidRPr="001E142E" w:rsidRDefault="00F30160" w:rsidP="00F30160">
      <w:pPr>
        <w:autoSpaceDE w:val="0"/>
        <w:autoSpaceDN w:val="0"/>
        <w:adjustRightInd w:val="0"/>
        <w:spacing w:before="120"/>
      </w:pPr>
      <w:r w:rsidRPr="001E142E">
        <w:t xml:space="preserve">- Determination of points, clauses and laws: Because the total percentage of the volume of dried poppy and fresh poppy fruits compared to the minimum level for each such substance specified in Clause 2, Article 252 of the 2015 Penal Code is less than 100%, the total weight of dried poppy fruits and fresh poppy fruits only falls into the case specified at Point i Clause 1, Article 252 of the 2015 Criminal Code, specifically: </w:t>
      </w:r>
      <w:bookmarkStart w:id="569" w:name="dc_266"/>
      <w:bookmarkStart w:id="570" w:name="dc_267"/>
      <w:bookmarkEnd w:id="569"/>
      <w:bookmarkEnd w:id="570"/>
      <w:r w:rsidR="00BE1F8B" w:rsidRPr="00033B08">
        <w:rPr>
          <w:i/>
          <w:iCs/>
        </w:rPr>
        <w:t>"i) There are 02 or more narcotic substances whose total volume or volume is equivalent to the volume or volume of narcotic substances specified at one of the points from Point b to Point h of this Clause.</w:t>
      </w:r>
    </w:p>
    <w:p w14:paraId="7AD50949" w14:textId="77777777" w:rsidR="00BE1F8B" w:rsidRPr="001E142E" w:rsidRDefault="00BE1F8B" w:rsidP="001B0106">
      <w:pPr>
        <w:autoSpaceDE w:val="0"/>
        <w:autoSpaceDN w:val="0"/>
        <w:adjustRightInd w:val="0"/>
        <w:spacing w:before="120"/>
      </w:pPr>
      <w:r w:rsidRPr="001E142E">
        <w:rPr>
          <w:i/>
          <w:iCs/>
        </w:rPr>
        <w:t xml:space="preserve">2. </w:t>
      </w:r>
      <w:r w:rsidRPr="001E142E">
        <w:t>In case all narcotic substances have a volume or volume below the minimum level for each such substance as prescribed in Clause 2 of one of Articles 249, 250 and 252 of the 2015 Penal Code, in which at least one narcotic substance has a volume or volume in the case specified in Clause 1 of one of these Articles.</w:t>
      </w:r>
      <w:bookmarkStart w:id="571" w:name="dc_268"/>
      <w:bookmarkEnd w:id="571"/>
    </w:p>
    <w:p w14:paraId="59D23F16" w14:textId="77777777" w:rsidR="00BE1F8B" w:rsidRPr="00033B08" w:rsidRDefault="00BE1F8B" w:rsidP="001B0106">
      <w:pPr>
        <w:autoSpaceDE w:val="0"/>
        <w:autoSpaceDN w:val="0"/>
        <w:adjustRightInd w:val="0"/>
        <w:spacing w:before="120"/>
      </w:pPr>
      <w:r w:rsidRPr="001E142E">
        <w:t xml:space="preserve">Example: A person illegally possesses 400 grams of cocaine, 900 grams of coca leaves, 45 kilograms of dried poppy, 900 grams of fresh poppy, 95 milliliters of other narcotic substances </w:t>
      </w:r>
      <w:r w:rsidRPr="00033B08">
        <w:rPr>
          <w:i/>
          <w:iCs/>
        </w:rPr>
        <w:t xml:space="preserve">in </w:t>
      </w:r>
      <w:r w:rsidRPr="00033B08">
        <w:t>liquid form. The total volume or volume of 05 narcotic substances is determined as follows:</w:t>
      </w:r>
    </w:p>
    <w:p w14:paraId="71CB1BB6" w14:textId="77777777" w:rsidR="00F30160" w:rsidRPr="001E142E" w:rsidRDefault="00F30160" w:rsidP="00F30160">
      <w:pPr>
        <w:autoSpaceDE w:val="0"/>
        <w:autoSpaceDN w:val="0"/>
        <w:adjustRightInd w:val="0"/>
        <w:spacing w:before="120"/>
      </w:pPr>
      <w:r w:rsidRPr="001E142E">
        <w:t>Pursuant to the provisions of Article 249 of the 2015 Criminal Code (illegal possession of narcotics), the volume of fresh coca leaves and poppy fruit is below the minimum level as prescribed at Points d and e, Clause 1, Article 249 of the 2015 Criminal Code; coca, dried opium poppy and other narcotic substances in liquid form with volume or volume in the cases specified at Points b, dd and h, Clause 1, Article 249 of the 2015 Criminal Code. Because all five narcotic substances have a volume or volume below the minimum level for each substance as prescribed in Clause 2 and there are 03 narcotic substances with a volume or volume in the case specified in Clause 1, Article 249 of the 2015 Criminal Code, the provisions of Clause 2, Article 5 of this Decree will be applied to calculate the total volume the amount or volume of the whole five narcotic substances is as follows:</w:t>
      </w:r>
      <w:bookmarkStart w:id="572" w:name="dc_269"/>
      <w:bookmarkStart w:id="573" w:name="dc_343"/>
      <w:bookmarkStart w:id="574" w:name="dc_270"/>
      <w:bookmarkStart w:id="575" w:name="dc_344"/>
      <w:bookmarkStart w:id="576" w:name="dc_271"/>
      <w:bookmarkEnd w:id="572"/>
      <w:bookmarkEnd w:id="573"/>
      <w:bookmarkEnd w:id="574"/>
      <w:bookmarkEnd w:id="575"/>
      <w:bookmarkEnd w:id="576"/>
    </w:p>
    <w:p w14:paraId="17F30477" w14:textId="77777777" w:rsidR="00F30160" w:rsidRPr="001E142E" w:rsidRDefault="00F30160" w:rsidP="00F30160">
      <w:pPr>
        <w:autoSpaceDE w:val="0"/>
        <w:autoSpaceDN w:val="0"/>
        <w:adjustRightInd w:val="0"/>
        <w:spacing w:before="120"/>
      </w:pPr>
      <w:r w:rsidRPr="001E142E">
        <w:t>- Calculation of the percentage of the mass or volume of coca, coca leaves, dried poppy fruits, fresh poppy fruits, and other narcotic substances in liquid form compared to the minimum level for each such substance specified in Clause 2, Article 249 of the 2015 Penal Code:</w:t>
      </w:r>
      <w:bookmarkStart w:id="577" w:name="dc_272"/>
      <w:bookmarkEnd w:id="577"/>
    </w:p>
    <w:p w14:paraId="60FEF9B5" w14:textId="77777777" w:rsidR="00F30160" w:rsidRPr="001E142E" w:rsidRDefault="00F30160" w:rsidP="00F30160">
      <w:pPr>
        <w:autoSpaceDE w:val="0"/>
        <w:autoSpaceDN w:val="0"/>
        <w:adjustRightInd w:val="0"/>
        <w:spacing w:before="120"/>
      </w:pPr>
      <w:r w:rsidRPr="001E142E">
        <w:t>+ The percentage of the mass of coke compared to the minimum level for coca as prescribed at Point e, Clause 2, Article 249 of the 2015 Penal Code is 80% (400 grams compared to 500 grams).</w:t>
      </w:r>
      <w:bookmarkStart w:id="578" w:name="dc_273"/>
      <w:bookmarkEnd w:id="578"/>
    </w:p>
    <w:p w14:paraId="30BE829A" w14:textId="77777777" w:rsidR="00F30160" w:rsidRPr="001E142E" w:rsidRDefault="00F30160" w:rsidP="00F30160">
      <w:pPr>
        <w:autoSpaceDE w:val="0"/>
        <w:autoSpaceDN w:val="0"/>
        <w:adjustRightInd w:val="0"/>
        <w:spacing w:before="120"/>
      </w:pPr>
      <w:r w:rsidRPr="001E142E">
        <w:t>+ The percentage of the mass of coca leaves compared to the minimum level for coca leaves specified at Point h, Clause 2, Article 249 of the 2015 Criminal Code is 9% (900 grams compared to 10 kilograms).</w:t>
      </w:r>
      <w:bookmarkStart w:id="579" w:name="dc_274"/>
      <w:bookmarkEnd w:id="579"/>
    </w:p>
    <w:p w14:paraId="17A50C5D" w14:textId="77777777" w:rsidR="00F30160" w:rsidRPr="001E142E" w:rsidRDefault="00F30160" w:rsidP="00F30160">
      <w:pPr>
        <w:autoSpaceDE w:val="0"/>
        <w:autoSpaceDN w:val="0"/>
        <w:adjustRightInd w:val="0"/>
        <w:spacing w:before="120"/>
      </w:pPr>
      <w:r w:rsidRPr="001E142E">
        <w:t>+ The percentage of the volume of dried poppy compared to the minimum level for dried poppy specified at Point i, Clause 2, Article 249 of the 2015 Penal Code is 90% (45 kilograms compared to 50 kilograms).</w:t>
      </w:r>
      <w:bookmarkStart w:id="580" w:name="dc_275"/>
      <w:bookmarkEnd w:id="580"/>
    </w:p>
    <w:p w14:paraId="31D80B07" w14:textId="77777777" w:rsidR="00F30160" w:rsidRPr="001E142E" w:rsidRDefault="00F30160" w:rsidP="00F30160">
      <w:pPr>
        <w:autoSpaceDE w:val="0"/>
        <w:autoSpaceDN w:val="0"/>
        <w:adjustRightInd w:val="0"/>
        <w:spacing w:before="120"/>
      </w:pPr>
      <w:r w:rsidRPr="001E142E">
        <w:t>+ The percentage of the weight of fresh poppy compared to the minimum level for fresh poppy specified at Point k, Clause 2, Article 249 of the 2015 Penal Code is 9% (900 grams compared to 10 kilograms).</w:t>
      </w:r>
      <w:bookmarkStart w:id="581" w:name="dc_276"/>
      <w:bookmarkEnd w:id="581"/>
    </w:p>
    <w:p w14:paraId="482BCAB5" w14:textId="77777777" w:rsidR="00F30160" w:rsidRPr="001E142E" w:rsidRDefault="00F30160" w:rsidP="00F30160">
      <w:pPr>
        <w:autoSpaceDE w:val="0"/>
        <w:autoSpaceDN w:val="0"/>
        <w:adjustRightInd w:val="0"/>
        <w:spacing w:before="120"/>
      </w:pPr>
      <w:r w:rsidRPr="001E142E">
        <w:t>+ The percentage of volume of other narcotic substances in liquid form compared to the minimum level for other narcotic substances in liquid form specified at Point m, Clause 2, Article 249 of the 2015 Penal Code is 95% (95 milliliters compared to 100 milliliters).</w:t>
      </w:r>
      <w:bookmarkStart w:id="582" w:name="dc_277"/>
      <w:bookmarkEnd w:id="582"/>
    </w:p>
    <w:p w14:paraId="530C6050" w14:textId="77777777" w:rsidR="00F30160" w:rsidRPr="001E142E" w:rsidRDefault="00F30160" w:rsidP="00F30160">
      <w:pPr>
        <w:autoSpaceDE w:val="0"/>
        <w:autoSpaceDN w:val="0"/>
        <w:adjustRightInd w:val="0"/>
        <w:spacing w:before="120"/>
      </w:pPr>
      <w:r w:rsidRPr="001E142E">
        <w:t>- Adding together the percentages of mass or volume of 05 coca high substances, coca leaves, dried poppy pods, fresh poppy berries and other liquid narcotic substances to determine the total percentage of mass or volume of all 05 narcotic substances are:  80% + 9% + 90% + 9% + 95% = 283% (in the case of 100% or more). Because the total percentage of the volume or volume of 05 narcotic substances compared to the minimum level for each such substance specified in Clause 2, Article 249 of the 2015 Penal Code is over 100%, the total percentage of the volume or volume of 05 narcotic substances compared to the minimum level for each of them must continue to be calculated such substances are specified in Clause 3, Article 249 of the 2015 Criminal Code, to determine whether the total volume or volume of 05 narcotic substances falls into the cases specified in Clause 3, Article 249 of the 2015 Criminal Code, specifically:</w:t>
      </w:r>
      <w:bookmarkStart w:id="583" w:name="dc_279"/>
      <w:bookmarkStart w:id="584" w:name="dc_278"/>
      <w:bookmarkStart w:id="585" w:name="dc_280"/>
      <w:bookmarkEnd w:id="583"/>
      <w:bookmarkEnd w:id="584"/>
      <w:bookmarkEnd w:id="585"/>
    </w:p>
    <w:p w14:paraId="1CD7BFBF" w14:textId="77777777" w:rsidR="00BE1F8B" w:rsidRPr="001E142E" w:rsidRDefault="00F30160" w:rsidP="00F30160">
      <w:pPr>
        <w:autoSpaceDE w:val="0"/>
        <w:autoSpaceDN w:val="0"/>
        <w:adjustRightInd w:val="0"/>
        <w:spacing w:before="120"/>
      </w:pPr>
      <w:r w:rsidRPr="001E142E">
        <w:t>+ The percentage of the weight of coke compared to the minimum level for coca as prescribed at Point a, Clause 3, Article 249 of the 2015 Criminal Code is 40% (400 grams compared to 01 kilogram).</w:t>
      </w:r>
      <w:bookmarkStart w:id="586" w:name="dc_281"/>
      <w:bookmarkEnd w:id="586"/>
    </w:p>
    <w:p w14:paraId="1BE3BE55" w14:textId="77777777" w:rsidR="00F30160" w:rsidRPr="001E142E" w:rsidRDefault="00F30160" w:rsidP="00F30160">
      <w:pPr>
        <w:autoSpaceDE w:val="0"/>
        <w:autoSpaceDN w:val="0"/>
        <w:adjustRightInd w:val="0"/>
        <w:spacing w:before="120"/>
      </w:pPr>
      <w:r w:rsidRPr="001E142E">
        <w:t>+ The percentage of the mass of coca leaves compared to the minimum level for coca leaves specified at Point c, Clause 3, Article 249 of the 2015 Penal Code is 3.6% (900 grams compared to 25 kilograms).</w:t>
      </w:r>
      <w:bookmarkStart w:id="587" w:name="dc_282"/>
      <w:bookmarkEnd w:id="587"/>
    </w:p>
    <w:p w14:paraId="0B098259" w14:textId="77777777" w:rsidR="00F30160" w:rsidRPr="001E142E" w:rsidRDefault="00F30160" w:rsidP="00F30160">
      <w:pPr>
        <w:autoSpaceDE w:val="0"/>
        <w:autoSpaceDN w:val="0"/>
        <w:adjustRightInd w:val="0"/>
        <w:spacing w:before="120"/>
      </w:pPr>
      <w:r w:rsidRPr="001E142E">
        <w:t>+ The percentage of the weight of dried poppy compared to the minimum level for dried poppy specified at Point d, Clause 3, Article 249 of the 2015 Penal Code is 22.5% (45 kilograms compared to 200 kilograms).</w:t>
      </w:r>
      <w:bookmarkStart w:id="588" w:name="dc_283"/>
      <w:bookmarkEnd w:id="588"/>
    </w:p>
    <w:p w14:paraId="06DA3E0B" w14:textId="77777777" w:rsidR="00F30160" w:rsidRPr="001E142E" w:rsidRDefault="00F30160" w:rsidP="00F30160">
      <w:pPr>
        <w:autoSpaceDE w:val="0"/>
        <w:autoSpaceDN w:val="0"/>
        <w:adjustRightInd w:val="0"/>
        <w:spacing w:before="120"/>
      </w:pPr>
      <w:r w:rsidRPr="001E142E">
        <w:lastRenderedPageBreak/>
        <w:t>+ The percentage of the weight of fresh poppy compared to the minimum level for fresh poppy specified at Point dd, Clause 3, Article 249 of the 2015 Penal Code is 1.8% (900 grams compared to 50 kilograms).</w:t>
      </w:r>
      <w:bookmarkStart w:id="589" w:name="dc_284"/>
      <w:bookmarkEnd w:id="589"/>
    </w:p>
    <w:p w14:paraId="7D8AD7D3" w14:textId="77777777" w:rsidR="00F30160" w:rsidRPr="001E142E" w:rsidRDefault="00F30160" w:rsidP="00F30160">
      <w:pPr>
        <w:autoSpaceDE w:val="0"/>
        <w:autoSpaceDN w:val="0"/>
        <w:adjustRightInd w:val="0"/>
        <w:spacing w:before="120"/>
      </w:pPr>
      <w:r w:rsidRPr="001E142E">
        <w:t>+ The percentage of volume of other narcotic substances in liquid form compared to the minimum level for other narcotic substances in liquid form specified at Point g, Clause 3, Article 249 of the 2015 Penal Code is 38% (95 milliliters compared to 250 milliliters).</w:t>
      </w:r>
      <w:bookmarkStart w:id="590" w:name="dc_285"/>
      <w:bookmarkEnd w:id="590"/>
    </w:p>
    <w:p w14:paraId="5286C3D2" w14:textId="77777777" w:rsidR="00F30160" w:rsidRPr="001E142E" w:rsidRDefault="00F30160" w:rsidP="00F30160">
      <w:pPr>
        <w:autoSpaceDE w:val="0"/>
        <w:autoSpaceDN w:val="0"/>
        <w:adjustRightInd w:val="0"/>
        <w:spacing w:before="120"/>
      </w:pPr>
      <w:r w:rsidRPr="001E142E">
        <w:t>+ The total percentage of mass or volume of 05 coca high substances, coca leaves, dried poppy fruits, fresh poppy berries and other narcotic substances in liquid form compared to the minimum level for each such substance specified in Clause 3, Article 249 of the 2015 Penal Code is:  40% + 3.6% + 22.5% + 1.8% + 38% = 105.9% (in the case of 100% or more). Thus, it is necessary to continue to calculate the total percentage of volume or volume of 05 narcotic substances compared to the minimum level for each such substance specified in Clause 4, Article 249 of the 2015 Penal Code to determine the total volume or volume of 05 narcotic substances in the case specified in Clause 4, Article 249 of the Ministry the 2015 Criminal Law or not, specifically:</w:t>
      </w:r>
      <w:bookmarkStart w:id="591" w:name="dc_286"/>
      <w:bookmarkStart w:id="592" w:name="dc_287"/>
      <w:bookmarkStart w:id="593" w:name="dc_288"/>
      <w:bookmarkEnd w:id="591"/>
      <w:bookmarkEnd w:id="592"/>
      <w:bookmarkEnd w:id="593"/>
    </w:p>
    <w:p w14:paraId="17132708" w14:textId="77777777" w:rsidR="00F30160" w:rsidRPr="001E142E" w:rsidRDefault="00F30160" w:rsidP="00F30160">
      <w:pPr>
        <w:autoSpaceDE w:val="0"/>
        <w:autoSpaceDN w:val="0"/>
        <w:adjustRightInd w:val="0"/>
        <w:spacing w:before="120"/>
      </w:pPr>
      <w:r w:rsidRPr="001E142E">
        <w:t>The percentage of the mass of coke compared to the minimum level for coca is specified at Point a, Clause 4, Article 249 of the 2015 Criminal Code is 8% (400 grams compared to 05 kilograms).</w:t>
      </w:r>
      <w:bookmarkStart w:id="594" w:name="dc_289"/>
      <w:bookmarkEnd w:id="594"/>
    </w:p>
    <w:p w14:paraId="54CD2C48" w14:textId="77777777" w:rsidR="00F30160" w:rsidRPr="001E142E" w:rsidRDefault="00F30160" w:rsidP="00F30160">
      <w:pPr>
        <w:autoSpaceDE w:val="0"/>
        <w:autoSpaceDN w:val="0"/>
        <w:adjustRightInd w:val="0"/>
        <w:spacing w:before="120"/>
      </w:pPr>
      <w:r w:rsidRPr="001E142E">
        <w:t>The percentage of the mass of coca leaves compared to the minimum level for coca leaves specified at Point c, Clause 4, Article 249 of the 2015 Criminal Code is 1.2% (900 grams versus 75 kilograms).</w:t>
      </w:r>
      <w:bookmarkStart w:id="595" w:name="dc_290"/>
      <w:bookmarkEnd w:id="595"/>
    </w:p>
    <w:p w14:paraId="5E289FD8" w14:textId="77777777" w:rsidR="00F30160" w:rsidRPr="001E142E" w:rsidRDefault="00F30160" w:rsidP="00F30160">
      <w:pPr>
        <w:autoSpaceDE w:val="0"/>
        <w:autoSpaceDN w:val="0"/>
        <w:adjustRightInd w:val="0"/>
        <w:spacing w:before="120"/>
      </w:pPr>
      <w:r w:rsidRPr="001E142E">
        <w:t>The percentage of the volume of dried poppy compared to the minimum level for dried poppy specified at Point d, Clause 4, Article 249 of the 2015 Criminal Code is 7.5% (45 kilograms compared to 600 kilograms).</w:t>
      </w:r>
      <w:bookmarkStart w:id="596" w:name="dc_291"/>
      <w:bookmarkEnd w:id="596"/>
    </w:p>
    <w:p w14:paraId="57890B91" w14:textId="77777777" w:rsidR="00F30160" w:rsidRPr="001E142E" w:rsidRDefault="00F30160" w:rsidP="00F30160">
      <w:pPr>
        <w:autoSpaceDE w:val="0"/>
        <w:autoSpaceDN w:val="0"/>
        <w:adjustRightInd w:val="0"/>
        <w:spacing w:before="120"/>
      </w:pPr>
      <w:r w:rsidRPr="001E142E">
        <w:t>The percentage of the weight of fresh poppy compared to the minimum for fresh poppy specified at Point dd, Clause 4, Article 249 of the 2015 Penal Code is 0.6% (900 grams compared to 150 kilograms).</w:t>
      </w:r>
      <w:bookmarkStart w:id="597" w:name="dc_292"/>
      <w:bookmarkEnd w:id="597"/>
    </w:p>
    <w:p w14:paraId="3F8D9B4F" w14:textId="77777777" w:rsidR="00BE1F8B" w:rsidRPr="001E142E" w:rsidRDefault="00F30160" w:rsidP="00F30160">
      <w:pPr>
        <w:autoSpaceDE w:val="0"/>
        <w:autoSpaceDN w:val="0"/>
        <w:adjustRightInd w:val="0"/>
        <w:spacing w:before="120"/>
      </w:pPr>
      <w:r w:rsidRPr="001E142E">
        <w:t>The percentage of volume of other narcotic substances in liquid form compared to the minimum level for other narcotic substances in liquid form specified at Point g, Clause 4, Article 249 of the 2015 Criminal Code is 12.6% (95 milliliters compared to 750 milliliters).</w:t>
      </w:r>
      <w:bookmarkStart w:id="598" w:name="dc_293"/>
      <w:bookmarkEnd w:id="598"/>
    </w:p>
    <w:p w14:paraId="368BF32D" w14:textId="77777777" w:rsidR="00BE1F8B" w:rsidRPr="001E142E" w:rsidRDefault="00BE1F8B" w:rsidP="001B0106">
      <w:pPr>
        <w:autoSpaceDE w:val="0"/>
        <w:autoSpaceDN w:val="0"/>
        <w:adjustRightInd w:val="0"/>
        <w:spacing w:before="120"/>
      </w:pPr>
      <w:r w:rsidRPr="001E142E">
        <w:t xml:space="preserve">- Determination of points, clauses and articles: Because the total percentage of the mass or volume of 05 coca high substances, coca leaves, dried poppy fruits, fresh poppy fruits and other narcotic substances in liquid form compared to the minimum level for each such substance specified in Clause 4, Article 249 of the 2015 Criminal Code is:  8% + 1.2% + 7.5% + 0.6% + 12.6% = 29.9% (in the case of less than 100%). Thus, the total volume or volume of 05 coca high substances, coca leaves, dried poppy fruits, fresh poppy fruits and other narcotic substances in liquid form do not fall into the case specified in Clause 4, Article 249 but in the case specified at Point h, Clause 3, Article 249 of the 2015 Criminal Code.  Specifically: </w:t>
      </w:r>
      <w:bookmarkStart w:id="599" w:name="dc_294"/>
      <w:bookmarkStart w:id="600" w:name="dc_295"/>
      <w:bookmarkStart w:id="601" w:name="dc_296"/>
      <w:bookmarkEnd w:id="599"/>
      <w:bookmarkEnd w:id="600"/>
      <w:bookmarkEnd w:id="601"/>
      <w:r w:rsidRPr="00033B08">
        <w:rPr>
          <w:i/>
          <w:iCs/>
        </w:rPr>
        <w:t>"h) There are 02 or more narcotic substances whose total volume or volume is equivalent to the volume or volume of narcotic substances specified at one of the Points from a to g of this Clause.".</w:t>
      </w:r>
    </w:p>
    <w:p w14:paraId="31FCD825" w14:textId="77777777" w:rsidR="00BE1F8B" w:rsidRPr="00033B08" w:rsidRDefault="00BE1F8B" w:rsidP="001B0106">
      <w:pPr>
        <w:autoSpaceDE w:val="0"/>
        <w:autoSpaceDN w:val="0"/>
        <w:adjustRightInd w:val="0"/>
        <w:spacing w:before="120"/>
      </w:pPr>
      <w:r w:rsidRPr="001E142E">
        <w:rPr>
          <w:i/>
          <w:iCs/>
        </w:rPr>
        <w:t xml:space="preserve">3. </w:t>
      </w:r>
      <w:r w:rsidRPr="001E142E">
        <w:t>In case all narcotic substances have a volume or volume below the minimum level for each such substance as prescribed in Clause 2, Article 248 or Clause 2, Article 251 of the 2015 Penal Code.</w:t>
      </w:r>
      <w:bookmarkStart w:id="602" w:name="dc_297"/>
      <w:bookmarkEnd w:id="602"/>
    </w:p>
    <w:p w14:paraId="4BFCD244" w14:textId="77777777" w:rsidR="00BE1F8B" w:rsidRPr="00033B08" w:rsidRDefault="00BE1F8B" w:rsidP="001B0106">
      <w:pPr>
        <w:autoSpaceDE w:val="0"/>
        <w:autoSpaceDN w:val="0"/>
        <w:adjustRightInd w:val="0"/>
        <w:spacing w:before="120"/>
      </w:pPr>
      <w:r w:rsidRPr="001E142E">
        <w:t>Example: A person illegally buys and sells 02 grams of Heroine and 200 grams of opium resin. The total volume of 02 narcotic substances is determined as follows:</w:t>
      </w:r>
    </w:p>
    <w:p w14:paraId="3D1B57D7" w14:textId="77777777" w:rsidR="00F30160" w:rsidRPr="001E142E" w:rsidRDefault="00F30160" w:rsidP="00F30160">
      <w:pPr>
        <w:autoSpaceDE w:val="0"/>
        <w:autoSpaceDN w:val="0"/>
        <w:adjustRightInd w:val="0"/>
        <w:spacing w:before="120"/>
      </w:pPr>
      <w:r w:rsidRPr="001E142E">
        <w:t>Pursuant to the provisions of Article 251 of the 2015 Criminal Code (Illegal trading in narcotics), 02 grams of Heroine and 200 grams of opium resin are both below the minimum level for each of those substances as prescribed in Clause 2, Article 251 of the 2015 Criminal Code.  therefore, the provisions of Clause 2, Article 5 of this Decree shall be applied to calculate the total volume of both narcotic substances as follows:</w:t>
      </w:r>
      <w:bookmarkStart w:id="603" w:name="dc_298"/>
      <w:bookmarkStart w:id="604" w:name="dc_299"/>
      <w:bookmarkEnd w:id="603"/>
      <w:bookmarkEnd w:id="604"/>
    </w:p>
    <w:p w14:paraId="5D05A47A" w14:textId="77777777" w:rsidR="00F30160" w:rsidRPr="001E142E" w:rsidRDefault="00F30160" w:rsidP="00F30160">
      <w:pPr>
        <w:autoSpaceDE w:val="0"/>
        <w:autoSpaceDN w:val="0"/>
        <w:adjustRightInd w:val="0"/>
        <w:spacing w:before="120"/>
      </w:pPr>
      <w:r w:rsidRPr="001E142E">
        <w:t>+ Calculation of the percentage of the volume of heroine and opium resin compared to the minimum level for each such substance is specified in Clause 2, Article 251 of the 2015 Criminal Code:</w:t>
      </w:r>
      <w:bookmarkStart w:id="605" w:name="dc_300"/>
      <w:bookmarkEnd w:id="605"/>
    </w:p>
    <w:p w14:paraId="3C83C033" w14:textId="77777777" w:rsidR="00F30160" w:rsidRPr="001E142E" w:rsidRDefault="00F30160" w:rsidP="00F30160">
      <w:pPr>
        <w:autoSpaceDE w:val="0"/>
        <w:autoSpaceDN w:val="0"/>
        <w:adjustRightInd w:val="0"/>
        <w:spacing w:before="120"/>
      </w:pPr>
      <w:r w:rsidRPr="001E142E">
        <w:t>+ The percentage of the weight of heroine compared to the minimum level for heroine specified at Point i, Clause 2, Article 251 of the 2015 Criminal Code is 40% (02 grams compared to 05 grams).</w:t>
      </w:r>
      <w:bookmarkStart w:id="606" w:name="dc_301"/>
      <w:bookmarkEnd w:id="606"/>
    </w:p>
    <w:p w14:paraId="2571433D" w14:textId="77777777" w:rsidR="00F30160" w:rsidRPr="001E142E" w:rsidRDefault="00F30160" w:rsidP="00F30160">
      <w:pPr>
        <w:autoSpaceDE w:val="0"/>
        <w:autoSpaceDN w:val="0"/>
        <w:adjustRightInd w:val="0"/>
        <w:spacing w:before="120"/>
      </w:pPr>
      <w:r w:rsidRPr="001E142E">
        <w:t>+ The percentage of the volume of opium resin compared to the minimum level for opium resin specified at Point h, Clause 2, Article 251 of the 2015 Penal Code is 40% (200 grams compared to 500 grams).</w:t>
      </w:r>
      <w:bookmarkStart w:id="607" w:name="dc_302"/>
      <w:bookmarkEnd w:id="607"/>
    </w:p>
    <w:p w14:paraId="052D456B" w14:textId="77777777" w:rsidR="00F30160" w:rsidRPr="001E142E" w:rsidRDefault="00F30160" w:rsidP="00F30160">
      <w:pPr>
        <w:autoSpaceDE w:val="0"/>
        <w:autoSpaceDN w:val="0"/>
        <w:adjustRightInd w:val="0"/>
        <w:spacing w:before="120"/>
      </w:pPr>
      <w:r w:rsidRPr="001E142E">
        <w:t>- Add the percentage of the volume of Heroine and opium resin together to determine the total percentage of the mass of both narcotic substances: 40% + 40% = 80% (in the case of less than 100%).</w:t>
      </w:r>
    </w:p>
    <w:p w14:paraId="34CCCD93" w14:textId="77777777" w:rsidR="00BE1F8B" w:rsidRPr="00033B08" w:rsidRDefault="00F30160" w:rsidP="00F30160">
      <w:pPr>
        <w:autoSpaceDE w:val="0"/>
        <w:autoSpaceDN w:val="0"/>
        <w:adjustRightInd w:val="0"/>
        <w:spacing w:before="120"/>
      </w:pPr>
      <w:r w:rsidRPr="001E142E">
        <w:t>- Determination of points, clauses and articles: Because the total percentage of the volume of heroine and opium resin compared to the minimum level for each such substance specified in Clause 2, Article 251 of the 2015 Criminal Code is less than 100%, the total volume of heroine and opium resin in this case only belongs to the case specified in Clause 1, Article 251.</w:t>
      </w:r>
      <w:bookmarkStart w:id="608" w:name="dc_303"/>
      <w:bookmarkStart w:id="609" w:name="dc_304"/>
      <w:bookmarkEnd w:id="608"/>
      <w:bookmarkEnd w:id="609"/>
    </w:p>
    <w:p w14:paraId="2FF7409E" w14:textId="77777777" w:rsidR="00BE1F8B" w:rsidRPr="001E142E" w:rsidRDefault="00BE1F8B" w:rsidP="001B0106">
      <w:pPr>
        <w:autoSpaceDE w:val="0"/>
        <w:autoSpaceDN w:val="0"/>
        <w:adjustRightInd w:val="0"/>
        <w:spacing w:before="120"/>
      </w:pPr>
      <w:r w:rsidRPr="001E142E">
        <w:rPr>
          <w:i/>
          <w:iCs/>
        </w:rPr>
        <w:t xml:space="preserve">4. </w:t>
      </w:r>
      <w:r w:rsidRPr="001E142E">
        <w:t>In case all narcotic substances have a volume or volume below the minimum level for each such substance as prescribed in Clause 3 of one of Articles 248, 249, 250, 251, 252 of the 2015 Penal Code, in which at least one narcotic substance has a volume or volume in the case specified in Clause 2 of one of these Articles....</w:t>
      </w:r>
      <w:bookmarkStart w:id="610" w:name="dc_305"/>
      <w:bookmarkStart w:id="611" w:name="dc_306"/>
      <w:bookmarkEnd w:id="610"/>
      <w:bookmarkEnd w:id="611"/>
    </w:p>
    <w:p w14:paraId="3B76BA6D" w14:textId="77777777" w:rsidR="00BE1F8B" w:rsidRPr="00033B08" w:rsidRDefault="00BE1F8B" w:rsidP="001B0106">
      <w:pPr>
        <w:autoSpaceDE w:val="0"/>
        <w:autoSpaceDN w:val="0"/>
        <w:adjustRightInd w:val="0"/>
        <w:spacing w:before="120"/>
      </w:pPr>
      <w:r w:rsidRPr="001E142E">
        <w:t>Example: A person produces 400 grams of opium resin and 09 grams of Heroinee. The total volume of 02 narcotic substances is determined as follows:</w:t>
      </w:r>
    </w:p>
    <w:p w14:paraId="54DAB6F2" w14:textId="77777777" w:rsidR="00F30160" w:rsidRPr="001E142E" w:rsidRDefault="00F30160" w:rsidP="00F30160">
      <w:pPr>
        <w:autoSpaceDE w:val="0"/>
        <w:autoSpaceDN w:val="0"/>
        <w:adjustRightInd w:val="0"/>
        <w:spacing w:before="120"/>
      </w:pPr>
      <w:r w:rsidRPr="001E142E">
        <w:lastRenderedPageBreak/>
        <w:t>Pursuant to the provisions of Article 248 of the 2015 Criminal Code (Illegal production of narcotics), 400 grams of opium resin fall into the case specified in Clause 1, while 09 grams of Heroine fall into the case specified at Point e, Clause 2, Article 248 of the 2015 Criminal Code. Because the volume of both narcotic substances is below the minimum level for each of them as prescribed in Clause 3 and the volume of heroine falls into the case specified in Clause 2, Article 248 of the 2015 Criminal Code, the provisions of Clause 3, Article 5 of this Decree will be applied to calculate the total volume of both narcotic substances as follows:</w:t>
      </w:r>
      <w:bookmarkStart w:id="612" w:name="dc_307"/>
      <w:bookmarkStart w:id="613" w:name="dc_345"/>
      <w:bookmarkStart w:id="614" w:name="dc_308"/>
      <w:bookmarkStart w:id="615" w:name="dc_346"/>
      <w:bookmarkStart w:id="616" w:name="dc_309"/>
      <w:bookmarkEnd w:id="612"/>
      <w:bookmarkEnd w:id="613"/>
      <w:bookmarkEnd w:id="614"/>
      <w:bookmarkEnd w:id="615"/>
      <w:bookmarkEnd w:id="616"/>
    </w:p>
    <w:p w14:paraId="65A94977" w14:textId="77777777" w:rsidR="00F30160" w:rsidRPr="001E142E" w:rsidRDefault="00F30160" w:rsidP="00F30160">
      <w:pPr>
        <w:autoSpaceDE w:val="0"/>
        <w:autoSpaceDN w:val="0"/>
        <w:adjustRightInd w:val="0"/>
        <w:spacing w:before="120"/>
      </w:pPr>
      <w:r w:rsidRPr="001E142E">
        <w:t>- Calculation of the percentage of the volume of opium resin and heroine compared to the minimum level for each such substance is specified in Clause 3, Article 248 of the 2015 Criminal Code:</w:t>
      </w:r>
      <w:bookmarkStart w:id="617" w:name="dc_310"/>
      <w:bookmarkEnd w:id="617"/>
    </w:p>
    <w:p w14:paraId="2A74351F" w14:textId="77777777" w:rsidR="00F30160" w:rsidRPr="001E142E" w:rsidRDefault="00F30160" w:rsidP="00F30160">
      <w:pPr>
        <w:autoSpaceDE w:val="0"/>
        <w:autoSpaceDN w:val="0"/>
        <w:adjustRightInd w:val="0"/>
        <w:spacing w:before="120"/>
      </w:pPr>
      <w:r w:rsidRPr="001E142E">
        <w:t>+ The percentage of the volume of opium resin compared to the minimum level for opium resin specified at Point b, Clause 3, Article 248 of the 2015 Penal Code is 40% (400 grams compared to 01 kilogram).</w:t>
      </w:r>
      <w:bookmarkStart w:id="618" w:name="dc_311"/>
      <w:bookmarkEnd w:id="618"/>
    </w:p>
    <w:p w14:paraId="4726A666" w14:textId="77777777" w:rsidR="00F30160" w:rsidRPr="001E142E" w:rsidRDefault="00F30160" w:rsidP="00F30160">
      <w:pPr>
        <w:autoSpaceDE w:val="0"/>
        <w:autoSpaceDN w:val="0"/>
        <w:adjustRightInd w:val="0"/>
        <w:spacing w:before="120"/>
      </w:pPr>
      <w:r w:rsidRPr="001E142E">
        <w:t>+ The percentage of the weight of heroine compared to the minimum level for heroine specified at Point c, Clause 3, Article 248 is 30% (09 grams compared to 30 grams).</w:t>
      </w:r>
      <w:bookmarkStart w:id="619" w:name="dc_312"/>
      <w:bookmarkEnd w:id="619"/>
    </w:p>
    <w:p w14:paraId="30CA837A" w14:textId="77777777" w:rsidR="00BE1F8B" w:rsidRPr="00033B08" w:rsidRDefault="00F30160" w:rsidP="00F30160">
      <w:pPr>
        <w:autoSpaceDE w:val="0"/>
        <w:autoSpaceDN w:val="0"/>
        <w:adjustRightInd w:val="0"/>
        <w:spacing w:before="120"/>
      </w:pPr>
      <w:r w:rsidRPr="001E142E">
        <w:t>- Adding the percentage of the volume of opium resin and heroine together to determine the total percentage of the volume of both narcotic substances is: 40% + 30% = 70% (in the case of less than 100%).</w:t>
      </w:r>
    </w:p>
    <w:p w14:paraId="6422B2CA" w14:textId="77777777" w:rsidR="00BE1F8B" w:rsidRPr="001E142E" w:rsidRDefault="00BE1F8B" w:rsidP="001B0106">
      <w:pPr>
        <w:autoSpaceDE w:val="0"/>
        <w:autoSpaceDN w:val="0"/>
        <w:adjustRightInd w:val="0"/>
        <w:spacing w:before="120"/>
      </w:pPr>
      <w:r w:rsidRPr="001E142E">
        <w:t xml:space="preserve">- Determination of points, clauses and articles: Because the total percentage of the volume of opium and heroine resin compared to the minimum level for each such substance specified in Clause 3, Article 248 of the 2015 Criminal Code is less than 100%, the total volume of opium and heroine resin in this case only belongs to the case specified at Point k, Clause 2, Article 248 of the 2015 Criminal Code, specifically: </w:t>
      </w:r>
      <w:bookmarkStart w:id="620" w:name="dc_313"/>
      <w:bookmarkStart w:id="621" w:name="dc_314"/>
      <w:bookmarkEnd w:id="620"/>
      <w:bookmarkEnd w:id="621"/>
      <w:r w:rsidRPr="00033B08">
        <w:rPr>
          <w:i/>
          <w:iCs/>
        </w:rPr>
        <w:t>"k) There are 02 or more narcotic substances whose total volume or volume is equivalent to the volume or volume of narcotic substances specified at one of the points from Point dd to Point h of this Clause".</w:t>
      </w:r>
    </w:p>
    <w:p w14:paraId="2231D690" w14:textId="77777777" w:rsidR="00BE1F8B" w:rsidRPr="001E142E" w:rsidRDefault="00BE1F8B" w:rsidP="001B0106">
      <w:pPr>
        <w:autoSpaceDE w:val="0"/>
        <w:autoSpaceDN w:val="0"/>
        <w:adjustRightInd w:val="0"/>
        <w:spacing w:before="120"/>
      </w:pPr>
      <w:r w:rsidRPr="001E142E">
        <w:rPr>
          <w:i/>
          <w:iCs/>
        </w:rPr>
        <w:t xml:space="preserve">5. </w:t>
      </w:r>
      <w:r w:rsidRPr="001E142E">
        <w:t>In case all narcotic substances have a volume or volume below the minimum level for each such substance as prescribed in Clause 4 of one of Articles 248, 249, 250, 251, 252 of the 2015 Penal Code, including at least one narcotic substance with a volume or volume in the case specified in Clause 3 of one of these Articles.</w:t>
      </w:r>
      <w:bookmarkStart w:id="622" w:name="dc_315"/>
      <w:bookmarkStart w:id="623" w:name="dc_316"/>
      <w:bookmarkEnd w:id="622"/>
      <w:bookmarkEnd w:id="623"/>
    </w:p>
    <w:p w14:paraId="6D010A5B" w14:textId="77777777" w:rsidR="00BE1F8B" w:rsidRPr="00033B08" w:rsidRDefault="00BE1F8B" w:rsidP="001B0106">
      <w:pPr>
        <w:autoSpaceDE w:val="0"/>
        <w:autoSpaceDN w:val="0"/>
        <w:adjustRightInd w:val="0"/>
        <w:spacing w:before="120"/>
      </w:pPr>
      <w:r w:rsidRPr="001E142E">
        <w:t>Example: A person appropriated 900 grams of opium resin and 500 kilograms of dried poppy berries. The total volume of 02 narcotic substances is determined as follows:</w:t>
      </w:r>
    </w:p>
    <w:p w14:paraId="5BF7402A" w14:textId="77777777" w:rsidR="003D4C03" w:rsidRPr="001E142E" w:rsidRDefault="003D4C03" w:rsidP="003D4C03">
      <w:pPr>
        <w:autoSpaceDE w:val="0"/>
        <w:autoSpaceDN w:val="0"/>
        <w:adjustRightInd w:val="0"/>
        <w:spacing w:before="120"/>
      </w:pPr>
      <w:r w:rsidRPr="001E142E">
        <w:t>Pursuant to the provisions of Article 252 of the 2015 Criminal Code (Crime of appropriating narcotics), 900 grams of opium resin belongs to the case specified at Point e, Clause 2, and 500 kilograms of dried opium poppy fruit belongs to the case specified at Point d, Clause 3, Article 252 of the 2015 Criminal Code. Because the volume of both narcotic substances is below the minimum level for each of them as prescribed in Clause 4, Article 252 of the 2015 Criminal Code and the volume of dried opium poppy fruits falls into the case specified at Point d, Clause 3, Article 252 of the 2015 Criminal Code,  therefore, the provisions of Clause 4, Article 5 of this Decree shall be applied to calculate the total volume of both narcotic substances as follows:</w:t>
      </w:r>
      <w:bookmarkStart w:id="624" w:name="dc_317"/>
      <w:bookmarkStart w:id="625" w:name="dc_318"/>
      <w:bookmarkStart w:id="626" w:name="dc_319"/>
      <w:bookmarkStart w:id="627" w:name="dc_320"/>
      <w:bookmarkStart w:id="628" w:name="dc_321"/>
      <w:bookmarkEnd w:id="624"/>
      <w:bookmarkEnd w:id="625"/>
      <w:bookmarkEnd w:id="626"/>
      <w:bookmarkEnd w:id="627"/>
      <w:bookmarkEnd w:id="628"/>
    </w:p>
    <w:p w14:paraId="376575E2" w14:textId="77777777" w:rsidR="003D4C03" w:rsidRPr="001E142E" w:rsidRDefault="003D4C03" w:rsidP="003D4C03">
      <w:pPr>
        <w:autoSpaceDE w:val="0"/>
        <w:autoSpaceDN w:val="0"/>
        <w:adjustRightInd w:val="0"/>
        <w:spacing w:before="120"/>
      </w:pPr>
      <w:r w:rsidRPr="001E142E">
        <w:t>- Calculation of the percentage of the volume of opium resin and dried opium poppy fruits compared to the minimum level for each such substance is specified in Clause 4, Article 252 of the 2015 Penal Code:</w:t>
      </w:r>
      <w:bookmarkStart w:id="629" w:name="dc_322"/>
      <w:bookmarkEnd w:id="629"/>
    </w:p>
    <w:p w14:paraId="4A6824C9" w14:textId="77777777" w:rsidR="003D4C03" w:rsidRPr="001E142E" w:rsidRDefault="003D4C03" w:rsidP="003D4C03">
      <w:pPr>
        <w:autoSpaceDE w:val="0"/>
        <w:autoSpaceDN w:val="0"/>
        <w:adjustRightInd w:val="0"/>
        <w:spacing w:before="120"/>
      </w:pPr>
      <w:r w:rsidRPr="001E142E">
        <w:t>+ The percentage of the volume of opium resin compared to the minimum level for opium resin specified at Point a, Clause 4, Article 252 of the 2015 Penal Code is 18% (900 grams compared to 05 kilograms).</w:t>
      </w:r>
      <w:bookmarkStart w:id="630" w:name="dc_323"/>
      <w:bookmarkEnd w:id="630"/>
    </w:p>
    <w:p w14:paraId="18580A04" w14:textId="77777777" w:rsidR="003D4C03" w:rsidRPr="001E142E" w:rsidRDefault="003D4C03" w:rsidP="003D4C03">
      <w:pPr>
        <w:autoSpaceDE w:val="0"/>
        <w:autoSpaceDN w:val="0"/>
        <w:adjustRightInd w:val="0"/>
        <w:spacing w:before="120"/>
      </w:pPr>
      <w:r w:rsidRPr="001E142E">
        <w:t>+ The percentage of the volume of dried poppy compared to the minimum level for dried poppy specified at Point d, Clause 4, Article 252 of the 2015 Penal Code is 83% (500 kilograms compared to 600 kilograms).</w:t>
      </w:r>
      <w:bookmarkStart w:id="631" w:name="dc_324"/>
      <w:bookmarkEnd w:id="631"/>
    </w:p>
    <w:p w14:paraId="0484EA83" w14:textId="77777777" w:rsidR="00BE1F8B" w:rsidRPr="001E142E" w:rsidRDefault="003D4C03" w:rsidP="003D4C03">
      <w:pPr>
        <w:autoSpaceDE w:val="0"/>
        <w:autoSpaceDN w:val="0"/>
        <w:adjustRightInd w:val="0"/>
        <w:spacing w:before="120"/>
      </w:pPr>
      <w:r w:rsidRPr="001E142E">
        <w:t>- Add the percentage of the mass of opium resin and dried opium poppy fruit together to determine the total percentage of the mass of both narcotic substances: 18% + 83% = 101% (in the case of over 100%).</w:t>
      </w:r>
    </w:p>
    <w:p w14:paraId="7A2559C3" w14:textId="77777777" w:rsidR="00BE1F8B" w:rsidRPr="001E142E" w:rsidRDefault="00BE1F8B" w:rsidP="001B0106">
      <w:pPr>
        <w:autoSpaceDE w:val="0"/>
        <w:autoSpaceDN w:val="0"/>
        <w:adjustRightInd w:val="0"/>
        <w:spacing w:before="120"/>
      </w:pPr>
      <w:r w:rsidRPr="001E142E">
        <w:t xml:space="preserve">- Determination of points, clauses and articles: Because the total percentage of the volume of opium resin and dried poppy fruits compared to the minimum level for each such substance specified in Clause 4, Article 252 of the 2015 Penal Code is over 100%, the total volume of opium poppy resin and dried poppy fruits falls into the case specified at Point h, Clause 4 Article 252 of the 2015 Penal Code </w:t>
      </w:r>
      <w:bookmarkStart w:id="632" w:name="dc_325"/>
      <w:bookmarkStart w:id="633" w:name="dc_326"/>
      <w:bookmarkEnd w:id="632"/>
      <w:bookmarkEnd w:id="633"/>
      <w:r w:rsidRPr="00033B08">
        <w:rPr>
          <w:i/>
          <w:iCs/>
        </w:rPr>
        <w:t>"h) There are 02 or more narcotic substances whose total volume or volume is equivalent to the volume or volume of narcotic substances specified at one of the points from a to g of this Clause."</w:t>
      </w:r>
    </w:p>
    <w:p w14:paraId="05F17432" w14:textId="77777777" w:rsidR="00BE1F8B" w:rsidRPr="00033B08" w:rsidRDefault="00BE1F8B" w:rsidP="001B0106">
      <w:pPr>
        <w:autoSpaceDE w:val="0"/>
        <w:autoSpaceDN w:val="0"/>
        <w:adjustRightInd w:val="0"/>
        <w:spacing w:before="120"/>
      </w:pPr>
      <w:r w:rsidRPr="001E142E">
        <w:rPr>
          <w:iCs/>
        </w:rPr>
        <w:t xml:space="preserve">6. </w:t>
      </w:r>
      <w:r w:rsidRPr="001E142E">
        <w:t>In case all narcotic substances have a volume or volume below the minimum level for each such substance as prescribed in Clause 5, Article 248 or Clause 5, Article 251 of the 2015 Penal Code, including at least one narcotic substance with a volume or volume in the case specified in Clause 4 of Article 248 or Clause 4 of Article 251.</w:t>
      </w:r>
      <w:bookmarkStart w:id="634" w:name="dc_327"/>
      <w:bookmarkStart w:id="635" w:name="dc_328"/>
      <w:bookmarkEnd w:id="634"/>
      <w:bookmarkEnd w:id="635"/>
    </w:p>
    <w:p w14:paraId="1B035A70" w14:textId="77777777" w:rsidR="00BE1F8B" w:rsidRPr="00033B08" w:rsidRDefault="00BE1F8B" w:rsidP="001B0106">
      <w:pPr>
        <w:autoSpaceDE w:val="0"/>
        <w:autoSpaceDN w:val="0"/>
        <w:adjustRightInd w:val="0"/>
        <w:spacing w:before="120"/>
      </w:pPr>
      <w:r w:rsidRPr="001E142E">
        <w:t>Example: A person illegally buys and sells 4.5 kilograms of opium resin and 1,100 kilograms of dried poppy berries. The total volume of 02 narcotic substances is determined as follows:</w:t>
      </w:r>
    </w:p>
    <w:p w14:paraId="6AB13DF9" w14:textId="77777777" w:rsidR="00BE1F8B" w:rsidRPr="001E142E" w:rsidRDefault="00BE1F8B" w:rsidP="001B0106">
      <w:pPr>
        <w:autoSpaceDE w:val="0"/>
        <w:autoSpaceDN w:val="0"/>
        <w:adjustRightInd w:val="0"/>
        <w:spacing w:before="120"/>
      </w:pPr>
      <w:r w:rsidRPr="001E142E">
        <w:t>Pursuant to the provisions of Article 251 of the 2015 Criminal Code (Illegal trading in narcotics), 4.5 kilograms of opium poppy plastic fall into the case specified at Point a, Clause 3, and 1,100 kilograms of dried opium poppy fruit fall into the case specified at Point d, Clause 4, Article 251 of the 2015 Criminal Code. Because the volume of both narcotic substances is below the minimum level for each of them as prescribed in Clause 5, Article 251 of the 2015 Penal Code and the volume of dried opium poppy fruits falls into the case specified at Point d, Clause 4, Article 251 of the 2015 Penal Code,  therefore, the provisions of Clause 6, Article 5 of this Decree shall be applied to calculate the total volume of both narcotic substances as follows:</w:t>
      </w:r>
      <w:bookmarkStart w:id="636" w:name="dc_329"/>
      <w:bookmarkStart w:id="637" w:name="dc_330"/>
      <w:bookmarkStart w:id="638" w:name="dc_331"/>
      <w:bookmarkStart w:id="639" w:name="dc_332"/>
      <w:bookmarkStart w:id="640" w:name="dc_333"/>
      <w:bookmarkStart w:id="641" w:name="tc_8_d8"/>
      <w:bookmarkEnd w:id="636"/>
      <w:bookmarkEnd w:id="637"/>
      <w:bookmarkEnd w:id="638"/>
      <w:bookmarkEnd w:id="639"/>
      <w:bookmarkEnd w:id="640"/>
      <w:bookmarkEnd w:id="641"/>
    </w:p>
    <w:p w14:paraId="2CA357A5" w14:textId="77777777" w:rsidR="00BE1F8B" w:rsidRPr="00033B08" w:rsidRDefault="00BE1F8B" w:rsidP="001B0106">
      <w:pPr>
        <w:autoSpaceDE w:val="0"/>
        <w:autoSpaceDN w:val="0"/>
        <w:adjustRightInd w:val="0"/>
        <w:spacing w:before="120"/>
      </w:pPr>
      <w:r w:rsidRPr="001E142E">
        <w:lastRenderedPageBreak/>
        <w:t>- Calculation of the percentage of the volume of opium resin and dried opium poppy fruits compared to the minimum level for each such substance is specified in Clause 5, Article 251 of the 2015 Penal Code:</w:t>
      </w:r>
      <w:bookmarkStart w:id="642" w:name="dc_334"/>
      <w:bookmarkEnd w:id="642"/>
    </w:p>
    <w:p w14:paraId="116614C9" w14:textId="77777777" w:rsidR="00BE1F8B" w:rsidRPr="001E142E" w:rsidRDefault="00BE1F8B" w:rsidP="001B0106">
      <w:pPr>
        <w:autoSpaceDE w:val="0"/>
        <w:autoSpaceDN w:val="0"/>
        <w:adjustRightInd w:val="0"/>
        <w:spacing w:before="120"/>
      </w:pPr>
      <w:r w:rsidRPr="001E142E">
        <w:t>+ The percentage of the volume of opium resin compared to the minimum level for opium resin specified at Point a, Clause 5, Article 251 of the 2015 Penal Code is 15% (4.5 kilograms compared to 30 kilograms).</w:t>
      </w:r>
      <w:bookmarkStart w:id="643" w:name="dc_336"/>
      <w:bookmarkEnd w:id="643"/>
    </w:p>
    <w:p w14:paraId="14380D35" w14:textId="77777777" w:rsidR="00BE1F8B" w:rsidRPr="001E142E" w:rsidRDefault="00BE1F8B" w:rsidP="001B0106">
      <w:pPr>
        <w:autoSpaceDE w:val="0"/>
        <w:autoSpaceDN w:val="0"/>
        <w:adjustRightInd w:val="0"/>
        <w:spacing w:before="120"/>
      </w:pPr>
      <w:r w:rsidRPr="001E142E">
        <w:t>+ The percentage of the volume of dried poppy compared to the minimum level for dried poppy specified at Point d, Clause 5, Article 251 of the 2015 Penal Code is 91.6% (1,100 kilograms compared to 1,200 kilograms).</w:t>
      </w:r>
      <w:bookmarkStart w:id="644" w:name="dc_337"/>
      <w:bookmarkEnd w:id="644"/>
    </w:p>
    <w:p w14:paraId="455F67D8" w14:textId="77777777" w:rsidR="00BE1F8B" w:rsidRPr="001E142E" w:rsidRDefault="00BE1F8B" w:rsidP="001B0106">
      <w:pPr>
        <w:autoSpaceDE w:val="0"/>
        <w:autoSpaceDN w:val="0"/>
        <w:adjustRightInd w:val="0"/>
        <w:spacing w:before="120"/>
      </w:pPr>
      <w:r w:rsidRPr="001E142E">
        <w:t>- Add the percentage of the mass of opium resin and dried poppy fruit together to determine the total percentage of the mass of both narcotic substances: 15% + 91.7% = 106.7% (in the case of more than 100%).</w:t>
      </w:r>
    </w:p>
    <w:p w14:paraId="781FAF25" w14:textId="77777777" w:rsidR="00BE1F8B" w:rsidRPr="001E142E" w:rsidRDefault="00BE1F8B" w:rsidP="001B0106">
      <w:pPr>
        <w:autoSpaceDE w:val="0"/>
        <w:autoSpaceDN w:val="0"/>
        <w:adjustRightInd w:val="0"/>
        <w:spacing w:before="120"/>
        <w:rPr>
          <w:i/>
          <w:iCs/>
        </w:rPr>
      </w:pPr>
      <w:r w:rsidRPr="001E142E">
        <w:t xml:space="preserve">- Determination of points, clauses and articles: Because the total percentage of the volume of opium poppy resin and dried poppy fruits compared to the minimum level for each such substance specified in Clause 5, Article 252 of the 2015 Criminal Code is over 100%, the total volume of opium poppy resin and dried poppy fruits falls into the case specified at Point h, Clause 5 Article 251 of the 2015 Penal Code </w:t>
      </w:r>
      <w:bookmarkStart w:id="645" w:name="dc_338"/>
      <w:bookmarkStart w:id="646" w:name="dc_339"/>
      <w:bookmarkEnd w:id="645"/>
      <w:bookmarkEnd w:id="646"/>
      <w:r w:rsidRPr="00033B08">
        <w:rPr>
          <w:i/>
          <w:iCs/>
        </w:rPr>
        <w:t>"h) There are 02 or more narcotic substances whose total volume or volume is equivalent to the volume or volume of narcotic substances specified at one of the points from a to g of this Clause.</w:t>
      </w:r>
    </w:p>
    <w:p w14:paraId="728F0AEF" w14:textId="77777777" w:rsidR="002D661D" w:rsidRPr="001E142E" w:rsidRDefault="002D661D" w:rsidP="001B0106">
      <w:pPr>
        <w:autoSpaceDE w:val="0"/>
        <w:autoSpaceDN w:val="0"/>
        <w:adjustRightInd w:val="0"/>
        <w:spacing w:before="120"/>
      </w:pPr>
    </w:p>
    <w:p w14:paraId="74A373A0" w14:textId="77777777" w:rsidR="00BE1F8B" w:rsidRPr="00033B08" w:rsidRDefault="009A5F50" w:rsidP="001B0106">
      <w:pPr>
        <w:autoSpaceDE w:val="0"/>
        <w:autoSpaceDN w:val="0"/>
        <w:adjustRightInd w:val="0"/>
        <w:spacing w:before="120"/>
        <w:jc w:val="center"/>
        <w:rPr>
          <w:b/>
          <w:sz w:val="24"/>
        </w:rPr>
      </w:pPr>
      <w:bookmarkStart w:id="647" w:name="chuong_pl_1"/>
      <w:r w:rsidRPr="001E142E">
        <w:rPr>
          <w:b/>
          <w:bCs/>
          <w:sz w:val="24"/>
        </w:rPr>
        <w:t>ADDENDUM</w:t>
      </w:r>
      <w:bookmarkEnd w:id="647"/>
    </w:p>
    <w:p w14:paraId="3D97A441" w14:textId="77777777" w:rsidR="00BE1F8B" w:rsidRPr="00033B08" w:rsidRDefault="009A5F50" w:rsidP="001B0106">
      <w:pPr>
        <w:autoSpaceDE w:val="0"/>
        <w:autoSpaceDN w:val="0"/>
        <w:adjustRightInd w:val="0"/>
        <w:spacing w:before="120"/>
        <w:jc w:val="center"/>
      </w:pPr>
      <w:bookmarkStart w:id="648" w:name="chuong_pl_1_name"/>
      <w:r w:rsidRPr="001E142E">
        <w:rPr>
          <w:bCs/>
        </w:rPr>
        <w:t>FORM OF DECLARATION FOR REGISTRATION OF THE OBLIGATION TO PARTICIPATE IN THE PEOPLE'S POLICE (</w:t>
      </w:r>
      <w:bookmarkEnd w:id="648"/>
      <w:r w:rsidR="002D661D" w:rsidRPr="001E142E">
        <w:br/>
      </w:r>
      <w:r w:rsidR="00BE1F8B" w:rsidRPr="001E142E">
        <w:rPr>
          <w:i/>
          <w:iCs/>
        </w:rPr>
        <w:t xml:space="preserve">Attached to the Government's Decree No. 184/2025/ND-CP dated July 1 </w:t>
      </w:r>
      <w:r w:rsidR="00BE1F8B" w:rsidRPr="001E142E">
        <w:t xml:space="preserve"> </w:t>
      </w:r>
      <w:r w:rsidR="00BE1F8B" w:rsidRPr="001E142E">
        <w:rPr>
          <w:i/>
          <w:iCs/>
        </w:rPr>
        <w:t>, 2025)</w:t>
      </w:r>
    </w:p>
    <w:p w14:paraId="7D853770" w14:textId="77777777" w:rsidR="00BE1F8B" w:rsidRPr="001E142E" w:rsidRDefault="00BE1F8B" w:rsidP="001B0106">
      <w:pPr>
        <w:autoSpaceDE w:val="0"/>
        <w:autoSpaceDN w:val="0"/>
        <w:adjustRightInd w:val="0"/>
        <w:spacing w:before="120"/>
        <w:jc w:val="center"/>
      </w:pPr>
      <w:r w:rsidRPr="001E142E">
        <w:rPr>
          <w:b/>
          <w:bCs/>
        </w:rPr>
        <w:t>SOCIALIST REPUBLIC OF VIETNAM</w:t>
      </w:r>
      <w:r w:rsidRPr="00033B08">
        <w:br/>
      </w:r>
      <w:r w:rsidRPr="00033B08">
        <w:rPr>
          <w:b/>
          <w:bCs/>
        </w:rPr>
        <w:t>Independence - Freedom - Happiness---------------</w:t>
      </w:r>
    </w:p>
    <w:tbl>
      <w:tblPr>
        <w:tblW w:w="5000" w:type="pct"/>
        <w:tblCellMar>
          <w:left w:w="0" w:type="dxa"/>
          <w:right w:w="0" w:type="dxa"/>
        </w:tblCellMar>
        <w:tblLook w:val="0000" w:firstRow="0" w:lastRow="0" w:firstColumn="0" w:lastColumn="0" w:noHBand="0" w:noVBand="0"/>
      </w:tblPr>
      <w:tblGrid>
        <w:gridCol w:w="2187"/>
        <w:gridCol w:w="8275"/>
      </w:tblGrid>
      <w:tr w:rsidR="00BE1F8B" w:rsidRPr="00033B08" w14:paraId="0D7EFACE" w14:textId="77777777">
        <w:tc>
          <w:tcPr>
            <w:tcW w:w="10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ACBE1E" w14:textId="77777777" w:rsidR="00877238" w:rsidRPr="001E142E" w:rsidRDefault="00877238" w:rsidP="001B0106">
            <w:pPr>
              <w:autoSpaceDE w:val="0"/>
              <w:autoSpaceDN w:val="0"/>
              <w:adjustRightInd w:val="0"/>
              <w:spacing w:before="120"/>
              <w:jc w:val="center"/>
              <w:rPr>
                <w:i/>
              </w:rPr>
            </w:pPr>
          </w:p>
          <w:p w14:paraId="50067D9B" w14:textId="77777777" w:rsidR="00BE1F8B" w:rsidRPr="00033B08" w:rsidRDefault="00BE1F8B" w:rsidP="001B0106">
            <w:pPr>
              <w:autoSpaceDE w:val="0"/>
              <w:autoSpaceDN w:val="0"/>
              <w:adjustRightInd w:val="0"/>
              <w:spacing w:before="120"/>
              <w:jc w:val="center"/>
              <w:rPr>
                <w:i/>
                <w:lang w:val="en-US"/>
              </w:rPr>
            </w:pPr>
            <w:r w:rsidRPr="00033B08">
              <w:rPr>
                <w:i/>
              </w:rPr>
              <w:t>4 x 6 cm Photo Stickers (1)</w:t>
            </w:r>
          </w:p>
          <w:p w14:paraId="240D9520" w14:textId="77777777" w:rsidR="00877238" w:rsidRPr="00033B08" w:rsidRDefault="00877238" w:rsidP="001B0106">
            <w:pPr>
              <w:autoSpaceDE w:val="0"/>
              <w:autoSpaceDN w:val="0"/>
              <w:adjustRightInd w:val="0"/>
              <w:spacing w:before="120"/>
              <w:jc w:val="center"/>
              <w:rPr>
                <w:i/>
                <w:szCs w:val="22"/>
                <w:lang w:val="en-US"/>
              </w:rPr>
            </w:pPr>
          </w:p>
          <w:p w14:paraId="381EC318" w14:textId="77777777" w:rsidR="00877238" w:rsidRPr="00033B08" w:rsidRDefault="00877238" w:rsidP="001B0106">
            <w:pPr>
              <w:autoSpaceDE w:val="0"/>
              <w:autoSpaceDN w:val="0"/>
              <w:adjustRightInd w:val="0"/>
              <w:spacing w:before="120"/>
              <w:jc w:val="center"/>
              <w:rPr>
                <w:szCs w:val="22"/>
                <w:lang w:val="en-US"/>
              </w:rPr>
            </w:pPr>
          </w:p>
        </w:tc>
        <w:tc>
          <w:tcPr>
            <w:tcW w:w="3955" w:type="pct"/>
            <w:tcBorders>
              <w:top w:val="nil"/>
              <w:left w:val="single" w:sz="3" w:space="0" w:color="000000"/>
              <w:bottom w:val="nil"/>
              <w:right w:val="nil"/>
            </w:tcBorders>
            <w:shd w:val="clear" w:color="000000" w:fill="FFFFFF"/>
          </w:tcPr>
          <w:p w14:paraId="0F2F3ABA" w14:textId="77777777" w:rsidR="00BE1F8B" w:rsidRPr="00033B08" w:rsidRDefault="009A5F50" w:rsidP="001B0106">
            <w:pPr>
              <w:autoSpaceDE w:val="0"/>
              <w:autoSpaceDN w:val="0"/>
              <w:adjustRightInd w:val="0"/>
              <w:spacing w:before="120"/>
              <w:jc w:val="center"/>
              <w:rPr>
                <w:b/>
                <w:bCs/>
                <w:lang w:val="en-US"/>
              </w:rPr>
            </w:pPr>
            <w:r w:rsidRPr="00033B08">
              <w:rPr>
                <w:b/>
                <w:bCs/>
              </w:rPr>
              <w:t xml:space="preserve">DECLARATION OF REGISTRATION FOR THE </w:t>
            </w:r>
            <w:r w:rsidR="00577E56" w:rsidRPr="00033B08">
              <w:br/>
            </w:r>
            <w:r w:rsidR="00BE1F8B" w:rsidRPr="00033B08">
              <w:rPr>
                <w:b/>
                <w:bCs/>
              </w:rPr>
              <w:t>PERFORMANCE OF THE OBLIGATION TO PARTICIPATE IN THE PEOPLE'S POLICE</w:t>
            </w:r>
          </w:p>
          <w:p w14:paraId="21EC9E3B" w14:textId="77777777" w:rsidR="00BE1F8B" w:rsidRPr="00033B08" w:rsidRDefault="00BE1F8B" w:rsidP="001B0106">
            <w:pPr>
              <w:autoSpaceDE w:val="0"/>
              <w:autoSpaceDN w:val="0"/>
              <w:adjustRightInd w:val="0"/>
              <w:spacing w:before="120"/>
              <w:rPr>
                <w:szCs w:val="22"/>
                <w:lang w:val="en"/>
              </w:rPr>
            </w:pPr>
          </w:p>
        </w:tc>
      </w:tr>
    </w:tbl>
    <w:p w14:paraId="5B685B3E" w14:textId="77777777" w:rsidR="00BE1F8B" w:rsidRPr="00033B08" w:rsidRDefault="00BE1F8B" w:rsidP="001B0106">
      <w:pPr>
        <w:autoSpaceDE w:val="0"/>
        <w:autoSpaceDN w:val="0"/>
        <w:adjustRightInd w:val="0"/>
        <w:spacing w:before="120"/>
        <w:jc w:val="center"/>
        <w:rPr>
          <w:lang w:val="en"/>
        </w:rPr>
      </w:pPr>
      <w:r w:rsidRPr="00033B08">
        <w:rPr>
          <w:b/>
          <w:bCs/>
        </w:rPr>
        <w:t>I. PERSONAL INFORMATION</w:t>
      </w:r>
    </w:p>
    <w:p w14:paraId="4D815262" w14:textId="77777777" w:rsidR="00BE1F8B" w:rsidRPr="00033B08" w:rsidRDefault="00BE1F8B" w:rsidP="001B0106">
      <w:pPr>
        <w:autoSpaceDE w:val="0"/>
        <w:autoSpaceDN w:val="0"/>
        <w:adjustRightInd w:val="0"/>
        <w:spacing w:before="120"/>
        <w:rPr>
          <w:lang w:val="en-US"/>
        </w:rPr>
      </w:pPr>
      <w:r w:rsidRPr="00033B08">
        <w:t>Full name of birth (2): .................................................................................................</w:t>
      </w:r>
    </w:p>
    <w:p w14:paraId="754252EA" w14:textId="77777777" w:rsidR="00BE1F8B" w:rsidRPr="00033B08" w:rsidRDefault="00BE1F8B" w:rsidP="001B0106">
      <w:pPr>
        <w:autoSpaceDE w:val="0"/>
        <w:autoSpaceDN w:val="0"/>
        <w:adjustRightInd w:val="0"/>
        <w:spacing w:before="120"/>
        <w:rPr>
          <w:lang w:val="en-US"/>
        </w:rPr>
      </w:pPr>
      <w:r w:rsidRPr="00033B08">
        <w:t>Date of birth (3): ....................month .................year ................................. Men □ Women □</w:t>
      </w:r>
    </w:p>
    <w:p w14:paraId="0C73C8A2" w14:textId="77777777" w:rsidR="00BE1F8B" w:rsidRPr="00033B08" w:rsidRDefault="00BE1F8B" w:rsidP="001B0106">
      <w:pPr>
        <w:autoSpaceDE w:val="0"/>
        <w:autoSpaceDN w:val="0"/>
        <w:adjustRightInd w:val="0"/>
        <w:spacing w:before="120"/>
        <w:rPr>
          <w:lang w:val="en"/>
        </w:rPr>
      </w:pPr>
      <w:r w:rsidRPr="00033B08">
        <w:t>Place of birth (4): ..............................................................................................................</w:t>
      </w:r>
    </w:p>
    <w:p w14:paraId="50E49870" w14:textId="77777777" w:rsidR="00BE1F8B" w:rsidRPr="00033B08" w:rsidRDefault="00BE1F8B" w:rsidP="001B0106">
      <w:pPr>
        <w:autoSpaceDE w:val="0"/>
        <w:autoSpaceDN w:val="0"/>
        <w:adjustRightInd w:val="0"/>
        <w:spacing w:before="120"/>
        <w:rPr>
          <w:lang w:val="en"/>
        </w:rPr>
      </w:pPr>
      <w:r w:rsidRPr="00033B08">
        <w:t>Hometown (5): ..........................................................................................................</w:t>
      </w:r>
    </w:p>
    <w:p w14:paraId="6CB8D342" w14:textId="77777777" w:rsidR="00BE1F8B" w:rsidRPr="001E142E" w:rsidRDefault="00BE1F8B" w:rsidP="001B0106">
      <w:pPr>
        <w:autoSpaceDE w:val="0"/>
        <w:autoSpaceDN w:val="0"/>
        <w:adjustRightInd w:val="0"/>
        <w:spacing w:before="120"/>
      </w:pPr>
      <w:r w:rsidRPr="00033B08">
        <w:t>Ethnicity (6): .................Nationality: ............... Religion (7):....................................</w:t>
      </w:r>
    </w:p>
    <w:p w14:paraId="098D6B43" w14:textId="77777777" w:rsidR="00BE1F8B" w:rsidRPr="001E142E" w:rsidRDefault="00BE1F8B" w:rsidP="001B0106">
      <w:pPr>
        <w:autoSpaceDE w:val="0"/>
        <w:autoSpaceDN w:val="0"/>
        <w:adjustRightInd w:val="0"/>
        <w:spacing w:before="120"/>
      </w:pPr>
      <w:r w:rsidRPr="001E142E">
        <w:t>Place of permanent residence registration (8): .....................................................................</w:t>
      </w:r>
    </w:p>
    <w:p w14:paraId="1158AC8E" w14:textId="77777777" w:rsidR="00BE1F8B" w:rsidRPr="001E142E" w:rsidRDefault="00BE1F8B" w:rsidP="001B0106">
      <w:pPr>
        <w:autoSpaceDE w:val="0"/>
        <w:autoSpaceDN w:val="0"/>
        <w:adjustRightInd w:val="0"/>
        <w:spacing w:before="120"/>
      </w:pPr>
      <w:r w:rsidRPr="001E142E">
        <w:t>…………………………………………………………........................................................</w:t>
      </w:r>
    </w:p>
    <w:p w14:paraId="11E07471" w14:textId="77777777" w:rsidR="00BE1F8B" w:rsidRPr="001E142E" w:rsidRDefault="00BE1F8B" w:rsidP="001B0106">
      <w:pPr>
        <w:autoSpaceDE w:val="0"/>
        <w:autoSpaceDN w:val="0"/>
        <w:adjustRightInd w:val="0"/>
        <w:spacing w:before="120"/>
      </w:pPr>
      <w:r w:rsidRPr="001E142E">
        <w:t>Current residence (9): ................................................................................................</w:t>
      </w:r>
    </w:p>
    <w:p w14:paraId="6ADFD702" w14:textId="77777777" w:rsidR="00BE1F8B" w:rsidRPr="001E142E" w:rsidRDefault="00BE1F8B" w:rsidP="001B0106">
      <w:pPr>
        <w:autoSpaceDE w:val="0"/>
        <w:autoSpaceDN w:val="0"/>
        <w:adjustRightInd w:val="0"/>
        <w:spacing w:before="120"/>
      </w:pPr>
      <w:r w:rsidRPr="001E142E">
        <w:t>………………………………………………………….........................................................</w:t>
      </w:r>
    </w:p>
    <w:p w14:paraId="28485E44" w14:textId="77777777" w:rsidR="00BE1F8B" w:rsidRPr="001E142E" w:rsidRDefault="00BE1F8B" w:rsidP="001B0106">
      <w:pPr>
        <w:autoSpaceDE w:val="0"/>
        <w:autoSpaceDN w:val="0"/>
        <w:adjustRightInd w:val="0"/>
        <w:spacing w:before="120"/>
      </w:pPr>
      <w:r w:rsidRPr="001E142E">
        <w:t>Occupation (10): ...................................................................................................</w:t>
      </w:r>
    </w:p>
    <w:p w14:paraId="7B5517F6" w14:textId="77777777" w:rsidR="00BE1F8B" w:rsidRPr="001E142E" w:rsidRDefault="00BE1F8B" w:rsidP="001B0106">
      <w:pPr>
        <w:autoSpaceDE w:val="0"/>
        <w:autoSpaceDN w:val="0"/>
        <w:adjustRightInd w:val="0"/>
        <w:spacing w:before="120"/>
      </w:pPr>
      <w:r w:rsidRPr="001E142E">
        <w:t>General education level (11): ...........................................................................</w:t>
      </w:r>
    </w:p>
    <w:p w14:paraId="0A854097" w14:textId="77777777" w:rsidR="00BE1F8B" w:rsidRPr="001E142E" w:rsidRDefault="00BE1F8B" w:rsidP="001B0106">
      <w:pPr>
        <w:autoSpaceDE w:val="0"/>
        <w:autoSpaceDN w:val="0"/>
        <w:adjustRightInd w:val="0"/>
        <w:spacing w:before="120"/>
      </w:pPr>
      <w:r w:rsidRPr="001E142E">
        <w:t>Highest professional level (12): .......................................................................</w:t>
      </w:r>
    </w:p>
    <w:p w14:paraId="350B9D06" w14:textId="77777777" w:rsidR="00BE1F8B" w:rsidRPr="001E142E" w:rsidRDefault="00BE1F8B" w:rsidP="001B0106">
      <w:pPr>
        <w:autoSpaceDE w:val="0"/>
        <w:autoSpaceDN w:val="0"/>
        <w:adjustRightInd w:val="0"/>
        <w:spacing w:before="120"/>
      </w:pPr>
      <w:r w:rsidRPr="001E142E">
        <w:t>Foreign Languages (13): ....................................... Informatics (14): ........................................</w:t>
      </w:r>
    </w:p>
    <w:p w14:paraId="1993C38D" w14:textId="77777777" w:rsidR="00BE1F8B" w:rsidRPr="001E142E" w:rsidRDefault="00BE1F8B" w:rsidP="001B0106">
      <w:pPr>
        <w:autoSpaceDE w:val="0"/>
        <w:autoSpaceDN w:val="0"/>
        <w:adjustRightInd w:val="0"/>
        <w:spacing w:before="120"/>
      </w:pPr>
      <w:r w:rsidRPr="001E142E">
        <w:t>Date of entry into the Ho Chi Minh Communist Youth Union: ......................................................................</w:t>
      </w:r>
    </w:p>
    <w:p w14:paraId="54C1BFEE" w14:textId="77777777" w:rsidR="00BE1F8B" w:rsidRPr="001E142E" w:rsidRDefault="00BE1F8B" w:rsidP="001B0106">
      <w:pPr>
        <w:autoSpaceDE w:val="0"/>
        <w:autoSpaceDN w:val="0"/>
        <w:adjustRightInd w:val="0"/>
        <w:spacing w:before="120"/>
      </w:pPr>
      <w:r w:rsidRPr="001E142E">
        <w:t>Place of admission: ..........................................................................................................</w:t>
      </w:r>
    </w:p>
    <w:p w14:paraId="27ECE0C8" w14:textId="77777777" w:rsidR="00BE1F8B" w:rsidRPr="001E142E" w:rsidRDefault="00BE1F8B" w:rsidP="001B0106">
      <w:pPr>
        <w:autoSpaceDE w:val="0"/>
        <w:autoSpaceDN w:val="0"/>
        <w:adjustRightInd w:val="0"/>
        <w:spacing w:before="120"/>
      </w:pPr>
      <w:r w:rsidRPr="001E142E">
        <w:t>Date of entry into the Communist Party of Vietnam: .....................................................................</w:t>
      </w:r>
    </w:p>
    <w:p w14:paraId="457831E5" w14:textId="77777777" w:rsidR="00BE1F8B" w:rsidRPr="001E142E" w:rsidRDefault="00BE1F8B" w:rsidP="001B0106">
      <w:pPr>
        <w:autoSpaceDE w:val="0"/>
        <w:autoSpaceDN w:val="0"/>
        <w:adjustRightInd w:val="0"/>
        <w:spacing w:before="120"/>
      </w:pPr>
      <w:r w:rsidRPr="001E142E">
        <w:t>Official date: ..................................................................................................</w:t>
      </w:r>
    </w:p>
    <w:p w14:paraId="2F1F04D8" w14:textId="77777777" w:rsidR="00BE1F8B" w:rsidRPr="001E142E" w:rsidRDefault="00BE1F8B" w:rsidP="001B0106">
      <w:pPr>
        <w:autoSpaceDE w:val="0"/>
        <w:autoSpaceDN w:val="0"/>
        <w:adjustRightInd w:val="0"/>
        <w:spacing w:before="120"/>
      </w:pPr>
      <w:r w:rsidRPr="001E142E">
        <w:t>Place of admission: .........................................................................................................</w:t>
      </w:r>
    </w:p>
    <w:p w14:paraId="5409A676" w14:textId="77777777" w:rsidR="00BE1F8B" w:rsidRPr="001E142E" w:rsidRDefault="00BE1F8B" w:rsidP="001B0106">
      <w:pPr>
        <w:autoSpaceDE w:val="0"/>
        <w:autoSpaceDN w:val="0"/>
        <w:adjustRightInd w:val="0"/>
        <w:spacing w:before="120"/>
      </w:pPr>
      <w:r w:rsidRPr="001E142E">
        <w:t>Identity card number: ................................................</w:t>
      </w:r>
    </w:p>
    <w:p w14:paraId="1143EE76" w14:textId="77777777" w:rsidR="00BE1F8B" w:rsidRPr="001E142E" w:rsidRDefault="00BE1F8B" w:rsidP="001B0106">
      <w:pPr>
        <w:autoSpaceDE w:val="0"/>
        <w:autoSpaceDN w:val="0"/>
        <w:adjustRightInd w:val="0"/>
        <w:spacing w:before="120"/>
      </w:pPr>
      <w:r w:rsidRPr="001E142E">
        <w:t>Issue Date: ............................................. Place of Issue:... .............................................</w:t>
      </w:r>
    </w:p>
    <w:p w14:paraId="761FE66D" w14:textId="77777777" w:rsidR="00BE1F8B" w:rsidRPr="001E142E" w:rsidRDefault="00BE1F8B" w:rsidP="001B0106">
      <w:pPr>
        <w:autoSpaceDE w:val="0"/>
        <w:autoSpaceDN w:val="0"/>
        <w:adjustRightInd w:val="0"/>
        <w:spacing w:before="120"/>
      </w:pPr>
      <w:r w:rsidRPr="001E142E">
        <w:t>Notification phone number: ...............................................................................................</w:t>
      </w:r>
    </w:p>
    <w:p w14:paraId="40D7E154" w14:textId="77777777" w:rsidR="00BE1F8B" w:rsidRPr="001E142E" w:rsidRDefault="00BE1F8B" w:rsidP="001B0106">
      <w:pPr>
        <w:autoSpaceDE w:val="0"/>
        <w:autoSpaceDN w:val="0"/>
        <w:adjustRightInd w:val="0"/>
        <w:spacing w:before="120"/>
      </w:pPr>
      <w:r w:rsidRPr="001E142E">
        <w:lastRenderedPageBreak/>
        <w:t>Health Status (15): ............................... Height......................................</w:t>
      </w:r>
    </w:p>
    <w:p w14:paraId="34EC2590" w14:textId="77777777" w:rsidR="00BE1F8B" w:rsidRPr="001E142E" w:rsidRDefault="00BE1F8B" w:rsidP="001B0106">
      <w:pPr>
        <w:autoSpaceDE w:val="0"/>
        <w:autoSpaceDN w:val="0"/>
        <w:adjustRightInd w:val="0"/>
        <w:spacing w:before="120"/>
      </w:pPr>
      <w:r w:rsidRPr="001E142E">
        <w:t>Weighed:...................................... Blood group:...................................................</w:t>
      </w:r>
    </w:p>
    <w:p w14:paraId="6269DB2E" w14:textId="77777777" w:rsidR="00BE1F8B" w:rsidRPr="001E142E" w:rsidRDefault="00BE1F8B" w:rsidP="001B0106">
      <w:pPr>
        <w:autoSpaceDE w:val="0"/>
        <w:autoSpaceDN w:val="0"/>
        <w:adjustRightInd w:val="0"/>
        <w:spacing w:before="120"/>
      </w:pPr>
      <w:r w:rsidRPr="001E142E">
        <w:t>Chronic and infectious diseases: .............................................................................</w:t>
      </w:r>
    </w:p>
    <w:p w14:paraId="120A53B2" w14:textId="77777777" w:rsidR="00BE1F8B" w:rsidRPr="001E142E" w:rsidRDefault="00BE1F8B" w:rsidP="001B0106">
      <w:pPr>
        <w:autoSpaceDE w:val="0"/>
        <w:autoSpaceDN w:val="0"/>
        <w:adjustRightInd w:val="0"/>
        <w:spacing w:before="120"/>
      </w:pPr>
      <w:r w:rsidRPr="001E142E">
        <w:t>Family Policy (16): ............................................................................................</w:t>
      </w:r>
    </w:p>
    <w:p w14:paraId="3139A14A" w14:textId="77777777" w:rsidR="00BE1F8B" w:rsidRPr="001E142E" w:rsidRDefault="00BE1F8B" w:rsidP="001B0106">
      <w:pPr>
        <w:autoSpaceDE w:val="0"/>
        <w:autoSpaceDN w:val="0"/>
        <w:adjustRightInd w:val="0"/>
        <w:spacing w:before="120"/>
        <w:jc w:val="center"/>
      </w:pPr>
      <w:r w:rsidRPr="001E142E">
        <w:rPr>
          <w:b/>
          <w:bCs/>
        </w:rPr>
        <w:t>II. PERSONAL HISTORY</w:t>
      </w:r>
    </w:p>
    <w:p w14:paraId="0AED749E" w14:textId="77777777" w:rsidR="00BE1F8B" w:rsidRPr="001E142E" w:rsidRDefault="00BE1F8B" w:rsidP="001B0106">
      <w:pPr>
        <w:autoSpaceDE w:val="0"/>
        <w:autoSpaceDN w:val="0"/>
        <w:adjustRightInd w:val="0"/>
        <w:spacing w:before="120"/>
      </w:pPr>
      <w:r w:rsidRPr="001E142E">
        <w:rPr>
          <w:b/>
          <w:bCs/>
        </w:rPr>
        <w:t>1. Study and work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4"/>
        <w:gridCol w:w="5799"/>
        <w:gridCol w:w="1508"/>
        <w:gridCol w:w="1355"/>
      </w:tblGrid>
      <w:tr w:rsidR="00BE1F8B" w:rsidRPr="00033B08" w14:paraId="693C70AA" w14:textId="77777777">
        <w:tc>
          <w:tcPr>
            <w:tcW w:w="858" w:type="pct"/>
            <w:shd w:val="clear" w:color="000000" w:fill="FFFFFF"/>
            <w:vAlign w:val="center"/>
          </w:tcPr>
          <w:p w14:paraId="529F97FB" w14:textId="77777777" w:rsidR="00BE1F8B" w:rsidRPr="001E142E" w:rsidRDefault="00BE1F8B" w:rsidP="001B0106">
            <w:pPr>
              <w:autoSpaceDE w:val="0"/>
              <w:autoSpaceDN w:val="0"/>
              <w:adjustRightInd w:val="0"/>
              <w:spacing w:before="120"/>
              <w:jc w:val="center"/>
              <w:rPr>
                <w:szCs w:val="22"/>
              </w:rPr>
            </w:pPr>
            <w:r w:rsidRPr="001E142E">
              <w:t>From month, year to month, year</w:t>
            </w:r>
          </w:p>
        </w:tc>
        <w:tc>
          <w:tcPr>
            <w:tcW w:w="2773" w:type="pct"/>
            <w:shd w:val="clear" w:color="000000" w:fill="FFFFFF"/>
            <w:vAlign w:val="center"/>
          </w:tcPr>
          <w:p w14:paraId="4F965611" w14:textId="77777777" w:rsidR="00BE1F8B" w:rsidRPr="001E142E" w:rsidRDefault="00BE1F8B" w:rsidP="001B0106">
            <w:pPr>
              <w:autoSpaceDE w:val="0"/>
              <w:autoSpaceDN w:val="0"/>
              <w:adjustRightInd w:val="0"/>
              <w:spacing w:before="120"/>
              <w:jc w:val="center"/>
              <w:rPr>
                <w:szCs w:val="22"/>
              </w:rPr>
            </w:pPr>
            <w:r w:rsidRPr="001E142E">
              <w:t>Where to study and graduate from a training institution or to do a job at an agency, unit, or organization</w:t>
            </w:r>
          </w:p>
        </w:tc>
        <w:tc>
          <w:tcPr>
            <w:tcW w:w="721" w:type="pct"/>
            <w:shd w:val="clear" w:color="000000" w:fill="FFFFFF"/>
            <w:vAlign w:val="center"/>
          </w:tcPr>
          <w:p w14:paraId="5570BADE" w14:textId="77777777" w:rsidR="00BE1F8B" w:rsidRPr="00033B08" w:rsidRDefault="00BE1F8B" w:rsidP="001B0106">
            <w:pPr>
              <w:autoSpaceDE w:val="0"/>
              <w:autoSpaceDN w:val="0"/>
              <w:adjustRightInd w:val="0"/>
              <w:spacing w:before="120"/>
              <w:jc w:val="center"/>
              <w:rPr>
                <w:szCs w:val="22"/>
                <w:lang w:val="en"/>
              </w:rPr>
            </w:pPr>
            <w:r w:rsidRPr="00033B08">
              <w:t>Training Majors</w:t>
            </w:r>
          </w:p>
        </w:tc>
        <w:tc>
          <w:tcPr>
            <w:tcW w:w="648" w:type="pct"/>
            <w:shd w:val="clear" w:color="000000" w:fill="FFFFFF"/>
            <w:vAlign w:val="center"/>
          </w:tcPr>
          <w:p w14:paraId="60BDB7AE" w14:textId="77777777" w:rsidR="00BE1F8B" w:rsidRPr="00033B08" w:rsidRDefault="00BE1F8B" w:rsidP="001B0106">
            <w:pPr>
              <w:autoSpaceDE w:val="0"/>
              <w:autoSpaceDN w:val="0"/>
              <w:adjustRightInd w:val="0"/>
              <w:spacing w:before="120"/>
              <w:jc w:val="center"/>
              <w:rPr>
                <w:szCs w:val="22"/>
                <w:lang w:val="en"/>
              </w:rPr>
            </w:pPr>
            <w:r w:rsidRPr="00033B08">
              <w:t>Training Format</w:t>
            </w:r>
          </w:p>
        </w:tc>
      </w:tr>
      <w:tr w:rsidR="00BE1F8B" w:rsidRPr="00033B08" w14:paraId="327AC33A" w14:textId="77777777">
        <w:tc>
          <w:tcPr>
            <w:tcW w:w="858" w:type="pct"/>
            <w:shd w:val="clear" w:color="000000" w:fill="FFFFFF"/>
            <w:vAlign w:val="center"/>
          </w:tcPr>
          <w:p w14:paraId="4EBB1D85"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7B686981"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6FA4732B"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12E33BD3"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4F724DEF" w14:textId="77777777">
        <w:tc>
          <w:tcPr>
            <w:tcW w:w="858" w:type="pct"/>
            <w:shd w:val="clear" w:color="000000" w:fill="FFFFFF"/>
            <w:vAlign w:val="center"/>
          </w:tcPr>
          <w:p w14:paraId="2AA05D0A"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651E21B8"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50008EEC"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4077CFF9"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2287706B" w14:textId="77777777">
        <w:tc>
          <w:tcPr>
            <w:tcW w:w="858" w:type="pct"/>
            <w:shd w:val="clear" w:color="000000" w:fill="FFFFFF"/>
            <w:vAlign w:val="center"/>
          </w:tcPr>
          <w:p w14:paraId="6F24B8CA"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6ED21DF5"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0DD43485"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20EF972D"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51312CE7" w14:textId="77777777">
        <w:tc>
          <w:tcPr>
            <w:tcW w:w="858" w:type="pct"/>
            <w:shd w:val="clear" w:color="000000" w:fill="FFFFFF"/>
            <w:vAlign w:val="center"/>
          </w:tcPr>
          <w:p w14:paraId="40F06EE5"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62DB1F9B"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0B58640A"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5902883B"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229C3C4D" w14:textId="77777777">
        <w:tc>
          <w:tcPr>
            <w:tcW w:w="858" w:type="pct"/>
            <w:shd w:val="clear" w:color="000000" w:fill="FFFFFF"/>
            <w:vAlign w:val="center"/>
          </w:tcPr>
          <w:p w14:paraId="66948237"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6A547230"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44AD7F18"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4EF18586"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6EE13227" w14:textId="77777777">
        <w:tc>
          <w:tcPr>
            <w:tcW w:w="858" w:type="pct"/>
            <w:shd w:val="clear" w:color="000000" w:fill="FFFFFF"/>
            <w:vAlign w:val="center"/>
          </w:tcPr>
          <w:p w14:paraId="5EC2088C"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54CED400"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1DA7E87B"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4D8E806A"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19F54488" w14:textId="77777777">
        <w:tc>
          <w:tcPr>
            <w:tcW w:w="858" w:type="pct"/>
            <w:shd w:val="clear" w:color="000000" w:fill="FFFFFF"/>
            <w:vAlign w:val="center"/>
          </w:tcPr>
          <w:p w14:paraId="504E0597"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5C3962C5"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208F1581"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2C38CBF5"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5124DD08" w14:textId="77777777">
        <w:tc>
          <w:tcPr>
            <w:tcW w:w="858" w:type="pct"/>
            <w:shd w:val="clear" w:color="000000" w:fill="FFFFFF"/>
            <w:vAlign w:val="center"/>
          </w:tcPr>
          <w:p w14:paraId="7152D6AB"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12023FFB"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7B5D3C59"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42E11D11" w14:textId="77777777" w:rsidR="00BE1F8B" w:rsidRPr="00033B08" w:rsidRDefault="00BE1F8B" w:rsidP="001B0106">
            <w:pPr>
              <w:autoSpaceDE w:val="0"/>
              <w:autoSpaceDN w:val="0"/>
              <w:adjustRightInd w:val="0"/>
              <w:spacing w:before="120"/>
              <w:jc w:val="center"/>
              <w:rPr>
                <w:szCs w:val="22"/>
                <w:lang w:val="en"/>
              </w:rPr>
            </w:pPr>
          </w:p>
        </w:tc>
      </w:tr>
    </w:tbl>
    <w:p w14:paraId="0E405D2B" w14:textId="77777777" w:rsidR="00BE1F8B" w:rsidRPr="00033B08" w:rsidRDefault="00BE1F8B" w:rsidP="001B0106">
      <w:pPr>
        <w:autoSpaceDE w:val="0"/>
        <w:autoSpaceDN w:val="0"/>
        <w:adjustRightInd w:val="0"/>
        <w:spacing w:before="120"/>
        <w:rPr>
          <w:lang w:val="en-US"/>
        </w:rPr>
      </w:pPr>
      <w:r w:rsidRPr="00033B08">
        <w:rPr>
          <w:b/>
          <w:bCs/>
        </w:rPr>
        <w:t>2. Characteristics of personal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6"/>
        <w:gridCol w:w="8620"/>
      </w:tblGrid>
      <w:tr w:rsidR="00BE1F8B" w:rsidRPr="00033B08" w14:paraId="475C2468" w14:textId="77777777">
        <w:tc>
          <w:tcPr>
            <w:tcW w:w="878" w:type="pct"/>
            <w:shd w:val="clear" w:color="000000" w:fill="FFFFFF"/>
            <w:vAlign w:val="center"/>
          </w:tcPr>
          <w:p w14:paraId="5642E541" w14:textId="77777777" w:rsidR="00BE1F8B" w:rsidRPr="00033B08" w:rsidRDefault="00BE1F8B" w:rsidP="001B0106">
            <w:pPr>
              <w:autoSpaceDE w:val="0"/>
              <w:autoSpaceDN w:val="0"/>
              <w:adjustRightInd w:val="0"/>
              <w:spacing w:before="120"/>
              <w:jc w:val="center"/>
              <w:rPr>
                <w:szCs w:val="22"/>
                <w:lang w:val="en"/>
              </w:rPr>
            </w:pPr>
            <w:r w:rsidRPr="00033B08">
              <w:t>May</w:t>
            </w:r>
          </w:p>
        </w:tc>
        <w:tc>
          <w:tcPr>
            <w:tcW w:w="4122" w:type="pct"/>
            <w:shd w:val="clear" w:color="000000" w:fill="FFFFFF"/>
            <w:vAlign w:val="center"/>
          </w:tcPr>
          <w:p w14:paraId="5F61D603" w14:textId="77777777" w:rsidR="00BE1F8B" w:rsidRPr="00033B08" w:rsidRDefault="00BE1F8B" w:rsidP="001B0106">
            <w:pPr>
              <w:autoSpaceDE w:val="0"/>
              <w:autoSpaceDN w:val="0"/>
              <w:adjustRightInd w:val="0"/>
              <w:spacing w:before="120"/>
              <w:jc w:val="center"/>
              <w:rPr>
                <w:szCs w:val="22"/>
                <w:lang w:val="en"/>
              </w:rPr>
            </w:pPr>
            <w:r w:rsidRPr="00033B08">
              <w:t>Violations of law, forms of handling, handling agencies</w:t>
            </w:r>
          </w:p>
        </w:tc>
      </w:tr>
      <w:tr w:rsidR="00BE1F8B" w:rsidRPr="00033B08" w14:paraId="2F07E731" w14:textId="77777777">
        <w:tc>
          <w:tcPr>
            <w:tcW w:w="878" w:type="pct"/>
            <w:shd w:val="clear" w:color="000000" w:fill="FFFFFF"/>
            <w:vAlign w:val="center"/>
          </w:tcPr>
          <w:p w14:paraId="34ED722A"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14417A92" w14:textId="77777777" w:rsidR="00BE1F8B" w:rsidRPr="00033B08" w:rsidRDefault="00BE1F8B" w:rsidP="001B0106">
            <w:pPr>
              <w:autoSpaceDE w:val="0"/>
              <w:autoSpaceDN w:val="0"/>
              <w:adjustRightInd w:val="0"/>
              <w:spacing w:before="120"/>
              <w:rPr>
                <w:szCs w:val="22"/>
                <w:lang w:val="en"/>
              </w:rPr>
            </w:pPr>
          </w:p>
        </w:tc>
      </w:tr>
      <w:tr w:rsidR="00BE1F8B" w:rsidRPr="00033B08" w14:paraId="39E6AE01" w14:textId="77777777">
        <w:tc>
          <w:tcPr>
            <w:tcW w:w="878" w:type="pct"/>
            <w:shd w:val="clear" w:color="000000" w:fill="FFFFFF"/>
            <w:vAlign w:val="center"/>
          </w:tcPr>
          <w:p w14:paraId="5D3D0676"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092DB789" w14:textId="77777777" w:rsidR="00BE1F8B" w:rsidRPr="00033B08" w:rsidRDefault="00BE1F8B" w:rsidP="001B0106">
            <w:pPr>
              <w:autoSpaceDE w:val="0"/>
              <w:autoSpaceDN w:val="0"/>
              <w:adjustRightInd w:val="0"/>
              <w:spacing w:before="120"/>
              <w:rPr>
                <w:szCs w:val="22"/>
                <w:lang w:val="en"/>
              </w:rPr>
            </w:pPr>
          </w:p>
        </w:tc>
      </w:tr>
      <w:tr w:rsidR="00BE1F8B" w:rsidRPr="00033B08" w14:paraId="75328C86" w14:textId="77777777">
        <w:tc>
          <w:tcPr>
            <w:tcW w:w="878" w:type="pct"/>
            <w:shd w:val="clear" w:color="000000" w:fill="FFFFFF"/>
            <w:vAlign w:val="center"/>
          </w:tcPr>
          <w:p w14:paraId="61AE2EC8"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7245A75D" w14:textId="77777777" w:rsidR="00BE1F8B" w:rsidRPr="00033B08" w:rsidRDefault="00BE1F8B" w:rsidP="001B0106">
            <w:pPr>
              <w:autoSpaceDE w:val="0"/>
              <w:autoSpaceDN w:val="0"/>
              <w:adjustRightInd w:val="0"/>
              <w:spacing w:before="120"/>
              <w:rPr>
                <w:szCs w:val="22"/>
                <w:lang w:val="en"/>
              </w:rPr>
            </w:pPr>
          </w:p>
        </w:tc>
      </w:tr>
      <w:tr w:rsidR="00BE1F8B" w:rsidRPr="00033B08" w14:paraId="23CE2710" w14:textId="77777777">
        <w:tc>
          <w:tcPr>
            <w:tcW w:w="878" w:type="pct"/>
            <w:shd w:val="clear" w:color="000000" w:fill="FFFFFF"/>
            <w:vAlign w:val="center"/>
          </w:tcPr>
          <w:p w14:paraId="2F45E6B1"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27AFF170" w14:textId="77777777" w:rsidR="00BE1F8B" w:rsidRPr="00033B08" w:rsidRDefault="00BE1F8B" w:rsidP="001B0106">
            <w:pPr>
              <w:autoSpaceDE w:val="0"/>
              <w:autoSpaceDN w:val="0"/>
              <w:adjustRightInd w:val="0"/>
              <w:spacing w:before="120"/>
              <w:rPr>
                <w:szCs w:val="22"/>
                <w:lang w:val="en"/>
              </w:rPr>
            </w:pPr>
          </w:p>
        </w:tc>
      </w:tr>
      <w:tr w:rsidR="00BE1F8B" w:rsidRPr="00033B08" w14:paraId="29EB3A53" w14:textId="77777777">
        <w:tc>
          <w:tcPr>
            <w:tcW w:w="878" w:type="pct"/>
            <w:shd w:val="clear" w:color="000000" w:fill="FFFFFF"/>
            <w:vAlign w:val="center"/>
          </w:tcPr>
          <w:p w14:paraId="36BD4E54"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1772CB3A" w14:textId="77777777" w:rsidR="00BE1F8B" w:rsidRPr="00033B08" w:rsidRDefault="00BE1F8B" w:rsidP="001B0106">
            <w:pPr>
              <w:autoSpaceDE w:val="0"/>
              <w:autoSpaceDN w:val="0"/>
              <w:adjustRightInd w:val="0"/>
              <w:spacing w:before="120"/>
              <w:rPr>
                <w:szCs w:val="22"/>
                <w:lang w:val="en"/>
              </w:rPr>
            </w:pPr>
          </w:p>
        </w:tc>
      </w:tr>
      <w:tr w:rsidR="00BE1F8B" w:rsidRPr="00033B08" w14:paraId="228D8AFA" w14:textId="77777777">
        <w:tc>
          <w:tcPr>
            <w:tcW w:w="878" w:type="pct"/>
            <w:shd w:val="clear" w:color="000000" w:fill="FFFFFF"/>
            <w:vAlign w:val="center"/>
          </w:tcPr>
          <w:p w14:paraId="40295C37"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0DC39090" w14:textId="77777777" w:rsidR="00BE1F8B" w:rsidRPr="00033B08" w:rsidRDefault="00BE1F8B" w:rsidP="001B0106">
            <w:pPr>
              <w:autoSpaceDE w:val="0"/>
              <w:autoSpaceDN w:val="0"/>
              <w:adjustRightInd w:val="0"/>
              <w:spacing w:before="120"/>
              <w:rPr>
                <w:szCs w:val="22"/>
                <w:lang w:val="en"/>
              </w:rPr>
            </w:pPr>
          </w:p>
        </w:tc>
      </w:tr>
    </w:tbl>
    <w:p w14:paraId="2B19682C" w14:textId="77777777" w:rsidR="00BE1F8B" w:rsidRPr="00033B08" w:rsidRDefault="00BE1F8B" w:rsidP="001B0106">
      <w:pPr>
        <w:autoSpaceDE w:val="0"/>
        <w:autoSpaceDN w:val="0"/>
        <w:adjustRightInd w:val="0"/>
        <w:spacing w:before="120"/>
      </w:pPr>
      <w:r w:rsidRPr="00033B08">
        <w:rPr>
          <w:b/>
          <w:bCs/>
        </w:rPr>
        <w:t>3. Rewards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16"/>
        <w:gridCol w:w="5910"/>
        <w:gridCol w:w="2530"/>
      </w:tblGrid>
      <w:tr w:rsidR="00BE1F8B" w:rsidRPr="00033B08" w14:paraId="6EE72202" w14:textId="77777777">
        <w:trPr>
          <w:jc w:val="center"/>
        </w:trPr>
        <w:tc>
          <w:tcPr>
            <w:tcW w:w="964" w:type="pct"/>
            <w:shd w:val="clear" w:color="000000" w:fill="FFFFFF"/>
            <w:vAlign w:val="center"/>
          </w:tcPr>
          <w:p w14:paraId="08BE212D" w14:textId="77777777" w:rsidR="00BE1F8B" w:rsidRPr="00033B08" w:rsidRDefault="00BE1F8B" w:rsidP="001B0106">
            <w:pPr>
              <w:autoSpaceDE w:val="0"/>
              <w:autoSpaceDN w:val="0"/>
              <w:adjustRightInd w:val="0"/>
              <w:spacing w:before="120"/>
              <w:jc w:val="center"/>
              <w:rPr>
                <w:szCs w:val="22"/>
                <w:lang w:val="en"/>
              </w:rPr>
            </w:pPr>
            <w:r w:rsidRPr="00033B08">
              <w:t>May</w:t>
            </w:r>
          </w:p>
        </w:tc>
        <w:tc>
          <w:tcPr>
            <w:tcW w:w="2825" w:type="pct"/>
            <w:shd w:val="clear" w:color="000000" w:fill="FFFFFF"/>
            <w:vAlign w:val="center"/>
          </w:tcPr>
          <w:p w14:paraId="010B6FE0" w14:textId="77777777" w:rsidR="00BE1F8B" w:rsidRPr="00033B08" w:rsidRDefault="00BE1F8B" w:rsidP="001B0106">
            <w:pPr>
              <w:autoSpaceDE w:val="0"/>
              <w:autoSpaceDN w:val="0"/>
              <w:adjustRightInd w:val="0"/>
              <w:spacing w:before="120"/>
              <w:jc w:val="center"/>
              <w:rPr>
                <w:szCs w:val="22"/>
                <w:lang w:val="en"/>
              </w:rPr>
            </w:pPr>
            <w:r w:rsidRPr="00033B08">
              <w:t>Contents and forms of commendation and reward</w:t>
            </w:r>
          </w:p>
        </w:tc>
        <w:tc>
          <w:tcPr>
            <w:tcW w:w="1210" w:type="pct"/>
            <w:shd w:val="clear" w:color="000000" w:fill="FFFFFF"/>
            <w:vAlign w:val="center"/>
          </w:tcPr>
          <w:p w14:paraId="2ECFA484" w14:textId="77777777" w:rsidR="00BE1F8B" w:rsidRPr="00033B08" w:rsidRDefault="00BE1F8B" w:rsidP="001B0106">
            <w:pPr>
              <w:autoSpaceDE w:val="0"/>
              <w:autoSpaceDN w:val="0"/>
              <w:adjustRightInd w:val="0"/>
              <w:spacing w:before="120"/>
              <w:jc w:val="center"/>
              <w:rPr>
                <w:szCs w:val="22"/>
                <w:lang w:val="en"/>
              </w:rPr>
            </w:pPr>
            <w:r w:rsidRPr="00033B08">
              <w:t>Decision level</w:t>
            </w:r>
          </w:p>
        </w:tc>
      </w:tr>
      <w:tr w:rsidR="00BE1F8B" w:rsidRPr="00033B08" w14:paraId="74231915" w14:textId="77777777">
        <w:trPr>
          <w:jc w:val="center"/>
        </w:trPr>
        <w:tc>
          <w:tcPr>
            <w:tcW w:w="964" w:type="pct"/>
            <w:shd w:val="clear" w:color="000000" w:fill="FFFFFF"/>
            <w:vAlign w:val="center"/>
          </w:tcPr>
          <w:p w14:paraId="3410AC10" w14:textId="77777777" w:rsidR="00BE1F8B" w:rsidRPr="00033B08" w:rsidRDefault="00BE1F8B" w:rsidP="001B0106">
            <w:pPr>
              <w:autoSpaceDE w:val="0"/>
              <w:autoSpaceDN w:val="0"/>
              <w:adjustRightInd w:val="0"/>
              <w:spacing w:before="120"/>
              <w:jc w:val="center"/>
              <w:rPr>
                <w:szCs w:val="22"/>
                <w:lang w:val="en"/>
              </w:rPr>
            </w:pPr>
          </w:p>
        </w:tc>
        <w:tc>
          <w:tcPr>
            <w:tcW w:w="2825" w:type="pct"/>
            <w:shd w:val="clear" w:color="000000" w:fill="FFFFFF"/>
            <w:vAlign w:val="center"/>
          </w:tcPr>
          <w:p w14:paraId="7EA5B14F" w14:textId="77777777" w:rsidR="00BE1F8B" w:rsidRPr="00033B08" w:rsidRDefault="00BE1F8B" w:rsidP="001B0106">
            <w:pPr>
              <w:autoSpaceDE w:val="0"/>
              <w:autoSpaceDN w:val="0"/>
              <w:adjustRightInd w:val="0"/>
              <w:spacing w:before="120"/>
              <w:jc w:val="center"/>
              <w:rPr>
                <w:szCs w:val="22"/>
                <w:lang w:val="en"/>
              </w:rPr>
            </w:pPr>
          </w:p>
        </w:tc>
        <w:tc>
          <w:tcPr>
            <w:tcW w:w="1210" w:type="pct"/>
            <w:shd w:val="clear" w:color="000000" w:fill="FFFFFF"/>
            <w:vAlign w:val="center"/>
          </w:tcPr>
          <w:p w14:paraId="35901930"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479A5586" w14:textId="77777777">
        <w:trPr>
          <w:jc w:val="center"/>
        </w:trPr>
        <w:tc>
          <w:tcPr>
            <w:tcW w:w="964" w:type="pct"/>
            <w:shd w:val="clear" w:color="000000" w:fill="FFFFFF"/>
            <w:vAlign w:val="center"/>
          </w:tcPr>
          <w:p w14:paraId="018621E2" w14:textId="77777777" w:rsidR="00BE1F8B" w:rsidRPr="00033B08" w:rsidRDefault="00BE1F8B" w:rsidP="001B0106">
            <w:pPr>
              <w:autoSpaceDE w:val="0"/>
              <w:autoSpaceDN w:val="0"/>
              <w:adjustRightInd w:val="0"/>
              <w:spacing w:before="120"/>
              <w:jc w:val="center"/>
              <w:rPr>
                <w:szCs w:val="22"/>
                <w:lang w:val="en"/>
              </w:rPr>
            </w:pPr>
          </w:p>
        </w:tc>
        <w:tc>
          <w:tcPr>
            <w:tcW w:w="2825" w:type="pct"/>
            <w:shd w:val="clear" w:color="000000" w:fill="FFFFFF"/>
            <w:vAlign w:val="center"/>
          </w:tcPr>
          <w:p w14:paraId="11CE9A45" w14:textId="77777777" w:rsidR="00BE1F8B" w:rsidRPr="00033B08" w:rsidRDefault="00BE1F8B" w:rsidP="001B0106">
            <w:pPr>
              <w:autoSpaceDE w:val="0"/>
              <w:autoSpaceDN w:val="0"/>
              <w:adjustRightInd w:val="0"/>
              <w:spacing w:before="120"/>
              <w:jc w:val="center"/>
              <w:rPr>
                <w:szCs w:val="22"/>
                <w:lang w:val="en"/>
              </w:rPr>
            </w:pPr>
          </w:p>
        </w:tc>
        <w:tc>
          <w:tcPr>
            <w:tcW w:w="1210" w:type="pct"/>
            <w:shd w:val="clear" w:color="000000" w:fill="FFFFFF"/>
            <w:vAlign w:val="center"/>
          </w:tcPr>
          <w:p w14:paraId="3E010144"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7B77982F" w14:textId="77777777">
        <w:trPr>
          <w:jc w:val="center"/>
        </w:trPr>
        <w:tc>
          <w:tcPr>
            <w:tcW w:w="964" w:type="pct"/>
            <w:shd w:val="clear" w:color="000000" w:fill="FFFFFF"/>
            <w:vAlign w:val="center"/>
          </w:tcPr>
          <w:p w14:paraId="06CFC050" w14:textId="77777777" w:rsidR="00BE1F8B" w:rsidRPr="00033B08" w:rsidRDefault="00BE1F8B" w:rsidP="001B0106">
            <w:pPr>
              <w:autoSpaceDE w:val="0"/>
              <w:autoSpaceDN w:val="0"/>
              <w:adjustRightInd w:val="0"/>
              <w:spacing w:before="120"/>
              <w:jc w:val="center"/>
              <w:rPr>
                <w:szCs w:val="22"/>
                <w:lang w:val="en"/>
              </w:rPr>
            </w:pPr>
          </w:p>
        </w:tc>
        <w:tc>
          <w:tcPr>
            <w:tcW w:w="2825" w:type="pct"/>
            <w:shd w:val="clear" w:color="000000" w:fill="FFFFFF"/>
            <w:vAlign w:val="center"/>
          </w:tcPr>
          <w:p w14:paraId="6B116D3D" w14:textId="77777777" w:rsidR="00BE1F8B" w:rsidRPr="00033B08" w:rsidRDefault="00BE1F8B" w:rsidP="001B0106">
            <w:pPr>
              <w:autoSpaceDE w:val="0"/>
              <w:autoSpaceDN w:val="0"/>
              <w:adjustRightInd w:val="0"/>
              <w:spacing w:before="120"/>
              <w:jc w:val="center"/>
              <w:rPr>
                <w:szCs w:val="22"/>
                <w:lang w:val="en"/>
              </w:rPr>
            </w:pPr>
          </w:p>
        </w:tc>
        <w:tc>
          <w:tcPr>
            <w:tcW w:w="1210" w:type="pct"/>
            <w:shd w:val="clear" w:color="000000" w:fill="FFFFFF"/>
            <w:vAlign w:val="center"/>
          </w:tcPr>
          <w:p w14:paraId="1698B57F"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7DE6A171" w14:textId="77777777">
        <w:trPr>
          <w:jc w:val="center"/>
        </w:trPr>
        <w:tc>
          <w:tcPr>
            <w:tcW w:w="964" w:type="pct"/>
            <w:shd w:val="clear" w:color="000000" w:fill="FFFFFF"/>
            <w:vAlign w:val="center"/>
          </w:tcPr>
          <w:p w14:paraId="3616351E" w14:textId="77777777" w:rsidR="00BE1F8B" w:rsidRPr="00033B08" w:rsidRDefault="00BE1F8B" w:rsidP="001B0106">
            <w:pPr>
              <w:autoSpaceDE w:val="0"/>
              <w:autoSpaceDN w:val="0"/>
              <w:adjustRightInd w:val="0"/>
              <w:spacing w:before="120"/>
              <w:jc w:val="center"/>
              <w:rPr>
                <w:szCs w:val="22"/>
                <w:lang w:val="en"/>
              </w:rPr>
            </w:pPr>
          </w:p>
        </w:tc>
        <w:tc>
          <w:tcPr>
            <w:tcW w:w="2825" w:type="pct"/>
            <w:shd w:val="clear" w:color="000000" w:fill="FFFFFF"/>
            <w:vAlign w:val="center"/>
          </w:tcPr>
          <w:p w14:paraId="0D008510" w14:textId="77777777" w:rsidR="00BE1F8B" w:rsidRPr="00033B08" w:rsidRDefault="00BE1F8B" w:rsidP="001B0106">
            <w:pPr>
              <w:autoSpaceDE w:val="0"/>
              <w:autoSpaceDN w:val="0"/>
              <w:adjustRightInd w:val="0"/>
              <w:spacing w:before="120"/>
              <w:jc w:val="center"/>
              <w:rPr>
                <w:szCs w:val="22"/>
                <w:lang w:val="en"/>
              </w:rPr>
            </w:pPr>
          </w:p>
        </w:tc>
        <w:tc>
          <w:tcPr>
            <w:tcW w:w="1210" w:type="pct"/>
            <w:shd w:val="clear" w:color="000000" w:fill="FFFFFF"/>
            <w:vAlign w:val="center"/>
          </w:tcPr>
          <w:p w14:paraId="67FD5D06" w14:textId="77777777" w:rsidR="00BE1F8B" w:rsidRPr="00033B08" w:rsidRDefault="00BE1F8B" w:rsidP="001B0106">
            <w:pPr>
              <w:autoSpaceDE w:val="0"/>
              <w:autoSpaceDN w:val="0"/>
              <w:adjustRightInd w:val="0"/>
              <w:spacing w:before="120"/>
              <w:jc w:val="center"/>
              <w:rPr>
                <w:szCs w:val="22"/>
                <w:lang w:val="en"/>
              </w:rPr>
            </w:pPr>
          </w:p>
        </w:tc>
      </w:tr>
    </w:tbl>
    <w:p w14:paraId="13CC6C55" w14:textId="77777777" w:rsidR="00BE1F8B" w:rsidRPr="00033B08" w:rsidRDefault="00BE1F8B" w:rsidP="001B0106">
      <w:pPr>
        <w:autoSpaceDE w:val="0"/>
        <w:autoSpaceDN w:val="0"/>
        <w:adjustRightInd w:val="0"/>
        <w:spacing w:before="120"/>
      </w:pPr>
      <w:r w:rsidRPr="00033B08">
        <w:rPr>
          <w:b/>
          <w:bCs/>
        </w:rPr>
        <w:t>4. Discipline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87"/>
        <w:gridCol w:w="5072"/>
        <w:gridCol w:w="2997"/>
      </w:tblGrid>
      <w:tr w:rsidR="00BE1F8B" w:rsidRPr="00033B08" w14:paraId="5107AE22" w14:textId="77777777">
        <w:tc>
          <w:tcPr>
            <w:tcW w:w="1141" w:type="pct"/>
            <w:shd w:val="clear" w:color="000000" w:fill="FFFFFF"/>
            <w:vAlign w:val="center"/>
          </w:tcPr>
          <w:p w14:paraId="2464AB28" w14:textId="77777777" w:rsidR="00BE1F8B" w:rsidRPr="00033B08" w:rsidRDefault="00BE1F8B" w:rsidP="001B0106">
            <w:pPr>
              <w:autoSpaceDE w:val="0"/>
              <w:autoSpaceDN w:val="0"/>
              <w:adjustRightInd w:val="0"/>
              <w:spacing w:before="120"/>
              <w:jc w:val="center"/>
              <w:rPr>
                <w:szCs w:val="22"/>
                <w:lang w:val="en"/>
              </w:rPr>
            </w:pPr>
            <w:r w:rsidRPr="00033B08">
              <w:t>May</w:t>
            </w:r>
          </w:p>
        </w:tc>
        <w:tc>
          <w:tcPr>
            <w:tcW w:w="2425" w:type="pct"/>
            <w:shd w:val="clear" w:color="000000" w:fill="FFFFFF"/>
            <w:vAlign w:val="center"/>
          </w:tcPr>
          <w:p w14:paraId="4506F2CD" w14:textId="77777777" w:rsidR="00BE1F8B" w:rsidRPr="00033B08" w:rsidRDefault="00BE1F8B" w:rsidP="001B0106">
            <w:pPr>
              <w:autoSpaceDE w:val="0"/>
              <w:autoSpaceDN w:val="0"/>
              <w:adjustRightInd w:val="0"/>
              <w:spacing w:before="120"/>
              <w:jc w:val="center"/>
              <w:rPr>
                <w:szCs w:val="22"/>
                <w:lang w:val="en"/>
              </w:rPr>
            </w:pPr>
            <w:r w:rsidRPr="00033B08">
              <w:t>Reasons and forms of discipline</w:t>
            </w:r>
          </w:p>
        </w:tc>
        <w:tc>
          <w:tcPr>
            <w:tcW w:w="1433" w:type="pct"/>
            <w:shd w:val="clear" w:color="000000" w:fill="FFFFFF"/>
            <w:vAlign w:val="center"/>
          </w:tcPr>
          <w:p w14:paraId="369D7113" w14:textId="77777777" w:rsidR="00BE1F8B" w:rsidRPr="00033B08" w:rsidRDefault="00BE1F8B" w:rsidP="001B0106">
            <w:pPr>
              <w:autoSpaceDE w:val="0"/>
              <w:autoSpaceDN w:val="0"/>
              <w:adjustRightInd w:val="0"/>
              <w:spacing w:before="120"/>
              <w:jc w:val="center"/>
              <w:rPr>
                <w:szCs w:val="22"/>
                <w:lang w:val="en"/>
              </w:rPr>
            </w:pPr>
            <w:r w:rsidRPr="00033B08">
              <w:t>Decision level</w:t>
            </w:r>
          </w:p>
        </w:tc>
      </w:tr>
      <w:tr w:rsidR="00BE1F8B" w:rsidRPr="00033B08" w14:paraId="76E79719" w14:textId="77777777">
        <w:tc>
          <w:tcPr>
            <w:tcW w:w="1141" w:type="pct"/>
            <w:shd w:val="clear" w:color="000000" w:fill="FFFFFF"/>
            <w:vAlign w:val="center"/>
          </w:tcPr>
          <w:p w14:paraId="2EB02C17" w14:textId="77777777" w:rsidR="00BE1F8B" w:rsidRPr="00033B08" w:rsidRDefault="00BE1F8B" w:rsidP="001B0106">
            <w:pPr>
              <w:autoSpaceDE w:val="0"/>
              <w:autoSpaceDN w:val="0"/>
              <w:adjustRightInd w:val="0"/>
              <w:spacing w:before="120"/>
              <w:rPr>
                <w:szCs w:val="22"/>
                <w:lang w:val="en"/>
              </w:rPr>
            </w:pPr>
          </w:p>
        </w:tc>
        <w:tc>
          <w:tcPr>
            <w:tcW w:w="2425" w:type="pct"/>
            <w:shd w:val="clear" w:color="000000" w:fill="FFFFFF"/>
            <w:vAlign w:val="center"/>
          </w:tcPr>
          <w:p w14:paraId="37982AC0" w14:textId="77777777" w:rsidR="00BE1F8B" w:rsidRPr="00033B08" w:rsidRDefault="00BE1F8B" w:rsidP="001B0106">
            <w:pPr>
              <w:autoSpaceDE w:val="0"/>
              <w:autoSpaceDN w:val="0"/>
              <w:adjustRightInd w:val="0"/>
              <w:spacing w:before="120"/>
              <w:rPr>
                <w:szCs w:val="22"/>
                <w:lang w:val="en"/>
              </w:rPr>
            </w:pPr>
          </w:p>
        </w:tc>
        <w:tc>
          <w:tcPr>
            <w:tcW w:w="1433" w:type="pct"/>
            <w:shd w:val="clear" w:color="000000" w:fill="FFFFFF"/>
            <w:vAlign w:val="center"/>
          </w:tcPr>
          <w:p w14:paraId="63ACCAA9" w14:textId="77777777" w:rsidR="00BE1F8B" w:rsidRPr="00033B08" w:rsidRDefault="00BE1F8B" w:rsidP="001B0106">
            <w:pPr>
              <w:autoSpaceDE w:val="0"/>
              <w:autoSpaceDN w:val="0"/>
              <w:adjustRightInd w:val="0"/>
              <w:spacing w:before="120"/>
              <w:rPr>
                <w:szCs w:val="22"/>
                <w:lang w:val="en"/>
              </w:rPr>
            </w:pPr>
          </w:p>
        </w:tc>
      </w:tr>
      <w:tr w:rsidR="00BE1F8B" w:rsidRPr="00033B08" w14:paraId="29C02278" w14:textId="77777777">
        <w:tc>
          <w:tcPr>
            <w:tcW w:w="1141" w:type="pct"/>
            <w:shd w:val="clear" w:color="000000" w:fill="FFFFFF"/>
            <w:vAlign w:val="center"/>
          </w:tcPr>
          <w:p w14:paraId="2D9C94E4" w14:textId="77777777" w:rsidR="00BE1F8B" w:rsidRPr="00033B08" w:rsidRDefault="00BE1F8B" w:rsidP="001B0106">
            <w:pPr>
              <w:autoSpaceDE w:val="0"/>
              <w:autoSpaceDN w:val="0"/>
              <w:adjustRightInd w:val="0"/>
              <w:spacing w:before="120"/>
              <w:rPr>
                <w:szCs w:val="22"/>
                <w:lang w:val="en"/>
              </w:rPr>
            </w:pPr>
          </w:p>
        </w:tc>
        <w:tc>
          <w:tcPr>
            <w:tcW w:w="2425" w:type="pct"/>
            <w:shd w:val="clear" w:color="000000" w:fill="FFFFFF"/>
            <w:vAlign w:val="center"/>
          </w:tcPr>
          <w:p w14:paraId="6B08BD93" w14:textId="77777777" w:rsidR="00BE1F8B" w:rsidRPr="00033B08" w:rsidRDefault="00BE1F8B" w:rsidP="001B0106">
            <w:pPr>
              <w:autoSpaceDE w:val="0"/>
              <w:autoSpaceDN w:val="0"/>
              <w:adjustRightInd w:val="0"/>
              <w:spacing w:before="120"/>
              <w:rPr>
                <w:szCs w:val="22"/>
                <w:lang w:val="en"/>
              </w:rPr>
            </w:pPr>
          </w:p>
        </w:tc>
        <w:tc>
          <w:tcPr>
            <w:tcW w:w="1433" w:type="pct"/>
            <w:shd w:val="clear" w:color="000000" w:fill="FFFFFF"/>
            <w:vAlign w:val="center"/>
          </w:tcPr>
          <w:p w14:paraId="495DACEF" w14:textId="77777777" w:rsidR="00BE1F8B" w:rsidRPr="00033B08" w:rsidRDefault="00BE1F8B" w:rsidP="001B0106">
            <w:pPr>
              <w:autoSpaceDE w:val="0"/>
              <w:autoSpaceDN w:val="0"/>
              <w:adjustRightInd w:val="0"/>
              <w:spacing w:before="120"/>
              <w:rPr>
                <w:szCs w:val="22"/>
                <w:lang w:val="en"/>
              </w:rPr>
            </w:pPr>
          </w:p>
        </w:tc>
      </w:tr>
      <w:tr w:rsidR="00BE1F8B" w:rsidRPr="00033B08" w14:paraId="2CD328D3" w14:textId="77777777">
        <w:tc>
          <w:tcPr>
            <w:tcW w:w="1141" w:type="pct"/>
            <w:shd w:val="clear" w:color="000000" w:fill="FFFFFF"/>
            <w:vAlign w:val="center"/>
          </w:tcPr>
          <w:p w14:paraId="4AF720AC" w14:textId="77777777" w:rsidR="00BE1F8B" w:rsidRPr="00033B08" w:rsidRDefault="00BE1F8B" w:rsidP="001B0106">
            <w:pPr>
              <w:autoSpaceDE w:val="0"/>
              <w:autoSpaceDN w:val="0"/>
              <w:adjustRightInd w:val="0"/>
              <w:spacing w:before="120"/>
              <w:rPr>
                <w:szCs w:val="22"/>
                <w:lang w:val="en"/>
              </w:rPr>
            </w:pPr>
          </w:p>
        </w:tc>
        <w:tc>
          <w:tcPr>
            <w:tcW w:w="2425" w:type="pct"/>
            <w:shd w:val="clear" w:color="000000" w:fill="FFFFFF"/>
            <w:vAlign w:val="center"/>
          </w:tcPr>
          <w:p w14:paraId="05AD407A" w14:textId="77777777" w:rsidR="00BE1F8B" w:rsidRPr="00033B08" w:rsidRDefault="00BE1F8B" w:rsidP="001B0106">
            <w:pPr>
              <w:autoSpaceDE w:val="0"/>
              <w:autoSpaceDN w:val="0"/>
              <w:adjustRightInd w:val="0"/>
              <w:spacing w:before="120"/>
              <w:rPr>
                <w:szCs w:val="22"/>
                <w:lang w:val="en"/>
              </w:rPr>
            </w:pPr>
          </w:p>
        </w:tc>
        <w:tc>
          <w:tcPr>
            <w:tcW w:w="1433" w:type="pct"/>
            <w:shd w:val="clear" w:color="000000" w:fill="FFFFFF"/>
            <w:vAlign w:val="center"/>
          </w:tcPr>
          <w:p w14:paraId="628F4190" w14:textId="77777777" w:rsidR="00BE1F8B" w:rsidRPr="00033B08" w:rsidRDefault="00BE1F8B" w:rsidP="001B0106">
            <w:pPr>
              <w:autoSpaceDE w:val="0"/>
              <w:autoSpaceDN w:val="0"/>
              <w:adjustRightInd w:val="0"/>
              <w:spacing w:before="120"/>
              <w:rPr>
                <w:szCs w:val="22"/>
                <w:lang w:val="en"/>
              </w:rPr>
            </w:pPr>
          </w:p>
        </w:tc>
      </w:tr>
    </w:tbl>
    <w:p w14:paraId="3BD1F5A1" w14:textId="77777777" w:rsidR="00BE1F8B" w:rsidRPr="00033B08" w:rsidRDefault="00BE1F8B" w:rsidP="001B0106">
      <w:pPr>
        <w:autoSpaceDE w:val="0"/>
        <w:autoSpaceDN w:val="0"/>
        <w:adjustRightInd w:val="0"/>
        <w:spacing w:before="120"/>
        <w:jc w:val="center"/>
        <w:rPr>
          <w:b/>
          <w:bCs/>
          <w:lang w:val="en-US"/>
        </w:rPr>
      </w:pPr>
      <w:r w:rsidRPr="00033B08">
        <w:rPr>
          <w:b/>
          <w:bCs/>
        </w:rPr>
        <w:t>III. FAMILY RELATIONS</w:t>
      </w:r>
    </w:p>
    <w:tbl>
      <w:tblPr>
        <w:tblW w:w="5000" w:type="pct"/>
        <w:tblCellMar>
          <w:left w:w="0" w:type="dxa"/>
          <w:right w:w="0" w:type="dxa"/>
        </w:tblCellMar>
        <w:tblLook w:val="0000" w:firstRow="0" w:lastRow="0" w:firstColumn="0" w:lastColumn="0" w:noHBand="0" w:noVBand="0"/>
      </w:tblPr>
      <w:tblGrid>
        <w:gridCol w:w="10458"/>
      </w:tblGrid>
      <w:tr w:rsidR="00BE1F8B" w:rsidRPr="00033B08" w14:paraId="3633FBA9"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00C8E634" w14:textId="77777777" w:rsidR="00BE1F8B" w:rsidRPr="00033B08" w:rsidRDefault="00BE1F8B" w:rsidP="001B0106">
            <w:pPr>
              <w:autoSpaceDE w:val="0"/>
              <w:autoSpaceDN w:val="0"/>
              <w:adjustRightInd w:val="0"/>
              <w:spacing w:before="120"/>
              <w:rPr>
                <w:szCs w:val="22"/>
                <w:lang w:val="en"/>
              </w:rPr>
            </w:pPr>
            <w:r w:rsidRPr="00033B08">
              <w:t xml:space="preserve">Specify the full name, each person, year of birth, hometown, place of permanent residence registration, current residence, ethnicity, religion, occupation, position, working or learning unit, learning process from time to time, political attitude; historical characteristics (has anyone violated the law, if so, clearly state the crime, which agency handled it, the extent and time of serving the penalty, the current political attitude?) </w:t>
            </w:r>
          </w:p>
        </w:tc>
      </w:tr>
      <w:tr w:rsidR="00BE1F8B" w:rsidRPr="00033B08" w14:paraId="2D866051"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034A40AA" w14:textId="77777777" w:rsidR="00BE1F8B" w:rsidRPr="00033B08" w:rsidRDefault="00BE1F8B" w:rsidP="001B0106">
            <w:pPr>
              <w:autoSpaceDE w:val="0"/>
              <w:autoSpaceDN w:val="0"/>
              <w:adjustRightInd w:val="0"/>
              <w:spacing w:before="120"/>
            </w:pPr>
            <w:r w:rsidRPr="001E142E">
              <w:rPr>
                <w:b/>
                <w:bCs/>
              </w:rPr>
              <w:t>1. Parents, siblings</w:t>
            </w:r>
          </w:p>
          <w:p w14:paraId="529F7686" w14:textId="77777777" w:rsidR="00BE1F8B" w:rsidRPr="001E142E" w:rsidRDefault="00BE1F8B" w:rsidP="001B0106">
            <w:pPr>
              <w:autoSpaceDE w:val="0"/>
              <w:autoSpaceDN w:val="0"/>
              <w:adjustRightInd w:val="0"/>
              <w:spacing w:before="120"/>
            </w:pPr>
            <w:r w:rsidRPr="001E142E">
              <w:t>1.1. Parents (including adoptive parents and lawful nurturers):</w:t>
            </w:r>
          </w:p>
          <w:p w14:paraId="4A92D86F" w14:textId="77777777" w:rsidR="00BE1F8B" w:rsidRPr="00033B08" w:rsidRDefault="00BE1F8B" w:rsidP="001B0106">
            <w:pPr>
              <w:autoSpaceDE w:val="0"/>
              <w:autoSpaceDN w:val="0"/>
              <w:adjustRightInd w:val="0"/>
              <w:spacing w:before="120"/>
              <w:rPr>
                <w:lang w:val="en"/>
              </w:rPr>
            </w:pPr>
            <w:r w:rsidRPr="00033B08">
              <w:t>…………………………………………………………………………………………….</w:t>
            </w:r>
          </w:p>
          <w:p w14:paraId="7E85FE6D" w14:textId="77777777" w:rsidR="00BE1F8B" w:rsidRPr="00033B08" w:rsidRDefault="00BE1F8B" w:rsidP="001B0106">
            <w:pPr>
              <w:autoSpaceDE w:val="0"/>
              <w:autoSpaceDN w:val="0"/>
              <w:adjustRightInd w:val="0"/>
              <w:spacing w:before="120"/>
              <w:rPr>
                <w:lang w:val="en"/>
              </w:rPr>
            </w:pPr>
            <w:r w:rsidRPr="00033B08">
              <w:t>…………………………………………………………………………………………….</w:t>
            </w:r>
          </w:p>
          <w:p w14:paraId="757E8F36" w14:textId="77777777" w:rsidR="00BE1F8B" w:rsidRPr="00033B08" w:rsidRDefault="00BE1F8B" w:rsidP="001B0106">
            <w:pPr>
              <w:autoSpaceDE w:val="0"/>
              <w:autoSpaceDN w:val="0"/>
              <w:adjustRightInd w:val="0"/>
              <w:spacing w:before="120"/>
              <w:rPr>
                <w:lang w:val="en"/>
              </w:rPr>
            </w:pPr>
            <w:r w:rsidRPr="00033B08">
              <w:lastRenderedPageBreak/>
              <w:t>…………………………………………………………………………………………….</w:t>
            </w:r>
          </w:p>
          <w:p w14:paraId="1348EEF3" w14:textId="77777777" w:rsidR="00BE1F8B" w:rsidRPr="00033B08" w:rsidRDefault="00BE1F8B" w:rsidP="001B0106">
            <w:pPr>
              <w:autoSpaceDE w:val="0"/>
              <w:autoSpaceDN w:val="0"/>
              <w:adjustRightInd w:val="0"/>
              <w:spacing w:before="120"/>
              <w:rPr>
                <w:lang w:val="en"/>
              </w:rPr>
            </w:pPr>
            <w:r w:rsidRPr="00033B08">
              <w:t>…………………………………………………………………………………………….</w:t>
            </w:r>
          </w:p>
          <w:p w14:paraId="70039C24" w14:textId="77777777" w:rsidR="00BE1F8B" w:rsidRPr="00033B08" w:rsidRDefault="00BE1F8B" w:rsidP="001B0106">
            <w:pPr>
              <w:autoSpaceDE w:val="0"/>
              <w:autoSpaceDN w:val="0"/>
              <w:adjustRightInd w:val="0"/>
              <w:spacing w:before="120"/>
              <w:rPr>
                <w:lang w:val="en"/>
              </w:rPr>
            </w:pPr>
            <w:r w:rsidRPr="00033B08">
              <w:t>…………………………………………………………………………………………….</w:t>
            </w:r>
          </w:p>
          <w:p w14:paraId="558A164D" w14:textId="77777777" w:rsidR="00BE1F8B" w:rsidRPr="00033B08" w:rsidRDefault="00BE1F8B" w:rsidP="001B0106">
            <w:pPr>
              <w:autoSpaceDE w:val="0"/>
              <w:autoSpaceDN w:val="0"/>
              <w:adjustRightInd w:val="0"/>
              <w:spacing w:before="120"/>
              <w:rPr>
                <w:szCs w:val="22"/>
                <w:lang w:val="en"/>
              </w:rPr>
            </w:pPr>
            <w:r w:rsidRPr="00033B08">
              <w:t>…………………………………………………………………………………………….</w:t>
            </w:r>
          </w:p>
        </w:tc>
      </w:tr>
      <w:tr w:rsidR="00BE1F8B" w:rsidRPr="00033B08" w14:paraId="68F1A0BF"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729BCD3" w14:textId="77777777" w:rsidR="00BE1F8B" w:rsidRPr="00033B08" w:rsidRDefault="00BE1F8B" w:rsidP="001B0106">
            <w:pPr>
              <w:autoSpaceDE w:val="0"/>
              <w:autoSpaceDN w:val="0"/>
              <w:adjustRightInd w:val="0"/>
              <w:spacing w:before="120"/>
            </w:pPr>
            <w:r w:rsidRPr="00033B08">
              <w:lastRenderedPageBreak/>
              <w:t>1.2. Brothers, sisters and siblings:</w:t>
            </w:r>
          </w:p>
          <w:p w14:paraId="373DA360" w14:textId="77777777" w:rsidR="00BE1F8B" w:rsidRPr="00033B08" w:rsidRDefault="00BE1F8B" w:rsidP="001B0106">
            <w:pPr>
              <w:autoSpaceDE w:val="0"/>
              <w:autoSpaceDN w:val="0"/>
              <w:adjustRightInd w:val="0"/>
              <w:spacing w:before="120"/>
              <w:rPr>
                <w:lang w:val="en"/>
              </w:rPr>
            </w:pPr>
            <w:r w:rsidRPr="00033B08">
              <w:t>…………………………………………………………………………………………….</w:t>
            </w:r>
          </w:p>
          <w:p w14:paraId="52B1609B" w14:textId="77777777" w:rsidR="00BE1F8B" w:rsidRPr="00033B08" w:rsidRDefault="00BE1F8B" w:rsidP="001B0106">
            <w:pPr>
              <w:autoSpaceDE w:val="0"/>
              <w:autoSpaceDN w:val="0"/>
              <w:adjustRightInd w:val="0"/>
              <w:spacing w:before="120"/>
              <w:rPr>
                <w:lang w:val="en"/>
              </w:rPr>
            </w:pPr>
            <w:r w:rsidRPr="00033B08">
              <w:t>…………………………………………………………………………………………….</w:t>
            </w:r>
          </w:p>
          <w:p w14:paraId="79D40621" w14:textId="77777777" w:rsidR="00BE1F8B" w:rsidRPr="00033B08" w:rsidRDefault="00BE1F8B" w:rsidP="001B0106">
            <w:pPr>
              <w:autoSpaceDE w:val="0"/>
              <w:autoSpaceDN w:val="0"/>
              <w:adjustRightInd w:val="0"/>
              <w:spacing w:before="120"/>
              <w:rPr>
                <w:lang w:val="en"/>
              </w:rPr>
            </w:pPr>
            <w:r w:rsidRPr="00033B08">
              <w:t>…………………………………………………………………………………………….</w:t>
            </w:r>
          </w:p>
          <w:p w14:paraId="55FC0870" w14:textId="77777777" w:rsidR="00BE1F8B" w:rsidRPr="00033B08" w:rsidRDefault="00BE1F8B" w:rsidP="001B0106">
            <w:pPr>
              <w:autoSpaceDE w:val="0"/>
              <w:autoSpaceDN w:val="0"/>
              <w:adjustRightInd w:val="0"/>
              <w:spacing w:before="120"/>
              <w:rPr>
                <w:lang w:val="en"/>
              </w:rPr>
            </w:pPr>
            <w:r w:rsidRPr="00033B08">
              <w:t>…………………………………………………………………………………………….</w:t>
            </w:r>
          </w:p>
          <w:p w14:paraId="40DC929E" w14:textId="77777777" w:rsidR="00BE1F8B" w:rsidRPr="00033B08" w:rsidRDefault="00BE1F8B" w:rsidP="001B0106">
            <w:pPr>
              <w:autoSpaceDE w:val="0"/>
              <w:autoSpaceDN w:val="0"/>
              <w:adjustRightInd w:val="0"/>
              <w:spacing w:before="120"/>
              <w:rPr>
                <w:szCs w:val="22"/>
                <w:lang w:val="en"/>
              </w:rPr>
            </w:pPr>
            <w:r w:rsidRPr="00033B08">
              <w:t>…………………………………………………………………………………………….</w:t>
            </w:r>
          </w:p>
        </w:tc>
      </w:tr>
      <w:tr w:rsidR="00BE1F8B" w:rsidRPr="00033B08" w14:paraId="54D563F0"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8B0A810" w14:textId="77777777" w:rsidR="00BE1F8B" w:rsidRPr="00033B08" w:rsidRDefault="00BE1F8B" w:rsidP="001B0106">
            <w:pPr>
              <w:autoSpaceDE w:val="0"/>
              <w:autoSpaceDN w:val="0"/>
              <w:adjustRightInd w:val="0"/>
              <w:spacing w:before="120"/>
            </w:pPr>
            <w:r w:rsidRPr="00033B08">
              <w:rPr>
                <w:b/>
                <w:bCs/>
              </w:rPr>
              <w:t>2. Spouses and children</w:t>
            </w:r>
          </w:p>
          <w:p w14:paraId="4C2C3E23" w14:textId="77777777" w:rsidR="00BE1F8B" w:rsidRPr="00033B08" w:rsidRDefault="00BE1F8B" w:rsidP="001B0106">
            <w:pPr>
              <w:autoSpaceDE w:val="0"/>
              <w:autoSpaceDN w:val="0"/>
              <w:adjustRightInd w:val="0"/>
              <w:spacing w:before="120"/>
            </w:pPr>
            <w:r w:rsidRPr="00033B08">
              <w:t>2.1. Spouse:</w:t>
            </w:r>
          </w:p>
          <w:p w14:paraId="585893C3" w14:textId="77777777" w:rsidR="00BE1F8B" w:rsidRPr="00033B08" w:rsidRDefault="00BE1F8B" w:rsidP="001B0106">
            <w:pPr>
              <w:autoSpaceDE w:val="0"/>
              <w:autoSpaceDN w:val="0"/>
              <w:adjustRightInd w:val="0"/>
              <w:spacing w:before="120"/>
              <w:rPr>
                <w:lang w:val="en"/>
              </w:rPr>
            </w:pPr>
            <w:r w:rsidRPr="00033B08">
              <w:t>…………………………………………………………………………………………….</w:t>
            </w:r>
          </w:p>
          <w:p w14:paraId="592991E1" w14:textId="77777777" w:rsidR="00BE1F8B" w:rsidRPr="00033B08" w:rsidRDefault="00BE1F8B" w:rsidP="001B0106">
            <w:pPr>
              <w:autoSpaceDE w:val="0"/>
              <w:autoSpaceDN w:val="0"/>
              <w:adjustRightInd w:val="0"/>
              <w:spacing w:before="120"/>
              <w:rPr>
                <w:lang w:val="en"/>
              </w:rPr>
            </w:pPr>
            <w:r w:rsidRPr="00033B08">
              <w:t>…………………………………………………………………………………………….</w:t>
            </w:r>
          </w:p>
          <w:p w14:paraId="2ACE501D" w14:textId="77777777" w:rsidR="00BE1F8B" w:rsidRPr="00033B08" w:rsidRDefault="00BE1F8B" w:rsidP="001B0106">
            <w:pPr>
              <w:autoSpaceDE w:val="0"/>
              <w:autoSpaceDN w:val="0"/>
              <w:adjustRightInd w:val="0"/>
              <w:spacing w:before="120"/>
              <w:rPr>
                <w:lang w:val="en"/>
              </w:rPr>
            </w:pPr>
            <w:r w:rsidRPr="00033B08">
              <w:t>…………………………………………………………………………………………….</w:t>
            </w:r>
          </w:p>
          <w:p w14:paraId="47E4272D" w14:textId="77777777" w:rsidR="00BE1F8B" w:rsidRPr="00033B08" w:rsidRDefault="00BE1F8B" w:rsidP="001B0106">
            <w:pPr>
              <w:autoSpaceDE w:val="0"/>
              <w:autoSpaceDN w:val="0"/>
              <w:adjustRightInd w:val="0"/>
              <w:spacing w:before="120"/>
              <w:rPr>
                <w:lang w:val="en"/>
              </w:rPr>
            </w:pPr>
            <w:r w:rsidRPr="00033B08">
              <w:t>…………………………………………………………………………………………….</w:t>
            </w:r>
          </w:p>
          <w:p w14:paraId="16BFBD7F" w14:textId="77777777" w:rsidR="00BE1F8B" w:rsidRPr="00033B08" w:rsidRDefault="00BE1F8B" w:rsidP="001B0106">
            <w:pPr>
              <w:autoSpaceDE w:val="0"/>
              <w:autoSpaceDN w:val="0"/>
              <w:adjustRightInd w:val="0"/>
              <w:spacing w:before="120"/>
              <w:rPr>
                <w:szCs w:val="22"/>
                <w:lang w:val="en"/>
              </w:rPr>
            </w:pPr>
            <w:r w:rsidRPr="00033B08">
              <w:t>…………………………………………………………………………………………….</w:t>
            </w:r>
          </w:p>
        </w:tc>
      </w:tr>
      <w:tr w:rsidR="00BE1F8B" w:rsidRPr="00033B08" w14:paraId="7970CCF9"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967CDE0" w14:textId="77777777" w:rsidR="00BE1F8B" w:rsidRPr="00033B08" w:rsidRDefault="00BE1F8B" w:rsidP="001B0106">
            <w:pPr>
              <w:autoSpaceDE w:val="0"/>
              <w:autoSpaceDN w:val="0"/>
              <w:adjustRightInd w:val="0"/>
              <w:spacing w:before="120"/>
              <w:rPr>
                <w:lang w:val="en-US"/>
              </w:rPr>
            </w:pPr>
            <w:r w:rsidRPr="00033B08">
              <w:t>2.2. Children (including adopted children):</w:t>
            </w:r>
          </w:p>
          <w:p w14:paraId="3E51BC21" w14:textId="77777777" w:rsidR="00BE1F8B" w:rsidRPr="00033B08" w:rsidRDefault="00BE1F8B" w:rsidP="001B0106">
            <w:pPr>
              <w:autoSpaceDE w:val="0"/>
              <w:autoSpaceDN w:val="0"/>
              <w:adjustRightInd w:val="0"/>
              <w:spacing w:before="120"/>
              <w:rPr>
                <w:lang w:val="en"/>
              </w:rPr>
            </w:pPr>
            <w:r w:rsidRPr="00033B08">
              <w:t>…………………………………………………………………………………………….</w:t>
            </w:r>
          </w:p>
          <w:p w14:paraId="60AB08D7" w14:textId="77777777" w:rsidR="00BE1F8B" w:rsidRPr="00033B08" w:rsidRDefault="00BE1F8B" w:rsidP="001B0106">
            <w:pPr>
              <w:autoSpaceDE w:val="0"/>
              <w:autoSpaceDN w:val="0"/>
              <w:adjustRightInd w:val="0"/>
              <w:spacing w:before="120"/>
              <w:rPr>
                <w:lang w:val="en"/>
              </w:rPr>
            </w:pPr>
            <w:r w:rsidRPr="00033B08">
              <w:t>…………………………………………………………………………………………….</w:t>
            </w:r>
          </w:p>
          <w:p w14:paraId="1C7F0B8E" w14:textId="77777777" w:rsidR="00BE1F8B" w:rsidRPr="00033B08" w:rsidRDefault="00BE1F8B" w:rsidP="001B0106">
            <w:pPr>
              <w:autoSpaceDE w:val="0"/>
              <w:autoSpaceDN w:val="0"/>
              <w:adjustRightInd w:val="0"/>
              <w:spacing w:before="120"/>
              <w:rPr>
                <w:lang w:val="en"/>
              </w:rPr>
            </w:pPr>
            <w:r w:rsidRPr="00033B08">
              <w:t>…………………………………………………………………………………………….</w:t>
            </w:r>
          </w:p>
          <w:p w14:paraId="50EB0C32" w14:textId="77777777" w:rsidR="00BE1F8B" w:rsidRPr="00033B08" w:rsidRDefault="00BE1F8B" w:rsidP="001B0106">
            <w:pPr>
              <w:autoSpaceDE w:val="0"/>
              <w:autoSpaceDN w:val="0"/>
              <w:adjustRightInd w:val="0"/>
              <w:spacing w:before="120"/>
              <w:rPr>
                <w:lang w:val="en"/>
              </w:rPr>
            </w:pPr>
            <w:r w:rsidRPr="00033B08">
              <w:t>…………………………………………………………………………………………….</w:t>
            </w:r>
          </w:p>
          <w:p w14:paraId="643FAA30" w14:textId="77777777" w:rsidR="00BE1F8B" w:rsidRPr="00033B08" w:rsidRDefault="00BE1F8B" w:rsidP="001B0106">
            <w:pPr>
              <w:autoSpaceDE w:val="0"/>
              <w:autoSpaceDN w:val="0"/>
              <w:adjustRightInd w:val="0"/>
              <w:spacing w:before="120"/>
              <w:rPr>
                <w:szCs w:val="22"/>
                <w:lang w:val="en"/>
              </w:rPr>
            </w:pPr>
            <w:r w:rsidRPr="00033B08">
              <w:t>…………………………………………………………………………………………….</w:t>
            </w:r>
          </w:p>
        </w:tc>
      </w:tr>
      <w:tr w:rsidR="00BE1F8B" w:rsidRPr="00033B08" w14:paraId="0D3896BA"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77746EFB" w14:textId="77777777" w:rsidR="00BE1F8B" w:rsidRPr="00033B08" w:rsidRDefault="00BE1F8B" w:rsidP="001B0106">
            <w:pPr>
              <w:autoSpaceDE w:val="0"/>
              <w:autoSpaceDN w:val="0"/>
              <w:adjustRightInd w:val="0"/>
              <w:spacing w:before="120"/>
            </w:pPr>
            <w:r w:rsidRPr="00033B08">
              <w:rPr>
                <w:b/>
                <w:bCs/>
              </w:rPr>
              <w:t>3. Grandparents</w:t>
            </w:r>
          </w:p>
          <w:p w14:paraId="48D27D35" w14:textId="77777777" w:rsidR="00BE1F8B" w:rsidRPr="00033B08" w:rsidRDefault="00BE1F8B" w:rsidP="001B0106">
            <w:pPr>
              <w:autoSpaceDE w:val="0"/>
              <w:autoSpaceDN w:val="0"/>
              <w:adjustRightInd w:val="0"/>
              <w:spacing w:before="120"/>
              <w:rPr>
                <w:lang w:val="en"/>
              </w:rPr>
            </w:pPr>
            <w:r w:rsidRPr="00033B08">
              <w:t>…………………………………………………………………………………………….</w:t>
            </w:r>
          </w:p>
          <w:p w14:paraId="4E1A34FE" w14:textId="77777777" w:rsidR="00BE1F8B" w:rsidRPr="00033B08" w:rsidRDefault="00BE1F8B" w:rsidP="001B0106">
            <w:pPr>
              <w:autoSpaceDE w:val="0"/>
              <w:autoSpaceDN w:val="0"/>
              <w:adjustRightInd w:val="0"/>
              <w:spacing w:before="120"/>
              <w:rPr>
                <w:lang w:val="en"/>
              </w:rPr>
            </w:pPr>
            <w:r w:rsidRPr="00033B08">
              <w:t>…………………………………………………………………………………………….</w:t>
            </w:r>
          </w:p>
          <w:p w14:paraId="5E6FCCD6" w14:textId="77777777" w:rsidR="00BE1F8B" w:rsidRPr="00033B08" w:rsidRDefault="00BE1F8B" w:rsidP="001B0106">
            <w:pPr>
              <w:autoSpaceDE w:val="0"/>
              <w:autoSpaceDN w:val="0"/>
              <w:adjustRightInd w:val="0"/>
              <w:spacing w:before="120"/>
              <w:rPr>
                <w:lang w:val="en"/>
              </w:rPr>
            </w:pPr>
            <w:r w:rsidRPr="00033B08">
              <w:t>…………………………………………………………………………………………….</w:t>
            </w:r>
          </w:p>
          <w:p w14:paraId="02122269" w14:textId="77777777" w:rsidR="00BE1F8B" w:rsidRPr="00033B08" w:rsidRDefault="00BE1F8B" w:rsidP="001B0106">
            <w:pPr>
              <w:autoSpaceDE w:val="0"/>
              <w:autoSpaceDN w:val="0"/>
              <w:adjustRightInd w:val="0"/>
              <w:spacing w:before="120"/>
              <w:rPr>
                <w:lang w:val="en"/>
              </w:rPr>
            </w:pPr>
            <w:r w:rsidRPr="00033B08">
              <w:t>…………………………………………………………………………………………….</w:t>
            </w:r>
          </w:p>
          <w:p w14:paraId="0CBEC281" w14:textId="77777777" w:rsidR="00BE1F8B" w:rsidRPr="00033B08" w:rsidRDefault="00BE1F8B" w:rsidP="001B0106">
            <w:pPr>
              <w:autoSpaceDE w:val="0"/>
              <w:autoSpaceDN w:val="0"/>
              <w:adjustRightInd w:val="0"/>
              <w:spacing w:before="120"/>
              <w:rPr>
                <w:szCs w:val="22"/>
                <w:lang w:val="en"/>
              </w:rPr>
            </w:pPr>
            <w:r w:rsidRPr="00033B08">
              <w:t>…………………………………………………………………………………………….</w:t>
            </w:r>
          </w:p>
        </w:tc>
      </w:tr>
      <w:tr w:rsidR="00BE1F8B" w:rsidRPr="00033B08" w14:paraId="5490AEB5"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4EFB0918" w14:textId="77777777" w:rsidR="00BE1F8B" w:rsidRPr="00033B08" w:rsidRDefault="00BE1F8B" w:rsidP="001B0106">
            <w:pPr>
              <w:autoSpaceDE w:val="0"/>
              <w:autoSpaceDN w:val="0"/>
              <w:adjustRightInd w:val="0"/>
              <w:spacing w:before="120"/>
            </w:pPr>
            <w:r w:rsidRPr="00033B08">
              <w:rPr>
                <w:b/>
                <w:bCs/>
              </w:rPr>
              <w:t>4. Grandparents</w:t>
            </w:r>
          </w:p>
          <w:p w14:paraId="0F98BCC2" w14:textId="77777777" w:rsidR="00BE1F8B" w:rsidRPr="00033B08" w:rsidRDefault="00BE1F8B" w:rsidP="001B0106">
            <w:pPr>
              <w:autoSpaceDE w:val="0"/>
              <w:autoSpaceDN w:val="0"/>
              <w:adjustRightInd w:val="0"/>
              <w:spacing w:before="120"/>
              <w:rPr>
                <w:lang w:val="en"/>
              </w:rPr>
            </w:pPr>
            <w:r w:rsidRPr="00033B08">
              <w:t>…………………………………………………………………………………………….</w:t>
            </w:r>
          </w:p>
          <w:p w14:paraId="718E25A8" w14:textId="77777777" w:rsidR="00BE1F8B" w:rsidRPr="00033B08" w:rsidRDefault="00BE1F8B" w:rsidP="001B0106">
            <w:pPr>
              <w:autoSpaceDE w:val="0"/>
              <w:autoSpaceDN w:val="0"/>
              <w:adjustRightInd w:val="0"/>
              <w:spacing w:before="120"/>
              <w:rPr>
                <w:lang w:val="en"/>
              </w:rPr>
            </w:pPr>
            <w:r w:rsidRPr="00033B08">
              <w:t>…………………………………………………………………………………………….</w:t>
            </w:r>
          </w:p>
          <w:p w14:paraId="75478D4C" w14:textId="77777777" w:rsidR="00BE1F8B" w:rsidRPr="00033B08" w:rsidRDefault="00BE1F8B" w:rsidP="001B0106">
            <w:pPr>
              <w:autoSpaceDE w:val="0"/>
              <w:autoSpaceDN w:val="0"/>
              <w:adjustRightInd w:val="0"/>
              <w:spacing w:before="120"/>
              <w:rPr>
                <w:lang w:val="en"/>
              </w:rPr>
            </w:pPr>
            <w:r w:rsidRPr="00033B08">
              <w:t>…………………………………………………………………………………………….</w:t>
            </w:r>
          </w:p>
          <w:p w14:paraId="550492C5" w14:textId="77777777" w:rsidR="00BE1F8B" w:rsidRPr="00033B08" w:rsidRDefault="00BE1F8B" w:rsidP="001B0106">
            <w:pPr>
              <w:autoSpaceDE w:val="0"/>
              <w:autoSpaceDN w:val="0"/>
              <w:adjustRightInd w:val="0"/>
              <w:spacing w:before="120"/>
              <w:rPr>
                <w:lang w:val="en"/>
              </w:rPr>
            </w:pPr>
            <w:r w:rsidRPr="00033B08">
              <w:t>…………………………………………………………………………………………….</w:t>
            </w:r>
          </w:p>
          <w:p w14:paraId="2B7F7AA4" w14:textId="77777777" w:rsidR="00BE1F8B" w:rsidRPr="00033B08" w:rsidRDefault="00BE1F8B" w:rsidP="001B0106">
            <w:pPr>
              <w:autoSpaceDE w:val="0"/>
              <w:autoSpaceDN w:val="0"/>
              <w:adjustRightInd w:val="0"/>
              <w:spacing w:before="120"/>
              <w:rPr>
                <w:szCs w:val="22"/>
                <w:lang w:val="en"/>
              </w:rPr>
            </w:pPr>
            <w:r w:rsidRPr="00033B08">
              <w:t>…………………………………………………………………………………………….</w:t>
            </w:r>
          </w:p>
        </w:tc>
      </w:tr>
      <w:tr w:rsidR="00BE1F8B" w:rsidRPr="00033B08" w14:paraId="19DF300E"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4D8B3A62" w14:textId="77777777" w:rsidR="00BE1F8B" w:rsidRPr="00033B08" w:rsidRDefault="00BE1F8B" w:rsidP="001B0106">
            <w:pPr>
              <w:autoSpaceDE w:val="0"/>
              <w:autoSpaceDN w:val="0"/>
              <w:adjustRightInd w:val="0"/>
              <w:spacing w:before="120"/>
            </w:pPr>
            <w:r w:rsidRPr="00033B08">
              <w:rPr>
                <w:b/>
                <w:bCs/>
              </w:rPr>
              <w:t>5. Family side of the wife (husband)</w:t>
            </w:r>
          </w:p>
          <w:p w14:paraId="714B9944" w14:textId="77777777" w:rsidR="00BE1F8B" w:rsidRPr="00033B08" w:rsidRDefault="00BE1F8B" w:rsidP="001B0106">
            <w:pPr>
              <w:autoSpaceDE w:val="0"/>
              <w:autoSpaceDN w:val="0"/>
              <w:adjustRightInd w:val="0"/>
              <w:spacing w:before="120"/>
            </w:pPr>
            <w:r w:rsidRPr="001E142E">
              <w:t>5.1. Parents, brothers, sisters, siblings of the spouse</w:t>
            </w:r>
          </w:p>
          <w:p w14:paraId="7C43B378" w14:textId="77777777" w:rsidR="00BE1F8B" w:rsidRPr="00033B08" w:rsidRDefault="00BE1F8B" w:rsidP="001B0106">
            <w:pPr>
              <w:autoSpaceDE w:val="0"/>
              <w:autoSpaceDN w:val="0"/>
              <w:adjustRightInd w:val="0"/>
              <w:spacing w:before="120"/>
            </w:pPr>
            <w:r w:rsidRPr="001E142E">
              <w:t xml:space="preserve">a) Parents (including adoptive parents and nurturers): </w:t>
            </w:r>
          </w:p>
          <w:p w14:paraId="4C4906D7" w14:textId="77777777" w:rsidR="00BE1F8B" w:rsidRPr="00033B08" w:rsidRDefault="00BE1F8B" w:rsidP="001B0106">
            <w:pPr>
              <w:autoSpaceDE w:val="0"/>
              <w:autoSpaceDN w:val="0"/>
              <w:adjustRightInd w:val="0"/>
              <w:spacing w:before="120"/>
              <w:rPr>
                <w:lang w:val="en"/>
              </w:rPr>
            </w:pPr>
            <w:r w:rsidRPr="00033B08">
              <w:t>…………………………………………………………………………………………….</w:t>
            </w:r>
          </w:p>
          <w:p w14:paraId="289856E0" w14:textId="77777777" w:rsidR="00BE1F8B" w:rsidRPr="00033B08" w:rsidRDefault="00BE1F8B" w:rsidP="001B0106">
            <w:pPr>
              <w:autoSpaceDE w:val="0"/>
              <w:autoSpaceDN w:val="0"/>
              <w:adjustRightInd w:val="0"/>
              <w:spacing w:before="120"/>
              <w:rPr>
                <w:lang w:val="en"/>
              </w:rPr>
            </w:pPr>
            <w:r w:rsidRPr="00033B08">
              <w:t>…………………………………………………………………………………………….</w:t>
            </w:r>
          </w:p>
          <w:p w14:paraId="77499102" w14:textId="77777777" w:rsidR="00BE1F8B" w:rsidRPr="00033B08" w:rsidRDefault="00BE1F8B" w:rsidP="001B0106">
            <w:pPr>
              <w:autoSpaceDE w:val="0"/>
              <w:autoSpaceDN w:val="0"/>
              <w:adjustRightInd w:val="0"/>
              <w:spacing w:before="120"/>
              <w:rPr>
                <w:lang w:val="en"/>
              </w:rPr>
            </w:pPr>
            <w:r w:rsidRPr="00033B08">
              <w:t>…………………………………………………………………………………………….</w:t>
            </w:r>
          </w:p>
          <w:p w14:paraId="5C4CFE6C" w14:textId="77777777" w:rsidR="00BE1F8B" w:rsidRPr="00033B08" w:rsidRDefault="00BE1F8B" w:rsidP="001B0106">
            <w:pPr>
              <w:autoSpaceDE w:val="0"/>
              <w:autoSpaceDN w:val="0"/>
              <w:adjustRightInd w:val="0"/>
              <w:spacing w:before="120"/>
              <w:rPr>
                <w:lang w:val="en"/>
              </w:rPr>
            </w:pPr>
            <w:r w:rsidRPr="00033B08">
              <w:t>…………………………………………………………………………………………….</w:t>
            </w:r>
          </w:p>
          <w:p w14:paraId="10C96974" w14:textId="77777777" w:rsidR="00BE1F8B" w:rsidRPr="00033B08" w:rsidRDefault="00BE1F8B" w:rsidP="001B0106">
            <w:pPr>
              <w:autoSpaceDE w:val="0"/>
              <w:autoSpaceDN w:val="0"/>
              <w:adjustRightInd w:val="0"/>
              <w:spacing w:before="120"/>
              <w:rPr>
                <w:szCs w:val="22"/>
                <w:lang w:val="en"/>
              </w:rPr>
            </w:pPr>
            <w:r w:rsidRPr="00033B08">
              <w:t>…………………………………………………………………………………………….</w:t>
            </w:r>
          </w:p>
        </w:tc>
      </w:tr>
      <w:tr w:rsidR="00BE1F8B" w:rsidRPr="00033B08" w14:paraId="21B48036"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2243434F" w14:textId="77777777" w:rsidR="00BE1F8B" w:rsidRPr="00033B08" w:rsidRDefault="00BE1F8B" w:rsidP="001B0106">
            <w:pPr>
              <w:autoSpaceDE w:val="0"/>
              <w:autoSpaceDN w:val="0"/>
              <w:adjustRightInd w:val="0"/>
              <w:spacing w:before="120"/>
            </w:pPr>
            <w:r w:rsidRPr="001E142E">
              <w:lastRenderedPageBreak/>
              <w:t>b) Siblings:</w:t>
            </w:r>
          </w:p>
          <w:p w14:paraId="0979E659" w14:textId="77777777" w:rsidR="00BE1F8B" w:rsidRPr="00033B08" w:rsidRDefault="00BE1F8B" w:rsidP="001B0106">
            <w:pPr>
              <w:autoSpaceDE w:val="0"/>
              <w:autoSpaceDN w:val="0"/>
              <w:adjustRightInd w:val="0"/>
              <w:spacing w:before="120"/>
              <w:rPr>
                <w:lang w:val="en"/>
              </w:rPr>
            </w:pPr>
            <w:r w:rsidRPr="00033B08">
              <w:t>…………………………………………………………………………………………….</w:t>
            </w:r>
          </w:p>
          <w:p w14:paraId="2486A419" w14:textId="77777777" w:rsidR="00BE1F8B" w:rsidRPr="00033B08" w:rsidRDefault="00BE1F8B" w:rsidP="001B0106">
            <w:pPr>
              <w:autoSpaceDE w:val="0"/>
              <w:autoSpaceDN w:val="0"/>
              <w:adjustRightInd w:val="0"/>
              <w:spacing w:before="120"/>
              <w:rPr>
                <w:lang w:val="en"/>
              </w:rPr>
            </w:pPr>
            <w:r w:rsidRPr="00033B08">
              <w:t>…………………………………………………………………………………………….</w:t>
            </w:r>
          </w:p>
          <w:p w14:paraId="5C521CA9" w14:textId="77777777" w:rsidR="00BE1F8B" w:rsidRPr="00033B08" w:rsidRDefault="00BE1F8B" w:rsidP="001B0106">
            <w:pPr>
              <w:autoSpaceDE w:val="0"/>
              <w:autoSpaceDN w:val="0"/>
              <w:adjustRightInd w:val="0"/>
              <w:spacing w:before="120"/>
              <w:rPr>
                <w:lang w:val="en"/>
              </w:rPr>
            </w:pPr>
            <w:r w:rsidRPr="00033B08">
              <w:t>…………………………………………………………………………………………….</w:t>
            </w:r>
          </w:p>
          <w:p w14:paraId="55226778" w14:textId="77777777" w:rsidR="00BE1F8B" w:rsidRPr="00033B08" w:rsidRDefault="00BE1F8B" w:rsidP="001B0106">
            <w:pPr>
              <w:autoSpaceDE w:val="0"/>
              <w:autoSpaceDN w:val="0"/>
              <w:adjustRightInd w:val="0"/>
              <w:spacing w:before="120"/>
              <w:rPr>
                <w:lang w:val="en"/>
              </w:rPr>
            </w:pPr>
            <w:r w:rsidRPr="00033B08">
              <w:t>…………………………………………………………………………………………….</w:t>
            </w:r>
          </w:p>
          <w:p w14:paraId="23E84BE6" w14:textId="77777777" w:rsidR="00BE1F8B" w:rsidRPr="00033B08" w:rsidRDefault="00BE1F8B" w:rsidP="001B0106">
            <w:pPr>
              <w:autoSpaceDE w:val="0"/>
              <w:autoSpaceDN w:val="0"/>
              <w:adjustRightInd w:val="0"/>
              <w:spacing w:before="120"/>
              <w:rPr>
                <w:szCs w:val="22"/>
                <w:lang w:val="en"/>
              </w:rPr>
            </w:pPr>
            <w:r w:rsidRPr="00033B08">
              <w:t>…………………………………………………………………………………………….</w:t>
            </w:r>
          </w:p>
        </w:tc>
      </w:tr>
      <w:tr w:rsidR="00BE1F8B" w:rsidRPr="00033B08" w14:paraId="6095494D"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24A7604D" w14:textId="77777777" w:rsidR="00BE1F8B" w:rsidRPr="00033B08" w:rsidRDefault="00BE1F8B" w:rsidP="001B0106">
            <w:pPr>
              <w:autoSpaceDE w:val="0"/>
              <w:autoSpaceDN w:val="0"/>
              <w:adjustRightInd w:val="0"/>
              <w:spacing w:before="120"/>
            </w:pPr>
            <w:r w:rsidRPr="00033B08">
              <w:t>5.2. Grandparents</w:t>
            </w:r>
          </w:p>
          <w:p w14:paraId="442624CB" w14:textId="77777777" w:rsidR="00BE1F8B" w:rsidRPr="00033B08" w:rsidRDefault="00BE1F8B" w:rsidP="001B0106">
            <w:pPr>
              <w:autoSpaceDE w:val="0"/>
              <w:autoSpaceDN w:val="0"/>
              <w:adjustRightInd w:val="0"/>
              <w:spacing w:before="120"/>
              <w:rPr>
                <w:lang w:val="en"/>
              </w:rPr>
            </w:pPr>
            <w:r w:rsidRPr="00033B08">
              <w:t>…………………………………………………………………………………………….</w:t>
            </w:r>
          </w:p>
          <w:p w14:paraId="065E49C7" w14:textId="77777777" w:rsidR="00BE1F8B" w:rsidRPr="00033B08" w:rsidRDefault="00BE1F8B" w:rsidP="001B0106">
            <w:pPr>
              <w:autoSpaceDE w:val="0"/>
              <w:autoSpaceDN w:val="0"/>
              <w:adjustRightInd w:val="0"/>
              <w:spacing w:before="120"/>
              <w:rPr>
                <w:lang w:val="en"/>
              </w:rPr>
            </w:pPr>
            <w:r w:rsidRPr="00033B08">
              <w:t>…………………………………………………………………………………………….</w:t>
            </w:r>
          </w:p>
          <w:p w14:paraId="6A411C73" w14:textId="77777777" w:rsidR="00BE1F8B" w:rsidRPr="00033B08" w:rsidRDefault="00BE1F8B" w:rsidP="001B0106">
            <w:pPr>
              <w:autoSpaceDE w:val="0"/>
              <w:autoSpaceDN w:val="0"/>
              <w:adjustRightInd w:val="0"/>
              <w:spacing w:before="120"/>
              <w:rPr>
                <w:lang w:val="en"/>
              </w:rPr>
            </w:pPr>
            <w:r w:rsidRPr="00033B08">
              <w:t>…………………………………………………………………………………………….</w:t>
            </w:r>
          </w:p>
          <w:p w14:paraId="5EED5AB7" w14:textId="77777777" w:rsidR="00BE1F8B" w:rsidRPr="00033B08" w:rsidRDefault="00BE1F8B" w:rsidP="001B0106">
            <w:pPr>
              <w:autoSpaceDE w:val="0"/>
              <w:autoSpaceDN w:val="0"/>
              <w:adjustRightInd w:val="0"/>
              <w:spacing w:before="120"/>
              <w:rPr>
                <w:lang w:val="en"/>
              </w:rPr>
            </w:pPr>
            <w:r w:rsidRPr="00033B08">
              <w:t>…………………………………………………………………………………………….</w:t>
            </w:r>
          </w:p>
          <w:p w14:paraId="52BE10BF" w14:textId="77777777" w:rsidR="00BE1F8B" w:rsidRPr="00033B08" w:rsidRDefault="00BE1F8B" w:rsidP="001B0106">
            <w:pPr>
              <w:autoSpaceDE w:val="0"/>
              <w:autoSpaceDN w:val="0"/>
              <w:adjustRightInd w:val="0"/>
              <w:spacing w:before="120"/>
              <w:rPr>
                <w:szCs w:val="22"/>
                <w:lang w:val="en"/>
              </w:rPr>
            </w:pPr>
            <w:r w:rsidRPr="00033B08">
              <w:t>…………………………………………………………………………………………….</w:t>
            </w:r>
          </w:p>
        </w:tc>
      </w:tr>
      <w:tr w:rsidR="00BE1F8B" w:rsidRPr="00033B08" w14:paraId="09D7C217"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5A29E79D" w14:textId="77777777" w:rsidR="00BE1F8B" w:rsidRPr="00033B08" w:rsidRDefault="00BE1F8B" w:rsidP="001B0106">
            <w:pPr>
              <w:autoSpaceDE w:val="0"/>
              <w:autoSpaceDN w:val="0"/>
              <w:adjustRightInd w:val="0"/>
              <w:spacing w:before="120"/>
            </w:pPr>
            <w:r w:rsidRPr="00033B08">
              <w:t>5.3. Grandparents</w:t>
            </w:r>
          </w:p>
          <w:p w14:paraId="14A7474E" w14:textId="77777777" w:rsidR="00BE1F8B" w:rsidRPr="00033B08" w:rsidRDefault="00BE1F8B" w:rsidP="001B0106">
            <w:pPr>
              <w:autoSpaceDE w:val="0"/>
              <w:autoSpaceDN w:val="0"/>
              <w:adjustRightInd w:val="0"/>
              <w:spacing w:before="120"/>
              <w:rPr>
                <w:lang w:val="en"/>
              </w:rPr>
            </w:pPr>
            <w:r w:rsidRPr="00033B08">
              <w:t>…………………………………………………………………………………………….</w:t>
            </w:r>
          </w:p>
          <w:p w14:paraId="706749EF" w14:textId="77777777" w:rsidR="00BE1F8B" w:rsidRPr="00033B08" w:rsidRDefault="00BE1F8B" w:rsidP="001B0106">
            <w:pPr>
              <w:autoSpaceDE w:val="0"/>
              <w:autoSpaceDN w:val="0"/>
              <w:adjustRightInd w:val="0"/>
              <w:spacing w:before="120"/>
              <w:rPr>
                <w:lang w:val="en"/>
              </w:rPr>
            </w:pPr>
            <w:r w:rsidRPr="00033B08">
              <w:t>…………………………………………………………………………………………….</w:t>
            </w:r>
          </w:p>
          <w:p w14:paraId="458C446B" w14:textId="77777777" w:rsidR="00BE1F8B" w:rsidRPr="00033B08" w:rsidRDefault="00BE1F8B" w:rsidP="001B0106">
            <w:pPr>
              <w:autoSpaceDE w:val="0"/>
              <w:autoSpaceDN w:val="0"/>
              <w:adjustRightInd w:val="0"/>
              <w:spacing w:before="120"/>
              <w:rPr>
                <w:lang w:val="en"/>
              </w:rPr>
            </w:pPr>
            <w:r w:rsidRPr="00033B08">
              <w:t>…………………………………………………………………………………………….</w:t>
            </w:r>
          </w:p>
          <w:p w14:paraId="31299A9C" w14:textId="77777777" w:rsidR="00BE1F8B" w:rsidRPr="00033B08" w:rsidRDefault="00BE1F8B" w:rsidP="001B0106">
            <w:pPr>
              <w:autoSpaceDE w:val="0"/>
              <w:autoSpaceDN w:val="0"/>
              <w:adjustRightInd w:val="0"/>
              <w:spacing w:before="120"/>
              <w:rPr>
                <w:lang w:val="en"/>
              </w:rPr>
            </w:pPr>
            <w:r w:rsidRPr="00033B08">
              <w:t>…………………………………………………………………………………………….</w:t>
            </w:r>
          </w:p>
          <w:p w14:paraId="241D0F11" w14:textId="77777777" w:rsidR="00BE1F8B" w:rsidRPr="00033B08" w:rsidRDefault="00BE1F8B" w:rsidP="001B0106">
            <w:pPr>
              <w:autoSpaceDE w:val="0"/>
              <w:autoSpaceDN w:val="0"/>
              <w:adjustRightInd w:val="0"/>
              <w:spacing w:before="120"/>
              <w:rPr>
                <w:szCs w:val="22"/>
                <w:lang w:val="en"/>
              </w:rPr>
            </w:pPr>
            <w:r w:rsidRPr="00033B08">
              <w:t>…………………………………………………………………………………………….</w:t>
            </w:r>
          </w:p>
        </w:tc>
      </w:tr>
    </w:tbl>
    <w:p w14:paraId="353DA7B3" w14:textId="77777777" w:rsidR="00BE1F8B" w:rsidRPr="00033B08" w:rsidRDefault="00BE1F8B" w:rsidP="001B0106">
      <w:pPr>
        <w:autoSpaceDE w:val="0"/>
        <w:autoSpaceDN w:val="0"/>
        <w:adjustRightInd w:val="0"/>
        <w:spacing w:before="120"/>
        <w:jc w:val="center"/>
        <w:rPr>
          <w:b/>
          <w:bCs/>
        </w:rPr>
      </w:pPr>
      <w:r w:rsidRPr="00033B08">
        <w:rPr>
          <w:b/>
          <w:bCs/>
        </w:rPr>
        <w:t>IV. SOCIAL RELATIONS</w:t>
      </w:r>
    </w:p>
    <w:tbl>
      <w:tblPr>
        <w:tblW w:w="5000" w:type="pct"/>
        <w:tblCellMar>
          <w:left w:w="0" w:type="dxa"/>
          <w:right w:w="0" w:type="dxa"/>
        </w:tblCellMar>
        <w:tblLook w:val="0000" w:firstRow="0" w:lastRow="0" w:firstColumn="0" w:lastColumn="0" w:noHBand="0" w:noVBand="0"/>
      </w:tblPr>
      <w:tblGrid>
        <w:gridCol w:w="10458"/>
      </w:tblGrid>
      <w:tr w:rsidR="00BE1F8B" w:rsidRPr="001E142E" w14:paraId="4603BAA2"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9575279" w14:textId="77777777" w:rsidR="00BE1F8B" w:rsidRPr="001E142E" w:rsidRDefault="00BE1F8B" w:rsidP="001B0106">
            <w:pPr>
              <w:autoSpaceDE w:val="0"/>
              <w:autoSpaceDN w:val="0"/>
              <w:adjustRightInd w:val="0"/>
              <w:spacing w:before="120"/>
              <w:rPr>
                <w:szCs w:val="22"/>
              </w:rPr>
            </w:pPr>
            <w:r w:rsidRPr="001E142E">
              <w:t>Specify the full names, ages, occupations, workplaces and current residences of people who have close relations with them (including foreigners).</w:t>
            </w:r>
          </w:p>
        </w:tc>
      </w:tr>
      <w:tr w:rsidR="00BE1F8B" w:rsidRPr="00033B08" w14:paraId="3115AC0C"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81BA80E" w14:textId="77777777" w:rsidR="00BE1F8B" w:rsidRPr="00033B08" w:rsidRDefault="00BE1F8B" w:rsidP="001B0106">
            <w:pPr>
              <w:autoSpaceDE w:val="0"/>
              <w:autoSpaceDN w:val="0"/>
              <w:adjustRightInd w:val="0"/>
              <w:spacing w:before="120"/>
              <w:rPr>
                <w:lang w:val="en"/>
              </w:rPr>
            </w:pPr>
            <w:r w:rsidRPr="00033B08">
              <w:t>…………………………………………………………………………………………….</w:t>
            </w:r>
          </w:p>
          <w:p w14:paraId="780AD455" w14:textId="77777777" w:rsidR="00BE1F8B" w:rsidRPr="00033B08" w:rsidRDefault="00BE1F8B" w:rsidP="001B0106">
            <w:pPr>
              <w:autoSpaceDE w:val="0"/>
              <w:autoSpaceDN w:val="0"/>
              <w:adjustRightInd w:val="0"/>
              <w:spacing w:before="120"/>
              <w:rPr>
                <w:lang w:val="en"/>
              </w:rPr>
            </w:pPr>
            <w:r w:rsidRPr="00033B08">
              <w:t>…………………………………………………………………………………………….</w:t>
            </w:r>
          </w:p>
          <w:p w14:paraId="5280CA5F" w14:textId="77777777" w:rsidR="00BE1F8B" w:rsidRPr="00033B08" w:rsidRDefault="00BE1F8B" w:rsidP="001B0106">
            <w:pPr>
              <w:autoSpaceDE w:val="0"/>
              <w:autoSpaceDN w:val="0"/>
              <w:adjustRightInd w:val="0"/>
              <w:spacing w:before="120"/>
              <w:rPr>
                <w:lang w:val="en"/>
              </w:rPr>
            </w:pPr>
            <w:r w:rsidRPr="00033B08">
              <w:t>…………………………………………………………………………………………….</w:t>
            </w:r>
          </w:p>
          <w:p w14:paraId="31E08457" w14:textId="77777777" w:rsidR="00BE1F8B" w:rsidRPr="00033B08" w:rsidRDefault="00BE1F8B" w:rsidP="001B0106">
            <w:pPr>
              <w:autoSpaceDE w:val="0"/>
              <w:autoSpaceDN w:val="0"/>
              <w:adjustRightInd w:val="0"/>
              <w:spacing w:before="120"/>
              <w:rPr>
                <w:lang w:val="en"/>
              </w:rPr>
            </w:pPr>
            <w:r w:rsidRPr="00033B08">
              <w:t>…………………………………………………………………………………………….</w:t>
            </w:r>
          </w:p>
          <w:p w14:paraId="0D41D1AE" w14:textId="77777777" w:rsidR="00BE1F8B" w:rsidRPr="00033B08" w:rsidRDefault="00BE1F8B" w:rsidP="001B0106">
            <w:pPr>
              <w:autoSpaceDE w:val="0"/>
              <w:autoSpaceDN w:val="0"/>
              <w:adjustRightInd w:val="0"/>
              <w:spacing w:before="120"/>
              <w:rPr>
                <w:szCs w:val="22"/>
                <w:lang w:val="en"/>
              </w:rPr>
            </w:pPr>
            <w:r w:rsidRPr="00033B08">
              <w:t>…………………………………………………………………………………………….</w:t>
            </w:r>
          </w:p>
        </w:tc>
      </w:tr>
    </w:tbl>
    <w:p w14:paraId="277605CD" w14:textId="77777777" w:rsidR="00BE1F8B" w:rsidRPr="00033B08" w:rsidRDefault="00BE1F8B" w:rsidP="001B0106">
      <w:pPr>
        <w:autoSpaceDE w:val="0"/>
        <w:autoSpaceDN w:val="0"/>
        <w:adjustRightInd w:val="0"/>
        <w:spacing w:before="120"/>
        <w:jc w:val="center"/>
        <w:rPr>
          <w:b/>
          <w:bCs/>
          <w:lang w:val="en-US"/>
        </w:rPr>
      </w:pPr>
      <w:r w:rsidRPr="00033B08">
        <w:rPr>
          <w:b/>
          <w:bCs/>
        </w:rPr>
        <w:t>V. SELF-ASSESSMENT</w:t>
      </w:r>
    </w:p>
    <w:tbl>
      <w:tblPr>
        <w:tblW w:w="5000" w:type="pct"/>
        <w:tblCellMar>
          <w:left w:w="0" w:type="dxa"/>
          <w:right w:w="0" w:type="dxa"/>
        </w:tblCellMar>
        <w:tblLook w:val="0000" w:firstRow="0" w:lastRow="0" w:firstColumn="0" w:lastColumn="0" w:noHBand="0" w:noVBand="0"/>
      </w:tblPr>
      <w:tblGrid>
        <w:gridCol w:w="10458"/>
      </w:tblGrid>
      <w:tr w:rsidR="00BE1F8B" w:rsidRPr="00033B08" w14:paraId="49A3495B"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75C96136" w14:textId="77777777" w:rsidR="00BE1F8B" w:rsidRPr="00033B08" w:rsidRDefault="00BE1F8B" w:rsidP="001B0106">
            <w:pPr>
              <w:autoSpaceDE w:val="0"/>
              <w:autoSpaceDN w:val="0"/>
              <w:adjustRightInd w:val="0"/>
              <w:spacing w:before="120"/>
              <w:rPr>
                <w:szCs w:val="22"/>
                <w:lang w:val="en"/>
              </w:rPr>
            </w:pPr>
            <w:r w:rsidRPr="00033B08">
              <w:t>In terms of political qualities, ethics, lifestyle, sense of discipline, capacity and work knacks...</w:t>
            </w:r>
          </w:p>
        </w:tc>
      </w:tr>
      <w:tr w:rsidR="00BE1F8B" w:rsidRPr="00033B08" w14:paraId="7C309EEE" w14:textId="77777777">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84201E6" w14:textId="77777777" w:rsidR="00BE1F8B" w:rsidRPr="00033B08" w:rsidRDefault="00BE1F8B" w:rsidP="001B0106">
            <w:pPr>
              <w:autoSpaceDE w:val="0"/>
              <w:autoSpaceDN w:val="0"/>
              <w:adjustRightInd w:val="0"/>
              <w:spacing w:before="120"/>
              <w:rPr>
                <w:lang w:val="en"/>
              </w:rPr>
            </w:pPr>
            <w:r w:rsidRPr="00033B08">
              <w:t>…………………………………………………………………………………………….</w:t>
            </w:r>
          </w:p>
          <w:p w14:paraId="374FA63A" w14:textId="77777777" w:rsidR="00BE1F8B" w:rsidRPr="00033B08" w:rsidRDefault="00BE1F8B" w:rsidP="001B0106">
            <w:pPr>
              <w:autoSpaceDE w:val="0"/>
              <w:autoSpaceDN w:val="0"/>
              <w:adjustRightInd w:val="0"/>
              <w:spacing w:before="120"/>
              <w:rPr>
                <w:lang w:val="en"/>
              </w:rPr>
            </w:pPr>
            <w:r w:rsidRPr="00033B08">
              <w:t>…………………………………………………………………………………………….</w:t>
            </w:r>
          </w:p>
          <w:p w14:paraId="05A8D877" w14:textId="77777777" w:rsidR="00BE1F8B" w:rsidRPr="00033B08" w:rsidRDefault="00BE1F8B" w:rsidP="001B0106">
            <w:pPr>
              <w:autoSpaceDE w:val="0"/>
              <w:autoSpaceDN w:val="0"/>
              <w:adjustRightInd w:val="0"/>
              <w:spacing w:before="120"/>
              <w:rPr>
                <w:lang w:val="en"/>
              </w:rPr>
            </w:pPr>
            <w:r w:rsidRPr="00033B08">
              <w:t>…………………………………………………………………………………………….</w:t>
            </w:r>
          </w:p>
          <w:p w14:paraId="3984F518" w14:textId="77777777" w:rsidR="00BE1F8B" w:rsidRPr="00033B08" w:rsidRDefault="00BE1F8B" w:rsidP="001B0106">
            <w:pPr>
              <w:autoSpaceDE w:val="0"/>
              <w:autoSpaceDN w:val="0"/>
              <w:adjustRightInd w:val="0"/>
              <w:spacing w:before="120"/>
              <w:rPr>
                <w:lang w:val="en"/>
              </w:rPr>
            </w:pPr>
            <w:r w:rsidRPr="00033B08">
              <w:t>…………………………………………………………………………………………….</w:t>
            </w:r>
          </w:p>
          <w:p w14:paraId="3CBB6579" w14:textId="77777777" w:rsidR="00BE1F8B" w:rsidRPr="00033B08" w:rsidRDefault="00BE1F8B" w:rsidP="001B0106">
            <w:pPr>
              <w:autoSpaceDE w:val="0"/>
              <w:autoSpaceDN w:val="0"/>
              <w:adjustRightInd w:val="0"/>
              <w:spacing w:before="120"/>
              <w:rPr>
                <w:szCs w:val="22"/>
                <w:lang w:val="en"/>
              </w:rPr>
            </w:pPr>
            <w:r w:rsidRPr="00033B08">
              <w:t>…………………………………………………………………………………………….</w:t>
            </w:r>
          </w:p>
        </w:tc>
      </w:tr>
    </w:tbl>
    <w:p w14:paraId="704E17B4" w14:textId="77777777" w:rsidR="00BE1F8B" w:rsidRPr="00033B08" w:rsidRDefault="00BE1F8B" w:rsidP="001B0106">
      <w:pPr>
        <w:autoSpaceDE w:val="0"/>
        <w:autoSpaceDN w:val="0"/>
        <w:adjustRightInd w:val="0"/>
        <w:spacing w:before="120"/>
        <w:jc w:val="center"/>
        <w:rPr>
          <w:b/>
          <w:bCs/>
          <w:lang w:val="en-US"/>
        </w:rPr>
      </w:pPr>
      <w:r w:rsidRPr="00033B08">
        <w:rPr>
          <w:b/>
          <w:bCs/>
        </w:rPr>
        <w:t>VI. ASSURANCE ABOUT YOUR BACKGROUND</w:t>
      </w:r>
    </w:p>
    <w:p w14:paraId="7EF04F58" w14:textId="77777777" w:rsidR="00D04BD1" w:rsidRPr="00033B08" w:rsidRDefault="00D04BD1" w:rsidP="001B0106">
      <w:pPr>
        <w:autoSpaceDE w:val="0"/>
        <w:autoSpaceDN w:val="0"/>
        <w:adjustRightInd w:val="0"/>
        <w:spacing w:before="120"/>
        <w:jc w:val="center"/>
        <w:rPr>
          <w:bCs/>
          <w:lang w:val="en-US"/>
        </w:rPr>
      </w:pPr>
      <w:r w:rsidRPr="00033B08">
        <w:rPr>
          <w:bCs/>
        </w:rPr>
        <w:t>................................................................................................................................................</w:t>
      </w:r>
    </w:p>
    <w:p w14:paraId="6420E604" w14:textId="77777777" w:rsidR="00D04BD1" w:rsidRPr="00033B08" w:rsidRDefault="00D04BD1" w:rsidP="001B0106">
      <w:pPr>
        <w:autoSpaceDE w:val="0"/>
        <w:autoSpaceDN w:val="0"/>
        <w:adjustRightInd w:val="0"/>
        <w:spacing w:before="120"/>
        <w:jc w:val="center"/>
        <w:rPr>
          <w:bCs/>
          <w:lang w:val="en-US"/>
        </w:rPr>
      </w:pPr>
      <w:r w:rsidRPr="00033B08">
        <w:rPr>
          <w:bCs/>
        </w:rPr>
        <w:t>................................................................................................................................................</w:t>
      </w:r>
    </w:p>
    <w:p w14:paraId="5D251BD1" w14:textId="77777777" w:rsidR="00D04BD1" w:rsidRPr="00033B08" w:rsidRDefault="00D04BD1" w:rsidP="001B0106">
      <w:pPr>
        <w:autoSpaceDE w:val="0"/>
        <w:autoSpaceDN w:val="0"/>
        <w:adjustRightInd w:val="0"/>
        <w:spacing w:before="120"/>
        <w:jc w:val="center"/>
        <w:rPr>
          <w:lang w:val="en-US"/>
        </w:rPr>
      </w:pPr>
      <w:r w:rsidRPr="00033B08">
        <w:rPr>
          <w:bCs/>
        </w:rPr>
        <w:t>................................................................................................................................................</w:t>
      </w:r>
    </w:p>
    <w:p w14:paraId="73A8FE22" w14:textId="77777777" w:rsidR="00D04BD1" w:rsidRPr="00033B08" w:rsidRDefault="00D04BD1" w:rsidP="001B0106">
      <w:pPr>
        <w:autoSpaceDE w:val="0"/>
        <w:autoSpaceDN w:val="0"/>
        <w:adjustRightInd w:val="0"/>
        <w:spacing w:before="120"/>
        <w:jc w:val="center"/>
        <w:rPr>
          <w:iCs/>
          <w:lang w:val="en"/>
        </w:rPr>
      </w:pPr>
    </w:p>
    <w:tbl>
      <w:tblPr>
        <w:tblW w:w="0" w:type="auto"/>
        <w:tblLook w:val="01E0" w:firstRow="1" w:lastRow="1" w:firstColumn="1" w:lastColumn="1" w:noHBand="0" w:noVBand="0"/>
      </w:tblPr>
      <w:tblGrid>
        <w:gridCol w:w="4428"/>
        <w:gridCol w:w="4428"/>
      </w:tblGrid>
      <w:tr w:rsidR="00D04BD1" w:rsidRPr="00033B08" w14:paraId="105C3A6D" w14:textId="77777777" w:rsidTr="00357D82">
        <w:tc>
          <w:tcPr>
            <w:tcW w:w="4428" w:type="dxa"/>
          </w:tcPr>
          <w:p w14:paraId="352A5D0E" w14:textId="77777777" w:rsidR="00D04BD1" w:rsidRPr="00033B08" w:rsidRDefault="00D04BD1" w:rsidP="00357D82">
            <w:pPr>
              <w:autoSpaceDE w:val="0"/>
              <w:autoSpaceDN w:val="0"/>
              <w:adjustRightInd w:val="0"/>
              <w:spacing w:before="120"/>
              <w:jc w:val="center"/>
              <w:rPr>
                <w:iCs/>
                <w:lang w:val="en"/>
              </w:rPr>
            </w:pPr>
          </w:p>
        </w:tc>
        <w:tc>
          <w:tcPr>
            <w:tcW w:w="4428" w:type="dxa"/>
          </w:tcPr>
          <w:p w14:paraId="3540C1EC" w14:textId="77777777" w:rsidR="00D04BD1" w:rsidRPr="00033B08" w:rsidRDefault="00D04BD1" w:rsidP="00357D82">
            <w:pPr>
              <w:autoSpaceDE w:val="0"/>
              <w:autoSpaceDN w:val="0"/>
              <w:adjustRightInd w:val="0"/>
              <w:spacing w:before="120"/>
              <w:jc w:val="center"/>
              <w:rPr>
                <w:iCs/>
                <w:lang w:val="en"/>
              </w:rPr>
            </w:pPr>
            <w:r w:rsidRPr="00033B08">
              <w:rPr>
                <w:i/>
                <w:iCs/>
              </w:rPr>
              <w:t>...day... month... year....</w:t>
            </w:r>
            <w:r w:rsidRPr="00033B08">
              <w:br/>
            </w:r>
            <w:r w:rsidRPr="00033B08">
              <w:rPr>
                <w:i/>
                <w:iCs/>
              </w:rPr>
              <w:t>(Sign and specify full name)</w:t>
            </w:r>
          </w:p>
        </w:tc>
      </w:tr>
    </w:tbl>
    <w:p w14:paraId="3D3A2A36" w14:textId="77777777" w:rsidR="00BE1F8B" w:rsidRPr="00033B08" w:rsidRDefault="00BE1F8B" w:rsidP="001B0106">
      <w:pPr>
        <w:autoSpaceDE w:val="0"/>
        <w:autoSpaceDN w:val="0"/>
        <w:adjustRightInd w:val="0"/>
        <w:spacing w:before="120"/>
        <w:jc w:val="center"/>
        <w:rPr>
          <w:i/>
          <w:iCs/>
          <w:lang w:val="en-US"/>
        </w:rPr>
      </w:pPr>
    </w:p>
    <w:p w14:paraId="7B721F72" w14:textId="77777777" w:rsidR="00BE1F8B" w:rsidRPr="00033B08" w:rsidRDefault="00BE1F8B" w:rsidP="001B0106">
      <w:pPr>
        <w:autoSpaceDE w:val="0"/>
        <w:autoSpaceDN w:val="0"/>
        <w:adjustRightInd w:val="0"/>
        <w:spacing w:before="120"/>
        <w:jc w:val="center"/>
        <w:rPr>
          <w:b/>
          <w:bCs/>
          <w:lang w:val="en-US"/>
        </w:rPr>
      </w:pPr>
      <w:r w:rsidRPr="00033B08">
        <w:rPr>
          <w:b/>
          <w:bCs/>
        </w:rPr>
        <w:t>VII. CERTIFICATION OF THE PEOPLE'S COMMITTEE OF THE COMMUNE, WARD OR SPECIAL ZONE WHERE THE PERMANENT RESIDENCE REGISTRATION IS REGISTERED OR OF THE AGENCY OR ORGANIZATION WHERE THE CITIZEN WORKS</w:t>
      </w:r>
    </w:p>
    <w:p w14:paraId="642D63B4" w14:textId="77777777" w:rsidR="00D04BD1" w:rsidRPr="00033B08" w:rsidRDefault="00D04BD1" w:rsidP="001B0106">
      <w:pPr>
        <w:autoSpaceDE w:val="0"/>
        <w:autoSpaceDN w:val="0"/>
        <w:adjustRightInd w:val="0"/>
        <w:spacing w:before="120"/>
        <w:jc w:val="center"/>
        <w:rPr>
          <w:bCs/>
          <w:lang w:val="en-US"/>
        </w:rPr>
      </w:pPr>
      <w:r w:rsidRPr="00033B08">
        <w:rPr>
          <w:bCs/>
        </w:rPr>
        <w:lastRenderedPageBreak/>
        <w:t>................................................................................................................................................</w:t>
      </w:r>
    </w:p>
    <w:p w14:paraId="3C56E401" w14:textId="77777777" w:rsidR="00D04BD1" w:rsidRPr="00033B08" w:rsidRDefault="00D04BD1" w:rsidP="001B0106">
      <w:pPr>
        <w:autoSpaceDE w:val="0"/>
        <w:autoSpaceDN w:val="0"/>
        <w:adjustRightInd w:val="0"/>
        <w:spacing w:before="120"/>
        <w:jc w:val="center"/>
        <w:rPr>
          <w:bCs/>
          <w:lang w:val="en-US"/>
        </w:rPr>
      </w:pPr>
      <w:r w:rsidRPr="00033B08">
        <w:rPr>
          <w:bCs/>
        </w:rPr>
        <w:t>................................................................................................................................................</w:t>
      </w:r>
    </w:p>
    <w:p w14:paraId="6C75DE9D" w14:textId="77777777" w:rsidR="00D04BD1" w:rsidRPr="00033B08" w:rsidRDefault="00D04BD1" w:rsidP="001B0106">
      <w:pPr>
        <w:autoSpaceDE w:val="0"/>
        <w:autoSpaceDN w:val="0"/>
        <w:adjustRightInd w:val="0"/>
        <w:spacing w:before="120"/>
        <w:jc w:val="center"/>
        <w:rPr>
          <w:bCs/>
          <w:lang w:val="en-US"/>
        </w:rPr>
      </w:pPr>
      <w:r w:rsidRPr="00033B08">
        <w:rPr>
          <w:bCs/>
        </w:rPr>
        <w:t>................................................................................................................................................</w:t>
      </w:r>
    </w:p>
    <w:p w14:paraId="00EA2E97" w14:textId="77777777" w:rsidR="00D04BD1" w:rsidRPr="00033B08" w:rsidRDefault="00D04BD1" w:rsidP="001B0106">
      <w:pPr>
        <w:autoSpaceDE w:val="0"/>
        <w:autoSpaceDN w:val="0"/>
        <w:adjustRightInd w:val="0"/>
        <w:spacing w:before="120"/>
        <w:jc w:val="center"/>
        <w:rPr>
          <w:bCs/>
          <w:lang w:val="en-US"/>
        </w:rPr>
      </w:pPr>
      <w:r w:rsidRPr="00033B08">
        <w:rPr>
          <w:bCs/>
        </w:rPr>
        <w:t>................................................................................................................................................</w:t>
      </w:r>
    </w:p>
    <w:p w14:paraId="330A0C95" w14:textId="77777777" w:rsidR="00D04BD1" w:rsidRPr="00033B08" w:rsidRDefault="00D04BD1" w:rsidP="001B0106">
      <w:pPr>
        <w:autoSpaceDE w:val="0"/>
        <w:autoSpaceDN w:val="0"/>
        <w:adjustRightInd w:val="0"/>
        <w:spacing w:before="120"/>
        <w:jc w:val="center"/>
        <w:rPr>
          <w:bCs/>
          <w:lang w:val="en-US"/>
        </w:rPr>
      </w:pPr>
      <w:r w:rsidRPr="00033B08">
        <w:rPr>
          <w:bCs/>
        </w:rPr>
        <w:t>................................................................................................................................................</w:t>
      </w:r>
    </w:p>
    <w:p w14:paraId="23916CAD" w14:textId="77777777" w:rsidR="00D04BD1" w:rsidRPr="00033B08" w:rsidRDefault="00D04BD1" w:rsidP="001B0106">
      <w:pPr>
        <w:autoSpaceDE w:val="0"/>
        <w:autoSpaceDN w:val="0"/>
        <w:adjustRightInd w:val="0"/>
        <w:spacing w:before="120"/>
        <w:jc w:val="center"/>
        <w:rPr>
          <w:bCs/>
          <w:lang w:val="en-US"/>
        </w:rPr>
      </w:pPr>
      <w:r w:rsidRPr="00033B08">
        <w:rPr>
          <w:bCs/>
        </w:rPr>
        <w:t>................................................................................................................................................</w:t>
      </w:r>
    </w:p>
    <w:p w14:paraId="1D02DED6" w14:textId="77777777" w:rsidR="00D04BD1" w:rsidRPr="00033B08" w:rsidRDefault="00D04BD1" w:rsidP="001B0106">
      <w:pPr>
        <w:autoSpaceDE w:val="0"/>
        <w:autoSpaceDN w:val="0"/>
        <w:adjustRightInd w:val="0"/>
        <w:spacing w:before="120"/>
        <w:jc w:val="center"/>
        <w:rPr>
          <w:bCs/>
          <w:lang w:val="en-US"/>
        </w:rPr>
      </w:pPr>
      <w:r w:rsidRPr="00033B08">
        <w:rPr>
          <w:bCs/>
        </w:rPr>
        <w:t>................................................................................................................................................</w:t>
      </w:r>
    </w:p>
    <w:p w14:paraId="122B797F" w14:textId="77777777" w:rsidR="00D04BD1" w:rsidRPr="00033B08" w:rsidRDefault="00D04BD1" w:rsidP="001B0106">
      <w:pPr>
        <w:autoSpaceDE w:val="0"/>
        <w:autoSpaceDN w:val="0"/>
        <w:adjustRightInd w:val="0"/>
        <w:spacing w:before="120"/>
        <w:jc w:val="center"/>
        <w:rPr>
          <w:bCs/>
          <w:lang w:val="en-US"/>
        </w:rPr>
      </w:pPr>
    </w:p>
    <w:tbl>
      <w:tblPr>
        <w:tblW w:w="5000" w:type="pct"/>
        <w:tblCellMar>
          <w:left w:w="0" w:type="dxa"/>
          <w:right w:w="0" w:type="dxa"/>
        </w:tblCellMar>
        <w:tblLook w:val="01E0" w:firstRow="1" w:lastRow="1" w:firstColumn="1" w:lastColumn="1" w:noHBand="0" w:noVBand="0"/>
      </w:tblPr>
      <w:tblGrid>
        <w:gridCol w:w="5233"/>
        <w:gridCol w:w="5233"/>
      </w:tblGrid>
      <w:tr w:rsidR="00D04BD1" w:rsidRPr="00033B08" w14:paraId="503BC252" w14:textId="77777777" w:rsidTr="00357D82">
        <w:tc>
          <w:tcPr>
            <w:tcW w:w="2500" w:type="pct"/>
          </w:tcPr>
          <w:p w14:paraId="28E0AC61" w14:textId="77777777" w:rsidR="00D04BD1" w:rsidRPr="00033B08" w:rsidRDefault="00D04BD1" w:rsidP="00357D82">
            <w:pPr>
              <w:autoSpaceDE w:val="0"/>
              <w:autoSpaceDN w:val="0"/>
              <w:adjustRightInd w:val="0"/>
              <w:spacing w:before="120"/>
              <w:jc w:val="center"/>
              <w:rPr>
                <w:lang w:val="en-US"/>
              </w:rPr>
            </w:pPr>
          </w:p>
        </w:tc>
        <w:tc>
          <w:tcPr>
            <w:tcW w:w="2500" w:type="pct"/>
          </w:tcPr>
          <w:p w14:paraId="4E41E003" w14:textId="77777777" w:rsidR="00D04BD1" w:rsidRPr="00033B08" w:rsidRDefault="00D04BD1" w:rsidP="00357D82">
            <w:pPr>
              <w:autoSpaceDE w:val="0"/>
              <w:autoSpaceDN w:val="0"/>
              <w:adjustRightInd w:val="0"/>
              <w:spacing w:before="120"/>
              <w:jc w:val="center"/>
              <w:rPr>
                <w:lang w:val="en-US"/>
              </w:rPr>
            </w:pPr>
            <w:r w:rsidRPr="00033B08">
              <w:rPr>
                <w:i/>
                <w:iCs/>
              </w:rPr>
              <w:t>....day... month.... year.........</w:t>
            </w:r>
            <w:r w:rsidRPr="00033B08">
              <w:br/>
            </w:r>
            <w:r w:rsidRPr="00033B08">
              <w:rPr>
                <w:b/>
                <w:bCs/>
              </w:rPr>
              <w:t>PEOPLE'S COMMITTEES OF WARDS, COMMUNES</w:t>
            </w:r>
            <w:r w:rsidRPr="00033B08">
              <w:br/>
            </w:r>
            <w:r w:rsidRPr="00033B08">
              <w:rPr>
                <w:b/>
                <w:bCs/>
              </w:rPr>
              <w:t>, SPECIAL ZONES AND UNITS (</w:t>
            </w:r>
            <w:r w:rsidRPr="00033B08">
              <w:br/>
            </w:r>
            <w:r w:rsidRPr="00033B08">
              <w:rPr>
                <w:i/>
                <w:iCs/>
              </w:rPr>
              <w:t>Specify full names, positions, signatures and seals)</w:t>
            </w:r>
          </w:p>
        </w:tc>
      </w:tr>
    </w:tbl>
    <w:p w14:paraId="1F9AA340" w14:textId="77777777" w:rsidR="00BE1F8B" w:rsidRPr="00033B08" w:rsidRDefault="00BE1F8B" w:rsidP="001B0106">
      <w:pPr>
        <w:autoSpaceDE w:val="0"/>
        <w:autoSpaceDN w:val="0"/>
        <w:adjustRightInd w:val="0"/>
        <w:spacing w:before="120"/>
        <w:rPr>
          <w:iCs/>
        </w:rPr>
      </w:pPr>
    </w:p>
    <w:p w14:paraId="0A759177" w14:textId="77777777" w:rsidR="00BE1F8B" w:rsidRPr="001E142E" w:rsidRDefault="00BE1F8B" w:rsidP="001B0106">
      <w:pPr>
        <w:autoSpaceDE w:val="0"/>
        <w:autoSpaceDN w:val="0"/>
        <w:adjustRightInd w:val="0"/>
        <w:spacing w:before="120"/>
      </w:pPr>
      <w:r w:rsidRPr="001E142E">
        <w:rPr>
          <w:b/>
          <w:bCs/>
          <w:i/>
          <w:iCs/>
        </w:rPr>
        <w:t>Notes:</w:t>
      </w:r>
    </w:p>
    <w:p w14:paraId="5B5A3315" w14:textId="77777777" w:rsidR="00BE1F8B" w:rsidRPr="001E142E" w:rsidRDefault="00BE1F8B" w:rsidP="001B0106">
      <w:pPr>
        <w:autoSpaceDE w:val="0"/>
        <w:autoSpaceDN w:val="0"/>
        <w:adjustRightInd w:val="0"/>
        <w:spacing w:before="120"/>
      </w:pPr>
      <w:r w:rsidRPr="001E142E">
        <w:t>(1) Color photo (4x6 cm) taken within 06 months from the date of recording the declaration, affixed and affixed with the seal of the hybrid.</w:t>
      </w:r>
    </w:p>
    <w:p w14:paraId="2E6696F4" w14:textId="77777777" w:rsidR="00BE1F8B" w:rsidRPr="00033B08" w:rsidRDefault="00BE1F8B" w:rsidP="001B0106">
      <w:pPr>
        <w:autoSpaceDE w:val="0"/>
        <w:autoSpaceDN w:val="0"/>
        <w:adjustRightInd w:val="0"/>
        <w:spacing w:before="120"/>
      </w:pPr>
      <w:r w:rsidRPr="001E142E">
        <w:t>(2) Full name of birth: Write capital letters in the same capital letter as the full name on the birth certificate.</w:t>
      </w:r>
    </w:p>
    <w:p w14:paraId="30B9DED1" w14:textId="77777777" w:rsidR="00BE1F8B" w:rsidRPr="00033B08" w:rsidRDefault="00BE1F8B" w:rsidP="001B0106">
      <w:pPr>
        <w:autoSpaceDE w:val="0"/>
        <w:autoSpaceDN w:val="0"/>
        <w:adjustRightInd w:val="0"/>
        <w:spacing w:before="120"/>
      </w:pPr>
      <w:r w:rsidRPr="001E142E">
        <w:t>(3) Date of birth: Write the full date of birth as in the birth certificate.</w:t>
      </w:r>
    </w:p>
    <w:p w14:paraId="65A5B909" w14:textId="77777777" w:rsidR="00BE1F8B" w:rsidRPr="00033B08" w:rsidRDefault="00BE1F8B" w:rsidP="001B0106">
      <w:pPr>
        <w:autoSpaceDE w:val="0"/>
        <w:autoSpaceDN w:val="0"/>
        <w:adjustRightInd w:val="0"/>
        <w:spacing w:before="120"/>
      </w:pPr>
      <w:r w:rsidRPr="001E142E">
        <w:t>(4) Place of birth: Write the name of the commune (or ward, special zone), province (or centrally run city) where the birth was born (written exactly as in the birth certificate). If there is a change in the name of the administrative unit, write (old name) and now (new name).</w:t>
      </w:r>
    </w:p>
    <w:p w14:paraId="21B8888E" w14:textId="77777777" w:rsidR="00BE1F8B" w:rsidRPr="00033B08" w:rsidRDefault="00BE1F8B" w:rsidP="001B0106">
      <w:pPr>
        <w:autoSpaceDE w:val="0"/>
        <w:autoSpaceDN w:val="0"/>
        <w:adjustRightInd w:val="0"/>
        <w:spacing w:before="120"/>
      </w:pPr>
      <w:r w:rsidRPr="001E142E">
        <w:t>(5) Hometown: Write according to the birth certificate or people's identity card or citizen identity card (the determination of the hometown is in accordance with the provisions of law and the guidance of the Ministry of Justice). Specify the name of the commune (or ward, special zone), province (or centrally-run city).</w:t>
      </w:r>
    </w:p>
    <w:p w14:paraId="3F5B73D9" w14:textId="77777777" w:rsidR="00BE1F8B" w:rsidRPr="001E142E" w:rsidRDefault="00BE1F8B" w:rsidP="001B0106">
      <w:pPr>
        <w:autoSpaceDE w:val="0"/>
        <w:autoSpaceDN w:val="0"/>
        <w:adjustRightInd w:val="0"/>
        <w:spacing w:before="120"/>
      </w:pPr>
      <w:r w:rsidRPr="001E142E">
        <w:t>(6) Ethnicity: Specify the name of the ethnic group according to the State's regulations such as: Kinh, Tay, Nung, Thai, Muong, Mong, Ede...</w:t>
      </w:r>
    </w:p>
    <w:p w14:paraId="32781184" w14:textId="77777777" w:rsidR="00BE1F8B" w:rsidRPr="001E142E" w:rsidRDefault="00BE1F8B" w:rsidP="001B0106">
      <w:pPr>
        <w:autoSpaceDE w:val="0"/>
        <w:autoSpaceDN w:val="0"/>
        <w:adjustRightInd w:val="0"/>
        <w:spacing w:before="120"/>
      </w:pPr>
      <w:r w:rsidRPr="001E142E">
        <w:t>(7) Religion: Whichever religion you are following, write the name of that religion such as: Catholicism, Buddhism, Islam, Cao Dai, Hoa Hao... If you do not follow any religion, you must not leave it blank but write "no".</w:t>
      </w:r>
    </w:p>
    <w:p w14:paraId="4344CBF2" w14:textId="77777777" w:rsidR="00BE1F8B" w:rsidRPr="001E142E" w:rsidRDefault="00BE1F8B" w:rsidP="001B0106">
      <w:pPr>
        <w:autoSpaceDE w:val="0"/>
        <w:autoSpaceDN w:val="0"/>
        <w:adjustRightInd w:val="0"/>
        <w:spacing w:before="120"/>
      </w:pPr>
      <w:r w:rsidRPr="001E142E">
        <w:t>(8) Place of permanent residence registration: Write the full number of the house, street, city or hamlet, village, commune or province where the permanent residence is registered.</w:t>
      </w:r>
    </w:p>
    <w:p w14:paraId="4150D855" w14:textId="77777777" w:rsidR="00BE1F8B" w:rsidRPr="00033B08" w:rsidRDefault="00BE1F8B" w:rsidP="001B0106">
      <w:pPr>
        <w:autoSpaceDE w:val="0"/>
        <w:autoSpaceDN w:val="0"/>
        <w:adjustRightInd w:val="0"/>
        <w:spacing w:before="120"/>
      </w:pPr>
      <w:r w:rsidRPr="001E142E">
        <w:t>(9) Current residence: Write the full number of houses, streets, cities or hamlets, villages, communes or provinces where they are currently residing.</w:t>
      </w:r>
    </w:p>
    <w:p w14:paraId="5588116A" w14:textId="77777777" w:rsidR="00BE1F8B" w:rsidRPr="00033B08" w:rsidRDefault="00BE1F8B" w:rsidP="001B0106">
      <w:pPr>
        <w:autoSpaceDE w:val="0"/>
        <w:autoSpaceDN w:val="0"/>
        <w:adjustRightInd w:val="0"/>
        <w:spacing w:before="120"/>
      </w:pPr>
      <w:r w:rsidRPr="001E142E">
        <w:t>(10) Occupation: Specify the occupation that has been and is being done. If they do not have a job and live dependent on their family, it is specifically written as "no job".</w:t>
      </w:r>
    </w:p>
    <w:p w14:paraId="6010F5DC" w14:textId="77777777" w:rsidR="00BE1F8B" w:rsidRPr="001E142E" w:rsidRDefault="00BE1F8B" w:rsidP="001B0106">
      <w:pPr>
        <w:autoSpaceDE w:val="0"/>
        <w:autoSpaceDN w:val="0"/>
        <w:adjustRightInd w:val="0"/>
        <w:spacing w:before="120"/>
      </w:pPr>
      <w:r w:rsidRPr="001E142E">
        <w:t>(11) General education level: What grade/system have you graduated from?</w:t>
      </w:r>
    </w:p>
    <w:p w14:paraId="05B4D769" w14:textId="77777777" w:rsidR="00BE1F8B" w:rsidRPr="001E142E" w:rsidRDefault="00BE1F8B" w:rsidP="001B0106">
      <w:pPr>
        <w:autoSpaceDE w:val="0"/>
        <w:autoSpaceDN w:val="0"/>
        <w:adjustRightInd w:val="0"/>
        <w:spacing w:before="120"/>
      </w:pPr>
      <w:r w:rsidRPr="001E142E">
        <w:t>(12) Highest professional qualifications: Doctor of Science, Doctor, Master, Bachelor, Engineer, College, Intermediate, Elementary, etc. belonging to any training major.</w:t>
      </w:r>
    </w:p>
    <w:p w14:paraId="05B88C7F" w14:textId="77777777" w:rsidR="00BE1F8B" w:rsidRPr="00033B08" w:rsidRDefault="00BE1F8B" w:rsidP="001B0106">
      <w:pPr>
        <w:autoSpaceDE w:val="0"/>
        <w:autoSpaceDN w:val="0"/>
        <w:adjustRightInd w:val="0"/>
        <w:spacing w:before="120"/>
      </w:pPr>
      <w:r w:rsidRPr="001E142E">
        <w:t>(13) Foreign language: foreign language name + training level A, B, C, D...</w:t>
      </w:r>
    </w:p>
    <w:p w14:paraId="13F2A434" w14:textId="77777777" w:rsidR="00BE1F8B" w:rsidRPr="00033B08" w:rsidRDefault="00BE1F8B" w:rsidP="001B0106">
      <w:pPr>
        <w:autoSpaceDE w:val="0"/>
        <w:autoSpaceDN w:val="0"/>
        <w:adjustRightInd w:val="0"/>
        <w:spacing w:before="120"/>
      </w:pPr>
      <w:r w:rsidRPr="001E142E">
        <w:t>(14) Informatics: Level A, B, C, engineer, bachelor's, master's, doctorate.</w:t>
      </w:r>
    </w:p>
    <w:p w14:paraId="5E921DFB" w14:textId="77777777" w:rsidR="00BE1F8B" w:rsidRPr="001E142E" w:rsidRDefault="00BE1F8B" w:rsidP="001B0106">
      <w:pPr>
        <w:autoSpaceDE w:val="0"/>
        <w:autoSpaceDN w:val="0"/>
        <w:adjustRightInd w:val="0"/>
        <w:spacing w:before="120"/>
      </w:pPr>
      <w:r w:rsidRPr="001E142E">
        <w:t>(15) Health status: Record your current health status: Good, average, poor at the time of declaration.</w:t>
      </w:r>
    </w:p>
    <w:p w14:paraId="2694FDC7" w14:textId="77777777" w:rsidR="00BE1F8B" w:rsidRPr="001E142E" w:rsidRDefault="00BE1F8B" w:rsidP="001B0106">
      <w:pPr>
        <w:autoSpaceDE w:val="0"/>
        <w:autoSpaceDN w:val="0"/>
        <w:adjustRightInd w:val="0"/>
        <w:spacing w:before="120"/>
      </w:pPr>
      <w:r w:rsidRPr="001E142E">
        <w:t>(16) Policy families: Specify what type of invalids' children, entitled to regimes such as war invalids, martyrs, people infected with Agent Orange, etc.</w:t>
      </w:r>
    </w:p>
    <w:p w14:paraId="3CD87BBB" w14:textId="77777777" w:rsidR="002D661D" w:rsidRPr="001E142E" w:rsidRDefault="002D661D" w:rsidP="001B0106">
      <w:pPr>
        <w:autoSpaceDE w:val="0"/>
        <w:autoSpaceDN w:val="0"/>
        <w:adjustRightInd w:val="0"/>
        <w:spacing w:before="120"/>
      </w:pPr>
    </w:p>
    <w:p w14:paraId="580F96DD" w14:textId="77777777" w:rsidR="00BE1F8B" w:rsidRPr="00033B08" w:rsidRDefault="009A5F50" w:rsidP="001B0106">
      <w:pPr>
        <w:autoSpaceDE w:val="0"/>
        <w:autoSpaceDN w:val="0"/>
        <w:adjustRightInd w:val="0"/>
        <w:spacing w:before="120"/>
        <w:jc w:val="right"/>
        <w:rPr>
          <w:b/>
          <w:bCs/>
        </w:rPr>
      </w:pPr>
      <w:bookmarkStart w:id="649" w:name="chuong_pl_2"/>
      <w:r w:rsidRPr="00033B08">
        <w:rPr>
          <w:b/>
          <w:bCs/>
        </w:rPr>
        <w:t>Model M01b</w:t>
      </w:r>
      <w:bookmarkEnd w:id="649"/>
    </w:p>
    <w:tbl>
      <w:tblPr>
        <w:tblW w:w="5000" w:type="pct"/>
        <w:tblCellMar>
          <w:left w:w="0" w:type="dxa"/>
          <w:right w:w="0" w:type="dxa"/>
        </w:tblCellMar>
        <w:tblLook w:val="0000" w:firstRow="0" w:lastRow="0" w:firstColumn="0" w:lastColumn="0" w:noHBand="0" w:noVBand="0"/>
      </w:tblPr>
      <w:tblGrid>
        <w:gridCol w:w="2933"/>
        <w:gridCol w:w="5007"/>
        <w:gridCol w:w="2526"/>
      </w:tblGrid>
      <w:tr w:rsidR="00BE1F8B" w:rsidRPr="00033B08" w14:paraId="5F146432" w14:textId="77777777">
        <w:tc>
          <w:tcPr>
            <w:tcW w:w="1401" w:type="pct"/>
            <w:tcBorders>
              <w:top w:val="nil"/>
              <w:left w:val="nil"/>
              <w:bottom w:val="nil"/>
              <w:right w:val="nil"/>
            </w:tcBorders>
            <w:shd w:val="clear" w:color="000000" w:fill="FFFFFF"/>
          </w:tcPr>
          <w:p w14:paraId="691B85A2" w14:textId="5D4D3F13" w:rsidR="00BE1F8B" w:rsidRPr="00033B08" w:rsidRDefault="00D50A94" w:rsidP="001B0106">
            <w:pPr>
              <w:autoSpaceDE w:val="0"/>
              <w:autoSpaceDN w:val="0"/>
              <w:adjustRightInd w:val="0"/>
              <w:spacing w:before="120"/>
              <w:jc w:val="center"/>
              <w:rPr>
                <w:szCs w:val="22"/>
                <w:lang w:val="en"/>
              </w:rPr>
            </w:pPr>
            <w:r>
              <w:rPr>
                <w:noProof/>
                <w:szCs w:val="22"/>
              </w:rPr>
              <w:drawing>
                <wp:inline distT="0" distB="0" distL="0" distR="0" wp14:anchorId="1A290B34" wp14:editId="490B9B2F">
                  <wp:extent cx="1152525" cy="1083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083310"/>
                          </a:xfrm>
                          <a:prstGeom prst="rect">
                            <a:avLst/>
                          </a:prstGeom>
                          <a:noFill/>
                          <a:ln>
                            <a:noFill/>
                          </a:ln>
                        </pic:spPr>
                      </pic:pic>
                    </a:graphicData>
                  </a:graphic>
                </wp:inline>
              </w:drawing>
            </w:r>
          </w:p>
        </w:tc>
        <w:tc>
          <w:tcPr>
            <w:tcW w:w="2392" w:type="pct"/>
            <w:tcBorders>
              <w:top w:val="nil"/>
              <w:left w:val="nil"/>
              <w:bottom w:val="nil"/>
              <w:right w:val="nil"/>
            </w:tcBorders>
            <w:shd w:val="clear" w:color="000000" w:fill="FFFFFF"/>
          </w:tcPr>
          <w:p w14:paraId="5FE28086" w14:textId="77777777" w:rsidR="00BE1F8B" w:rsidRPr="00033B08" w:rsidRDefault="00BE1F8B" w:rsidP="001B0106">
            <w:pPr>
              <w:autoSpaceDE w:val="0"/>
              <w:autoSpaceDN w:val="0"/>
              <w:adjustRightInd w:val="0"/>
              <w:spacing w:before="120"/>
              <w:jc w:val="center"/>
              <w:rPr>
                <w:b/>
                <w:lang w:val="en"/>
              </w:rPr>
            </w:pPr>
            <w:r w:rsidRPr="00033B08">
              <w:rPr>
                <w:b/>
                <w:bCs/>
              </w:rPr>
              <w:t>SOCIALIST REPUBLIC OF VIETNAM</w:t>
            </w:r>
            <w:r w:rsidR="002D661D" w:rsidRPr="00033B08">
              <w:br/>
            </w:r>
            <w:r w:rsidRPr="00033B08">
              <w:rPr>
                <w:b/>
                <w:bCs/>
              </w:rPr>
              <w:t>Independence - Freedom - Happiness</w:t>
            </w:r>
            <w:r w:rsidR="002D661D" w:rsidRPr="00033B08">
              <w:rPr>
                <w:b/>
                <w:bCs/>
              </w:rPr>
              <w:br/>
            </w:r>
            <w:r w:rsidR="002D661D" w:rsidRPr="00033B08">
              <w:rPr>
                <w:b/>
              </w:rPr>
              <w:t>---------------</w:t>
            </w:r>
          </w:p>
        </w:tc>
        <w:tc>
          <w:tcPr>
            <w:tcW w:w="1207" w:type="pct"/>
            <w:tcBorders>
              <w:top w:val="nil"/>
              <w:left w:val="nil"/>
              <w:bottom w:val="nil"/>
              <w:right w:val="nil"/>
            </w:tcBorders>
            <w:shd w:val="clear" w:color="000000" w:fill="FFFFFF"/>
          </w:tcPr>
          <w:p w14:paraId="0F698B5F" w14:textId="77777777" w:rsidR="00BE1F8B" w:rsidRPr="00033B08" w:rsidRDefault="00BE1F8B" w:rsidP="001B0106">
            <w:pPr>
              <w:autoSpaceDE w:val="0"/>
              <w:autoSpaceDN w:val="0"/>
              <w:adjustRightInd w:val="0"/>
              <w:spacing w:before="120"/>
              <w:jc w:val="center"/>
              <w:rPr>
                <w:szCs w:val="22"/>
                <w:lang w:val="en"/>
              </w:rPr>
            </w:pPr>
            <w:r w:rsidRPr="00033B08">
              <w:t>Freshly taken 4 x 6 cm photo of a person under 14 years old (straight face, bare head, no colored glasses, white background)</w:t>
            </w:r>
          </w:p>
        </w:tc>
      </w:tr>
    </w:tbl>
    <w:p w14:paraId="2C54C435" w14:textId="77777777" w:rsidR="00BE1F8B" w:rsidRPr="00033B08" w:rsidRDefault="009A5F50" w:rsidP="001B0106">
      <w:pPr>
        <w:autoSpaceDE w:val="0"/>
        <w:autoSpaceDN w:val="0"/>
        <w:adjustRightInd w:val="0"/>
        <w:spacing w:before="120"/>
        <w:jc w:val="center"/>
      </w:pPr>
      <w:bookmarkStart w:id="650" w:name="chuong_pl_2_name"/>
      <w:r w:rsidRPr="00033B08">
        <w:rPr>
          <w:b/>
          <w:bCs/>
        </w:rPr>
        <w:lastRenderedPageBreak/>
        <w:t>DECLARATION</w:t>
      </w:r>
      <w:bookmarkEnd w:id="650"/>
    </w:p>
    <w:p w14:paraId="4AF7EA43" w14:textId="77777777" w:rsidR="00BE1F8B" w:rsidRPr="00033B08" w:rsidRDefault="00077C96" w:rsidP="001B0106">
      <w:pPr>
        <w:autoSpaceDE w:val="0"/>
        <w:autoSpaceDN w:val="0"/>
        <w:adjustRightInd w:val="0"/>
        <w:spacing w:before="120"/>
        <w:jc w:val="center"/>
        <w:rPr>
          <w:lang w:val="en-US"/>
        </w:rPr>
      </w:pPr>
      <w:bookmarkStart w:id="651" w:name="chuong_pl_2_name_name"/>
      <w:r w:rsidRPr="00033B08">
        <w:rPr>
          <w:b/>
          <w:bCs/>
        </w:rPr>
        <w:t>APPLICATION FOR LAISSEZ-PASSER</w:t>
      </w:r>
      <w:bookmarkEnd w:id="651"/>
    </w:p>
    <w:p w14:paraId="23E2F158" w14:textId="77777777" w:rsidR="00BE1F8B" w:rsidRPr="00033B08" w:rsidRDefault="00077C96" w:rsidP="001B0106">
      <w:pPr>
        <w:autoSpaceDE w:val="0"/>
        <w:autoSpaceDN w:val="0"/>
        <w:adjustRightInd w:val="0"/>
        <w:spacing w:before="120"/>
        <w:jc w:val="center"/>
        <w:rPr>
          <w:b/>
          <w:bCs/>
          <w:lang w:val="en-US"/>
        </w:rPr>
      </w:pPr>
      <w:bookmarkStart w:id="652" w:name="chuong_pl_2_name_name_name"/>
      <w:r w:rsidRPr="00033B08">
        <w:rPr>
          <w:b/>
          <w:bCs/>
        </w:rPr>
        <w:t>(For people under 14 years old who apply for a separate laissez-passer)</w:t>
      </w:r>
      <w:bookmarkEnd w:id="652"/>
    </w:p>
    <w:p w14:paraId="5451911D" w14:textId="77777777" w:rsidR="00BE1F8B" w:rsidRPr="00033B08" w:rsidRDefault="00BE1F8B" w:rsidP="001B0106">
      <w:pPr>
        <w:autoSpaceDE w:val="0"/>
        <w:autoSpaceDN w:val="0"/>
        <w:adjustRightInd w:val="0"/>
        <w:spacing w:before="120"/>
        <w:rPr>
          <w:lang w:val="en-US"/>
        </w:rPr>
      </w:pPr>
      <w:r w:rsidRPr="00033B08">
        <w:rPr>
          <w:b/>
          <w:bCs/>
        </w:rPr>
        <w:t>A. Information of the legal representative:</w:t>
      </w:r>
    </w:p>
    <w:p w14:paraId="5838DEB3" w14:textId="77777777" w:rsidR="00BE1F8B" w:rsidRPr="00033B08" w:rsidRDefault="00BE1F8B" w:rsidP="001B0106">
      <w:pPr>
        <w:autoSpaceDE w:val="0"/>
        <w:autoSpaceDN w:val="0"/>
        <w:adjustRightInd w:val="0"/>
        <w:spacing w:before="120"/>
        <w:rPr>
          <w:lang w:val="en-US"/>
        </w:rPr>
      </w:pPr>
      <w:r w:rsidRPr="00033B08">
        <w:t xml:space="preserve">1. Full name </w:t>
      </w:r>
      <w:r w:rsidRPr="00033B08">
        <w:rPr>
          <w:vertAlign w:val="superscript"/>
        </w:rPr>
        <w:t xml:space="preserve">(1) </w:t>
      </w:r>
      <w:r w:rsidRPr="00033B08">
        <w:t>...............................................................................................................</w:t>
      </w:r>
    </w:p>
    <w:p w14:paraId="18C458B7" w14:textId="77777777" w:rsidR="00BE1F8B" w:rsidRPr="00033B08" w:rsidRDefault="00BE1F8B" w:rsidP="001B0106">
      <w:pPr>
        <w:autoSpaceDE w:val="0"/>
        <w:autoSpaceDN w:val="0"/>
        <w:adjustRightInd w:val="0"/>
        <w:spacing w:before="120"/>
        <w:rPr>
          <w:lang w:val="en-US"/>
        </w:rPr>
      </w:pPr>
      <w:r w:rsidRPr="00033B08">
        <w:t>2. Date of birth. ……………… month.................. in ...................3. Gender: Male □ Female □</w:t>
      </w:r>
    </w:p>
    <w:tbl>
      <w:tblPr>
        <w:tblW w:w="5000" w:type="pct"/>
        <w:tblCellMar>
          <w:left w:w="0" w:type="dxa"/>
          <w:right w:w="0" w:type="dxa"/>
        </w:tblCellMar>
        <w:tblLook w:val="0000" w:firstRow="0" w:lastRow="0" w:firstColumn="0" w:lastColumn="0" w:noHBand="0" w:noVBand="0"/>
      </w:tblPr>
      <w:tblGrid>
        <w:gridCol w:w="3082"/>
        <w:gridCol w:w="438"/>
        <w:gridCol w:w="438"/>
        <w:gridCol w:w="438"/>
        <w:gridCol w:w="438"/>
        <w:gridCol w:w="438"/>
        <w:gridCol w:w="438"/>
        <w:gridCol w:w="438"/>
        <w:gridCol w:w="437"/>
        <w:gridCol w:w="437"/>
        <w:gridCol w:w="437"/>
        <w:gridCol w:w="437"/>
        <w:gridCol w:w="437"/>
        <w:gridCol w:w="2133"/>
      </w:tblGrid>
      <w:tr w:rsidR="00BE1F8B" w:rsidRPr="00033B08" w14:paraId="03C27DB4" w14:textId="77777777">
        <w:tc>
          <w:tcPr>
            <w:tcW w:w="1472" w:type="pct"/>
            <w:tcBorders>
              <w:right w:val="single" w:sz="4" w:space="0" w:color="auto"/>
            </w:tcBorders>
          </w:tcPr>
          <w:p w14:paraId="3F8C163C" w14:textId="77777777" w:rsidR="00BE1F8B" w:rsidRPr="00033B08" w:rsidRDefault="00BE1F8B" w:rsidP="001B0106">
            <w:pPr>
              <w:autoSpaceDE w:val="0"/>
              <w:autoSpaceDN w:val="0"/>
              <w:adjustRightInd w:val="0"/>
              <w:spacing w:before="120"/>
              <w:rPr>
                <w:szCs w:val="22"/>
                <w:lang w:val="en"/>
              </w:rPr>
            </w:pPr>
            <w:r w:rsidRPr="00033B08">
              <w:t>4. Registration number/CCCD</w:t>
            </w:r>
          </w:p>
        </w:tc>
        <w:tc>
          <w:tcPr>
            <w:tcW w:w="209" w:type="pct"/>
            <w:tcBorders>
              <w:top w:val="single" w:sz="3" w:space="0" w:color="000000"/>
              <w:left w:val="single" w:sz="4" w:space="0" w:color="auto"/>
              <w:bottom w:val="single" w:sz="3" w:space="0" w:color="000000"/>
              <w:right w:val="single" w:sz="3" w:space="0" w:color="000000"/>
            </w:tcBorders>
            <w:shd w:val="clear" w:color="000000" w:fill="FFFFFF"/>
          </w:tcPr>
          <w:p w14:paraId="7C3DC6A6"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8FAB9C0"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5B4E6DE"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3809D6F9"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C88DFE7"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5A028BC4"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2EB8B8F1"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F9BCE1D"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173F2334"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C362E5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59BF4F9"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4" w:space="0" w:color="auto"/>
            </w:tcBorders>
          </w:tcPr>
          <w:p w14:paraId="7B11F7F4" w14:textId="77777777" w:rsidR="00BE1F8B" w:rsidRPr="00033B08" w:rsidRDefault="00BE1F8B" w:rsidP="001B0106">
            <w:pPr>
              <w:autoSpaceDE w:val="0"/>
              <w:autoSpaceDN w:val="0"/>
              <w:adjustRightInd w:val="0"/>
              <w:spacing w:before="120"/>
              <w:rPr>
                <w:szCs w:val="22"/>
                <w:lang w:val="en"/>
              </w:rPr>
            </w:pPr>
          </w:p>
        </w:tc>
        <w:tc>
          <w:tcPr>
            <w:tcW w:w="1019" w:type="pct"/>
            <w:tcBorders>
              <w:left w:val="single" w:sz="4" w:space="0" w:color="auto"/>
            </w:tcBorders>
            <w:shd w:val="clear" w:color="000000" w:fill="FFFFFF"/>
          </w:tcPr>
          <w:p w14:paraId="7B624373" w14:textId="77777777" w:rsidR="00BE1F8B" w:rsidRPr="00033B08" w:rsidRDefault="00BE1F8B" w:rsidP="001B0106">
            <w:pPr>
              <w:autoSpaceDE w:val="0"/>
              <w:autoSpaceDN w:val="0"/>
              <w:adjustRightInd w:val="0"/>
              <w:spacing w:before="120"/>
              <w:rPr>
                <w:szCs w:val="22"/>
                <w:lang w:val="en"/>
              </w:rPr>
            </w:pPr>
            <w:r w:rsidRPr="00033B08">
              <w:t>date of issuance .../.../...</w:t>
            </w:r>
          </w:p>
        </w:tc>
      </w:tr>
    </w:tbl>
    <w:p w14:paraId="575D1DA8" w14:textId="77777777" w:rsidR="00BE1F8B" w:rsidRPr="00033B08" w:rsidRDefault="00BE1F8B" w:rsidP="001B0106">
      <w:pPr>
        <w:autoSpaceDE w:val="0"/>
        <w:autoSpaceDN w:val="0"/>
        <w:adjustRightInd w:val="0"/>
        <w:spacing w:before="120"/>
        <w:rPr>
          <w:lang w:val="en-US"/>
        </w:rPr>
      </w:pPr>
      <w:r w:rsidRPr="00033B08">
        <w:t xml:space="preserve">5. Permanent address </w:t>
      </w:r>
      <w:r w:rsidRPr="00033B08">
        <w:rPr>
          <w:vertAlign w:val="superscript"/>
        </w:rPr>
        <w:t xml:space="preserve">(3) </w:t>
      </w:r>
      <w:r w:rsidRPr="00033B08">
        <w:t>....................................................................................................</w:t>
      </w:r>
    </w:p>
    <w:p w14:paraId="2A47A9DF" w14:textId="77777777" w:rsidR="00BE1F8B" w:rsidRPr="00033B08" w:rsidRDefault="00BE1F8B" w:rsidP="001B0106">
      <w:pPr>
        <w:autoSpaceDE w:val="0"/>
        <w:autoSpaceDN w:val="0"/>
        <w:adjustRightInd w:val="0"/>
        <w:spacing w:before="120"/>
        <w:rPr>
          <w:lang w:val="en"/>
        </w:rPr>
      </w:pPr>
      <w:r w:rsidRPr="00033B08">
        <w:t>………………………………………........................................................................................</w:t>
      </w:r>
    </w:p>
    <w:p w14:paraId="1A4CA2CF" w14:textId="77777777" w:rsidR="00BE1F8B" w:rsidRPr="00033B08" w:rsidRDefault="00BE1F8B" w:rsidP="001B0106">
      <w:pPr>
        <w:autoSpaceDE w:val="0"/>
        <w:autoSpaceDN w:val="0"/>
        <w:adjustRightInd w:val="0"/>
        <w:spacing w:before="120"/>
        <w:rPr>
          <w:lang w:val="en-US"/>
        </w:rPr>
      </w:pPr>
      <w:r w:rsidRPr="00033B08">
        <w:t>6. Phone number..................................................................................................................</w:t>
      </w:r>
    </w:p>
    <w:p w14:paraId="090EAE07" w14:textId="77777777" w:rsidR="00BE1F8B" w:rsidRPr="00033B08" w:rsidRDefault="00BE1F8B" w:rsidP="001B0106">
      <w:pPr>
        <w:autoSpaceDE w:val="0"/>
        <w:autoSpaceDN w:val="0"/>
        <w:adjustRightInd w:val="0"/>
        <w:spacing w:before="120"/>
        <w:rPr>
          <w:lang w:val="en-US"/>
        </w:rPr>
      </w:pPr>
      <w:r w:rsidRPr="00033B08">
        <w:t>7. Relations with persons under the age of 14 applying for laissez-passers: ..............................</w:t>
      </w:r>
    </w:p>
    <w:p w14:paraId="1336F952" w14:textId="77777777" w:rsidR="00BE1F8B" w:rsidRPr="00033B08" w:rsidRDefault="00BE1F8B" w:rsidP="001B0106">
      <w:pPr>
        <w:autoSpaceDE w:val="0"/>
        <w:autoSpaceDN w:val="0"/>
        <w:adjustRightInd w:val="0"/>
        <w:spacing w:before="120"/>
        <w:rPr>
          <w:lang w:val="en-US"/>
        </w:rPr>
      </w:pPr>
      <w:r w:rsidRPr="00033B08">
        <w:rPr>
          <w:b/>
          <w:bCs/>
        </w:rPr>
        <w:t>B. Information about persons under 14 years of age applying for laissez-passers:</w:t>
      </w:r>
    </w:p>
    <w:p w14:paraId="3F0769CC" w14:textId="77777777" w:rsidR="00BE1F8B" w:rsidRPr="00033B08" w:rsidRDefault="00BE1F8B" w:rsidP="001B0106">
      <w:pPr>
        <w:autoSpaceDE w:val="0"/>
        <w:autoSpaceDN w:val="0"/>
        <w:adjustRightInd w:val="0"/>
        <w:spacing w:before="120"/>
        <w:rPr>
          <w:lang w:val="en-US"/>
        </w:rPr>
      </w:pPr>
      <w:r w:rsidRPr="00033B08">
        <w:t xml:space="preserve">1. They............... Middle name and name....................................... </w:t>
      </w:r>
      <w:r w:rsidRPr="00033B08">
        <w:rPr>
          <w:vertAlign w:val="superscript"/>
        </w:rPr>
        <w:t xml:space="preserve">(1) </w:t>
      </w:r>
      <w:r w:rsidRPr="00033B08">
        <w:t>2. Gender: Male □ Female □</w:t>
      </w:r>
    </w:p>
    <w:p w14:paraId="1A729AFE" w14:textId="77777777" w:rsidR="00BE1F8B" w:rsidRPr="00033B08" w:rsidRDefault="00BE1F8B" w:rsidP="001B0106">
      <w:pPr>
        <w:autoSpaceDE w:val="0"/>
        <w:autoSpaceDN w:val="0"/>
        <w:adjustRightInd w:val="0"/>
        <w:spacing w:before="120"/>
        <w:rPr>
          <w:lang w:val="en-US"/>
        </w:rPr>
      </w:pPr>
      <w:r w:rsidRPr="00033B08">
        <w:t xml:space="preserve">3. Date of birth..... month... year.... Place of birth </w:t>
      </w:r>
      <w:r w:rsidRPr="00033B08">
        <w:rPr>
          <w:i/>
          <w:iCs/>
        </w:rPr>
        <w:t xml:space="preserve">(province, city) </w:t>
      </w:r>
      <w:r w:rsidRPr="00033B08">
        <w:rPr>
          <w:i/>
          <w:iCs/>
          <w:vertAlign w:val="superscript"/>
        </w:rPr>
        <w:t xml:space="preserve">(2) </w:t>
      </w:r>
      <w:r w:rsidRPr="00033B08">
        <w:t>.........................................</w:t>
      </w:r>
    </w:p>
    <w:tbl>
      <w:tblPr>
        <w:tblW w:w="5000" w:type="pct"/>
        <w:tblCellMar>
          <w:left w:w="0" w:type="dxa"/>
          <w:right w:w="0" w:type="dxa"/>
        </w:tblCellMar>
        <w:tblLook w:val="0000" w:firstRow="0" w:lastRow="0" w:firstColumn="0" w:lastColumn="0" w:noHBand="0" w:noVBand="0"/>
      </w:tblPr>
      <w:tblGrid>
        <w:gridCol w:w="3864"/>
        <w:gridCol w:w="545"/>
        <w:gridCol w:w="549"/>
        <w:gridCol w:w="548"/>
        <w:gridCol w:w="548"/>
        <w:gridCol w:w="552"/>
        <w:gridCol w:w="552"/>
        <w:gridCol w:w="552"/>
        <w:gridCol w:w="552"/>
        <w:gridCol w:w="552"/>
        <w:gridCol w:w="552"/>
        <w:gridCol w:w="552"/>
        <w:gridCol w:w="544"/>
      </w:tblGrid>
      <w:tr w:rsidR="00BE1F8B" w:rsidRPr="00033B08" w14:paraId="5BEF34D6" w14:textId="77777777">
        <w:tc>
          <w:tcPr>
            <w:tcW w:w="1846" w:type="pct"/>
            <w:tcBorders>
              <w:right w:val="single" w:sz="4" w:space="0" w:color="auto"/>
            </w:tcBorders>
          </w:tcPr>
          <w:p w14:paraId="39B0BA9F" w14:textId="77777777" w:rsidR="00BE1F8B" w:rsidRPr="00033B08" w:rsidRDefault="00BE1F8B" w:rsidP="001B0106">
            <w:pPr>
              <w:autoSpaceDE w:val="0"/>
              <w:autoSpaceDN w:val="0"/>
              <w:adjustRightInd w:val="0"/>
              <w:spacing w:before="120"/>
              <w:rPr>
                <w:szCs w:val="22"/>
                <w:lang w:val="en"/>
              </w:rPr>
            </w:pPr>
            <w:r w:rsidRPr="00033B08">
              <w:t>4. Registration number</w:t>
            </w:r>
          </w:p>
        </w:tc>
        <w:tc>
          <w:tcPr>
            <w:tcW w:w="260" w:type="pct"/>
            <w:tcBorders>
              <w:top w:val="single" w:sz="3" w:space="0" w:color="000000"/>
              <w:left w:val="single" w:sz="4" w:space="0" w:color="auto"/>
              <w:bottom w:val="single" w:sz="3" w:space="0" w:color="000000"/>
              <w:right w:val="single" w:sz="3" w:space="0" w:color="000000"/>
            </w:tcBorders>
            <w:shd w:val="clear" w:color="000000" w:fill="FFFFFF"/>
          </w:tcPr>
          <w:p w14:paraId="4BF43004" w14:textId="77777777" w:rsidR="00BE1F8B" w:rsidRPr="00033B08" w:rsidRDefault="00BE1F8B" w:rsidP="001B0106">
            <w:pPr>
              <w:autoSpaceDE w:val="0"/>
              <w:autoSpaceDN w:val="0"/>
              <w:adjustRightInd w:val="0"/>
              <w:spacing w:before="120"/>
              <w:rPr>
                <w:szCs w:val="22"/>
                <w:lang w:val="en"/>
              </w:rPr>
            </w:pPr>
          </w:p>
        </w:tc>
        <w:tc>
          <w:tcPr>
            <w:tcW w:w="262" w:type="pct"/>
            <w:tcBorders>
              <w:top w:val="single" w:sz="3" w:space="0" w:color="000000"/>
              <w:left w:val="single" w:sz="3" w:space="0" w:color="000000"/>
              <w:bottom w:val="single" w:sz="3" w:space="0" w:color="000000"/>
              <w:right w:val="single" w:sz="3" w:space="0" w:color="000000"/>
            </w:tcBorders>
          </w:tcPr>
          <w:p w14:paraId="71E2E384" w14:textId="77777777" w:rsidR="00BE1F8B" w:rsidRPr="00033B08" w:rsidRDefault="00BE1F8B" w:rsidP="001B0106">
            <w:pPr>
              <w:autoSpaceDE w:val="0"/>
              <w:autoSpaceDN w:val="0"/>
              <w:adjustRightInd w:val="0"/>
              <w:spacing w:before="120"/>
              <w:rPr>
                <w:szCs w:val="22"/>
                <w:lang w:val="en"/>
              </w:rPr>
            </w:pPr>
          </w:p>
        </w:tc>
        <w:tc>
          <w:tcPr>
            <w:tcW w:w="262" w:type="pct"/>
            <w:tcBorders>
              <w:top w:val="single" w:sz="3" w:space="0" w:color="000000"/>
              <w:left w:val="single" w:sz="3" w:space="0" w:color="000000"/>
              <w:bottom w:val="single" w:sz="3" w:space="0" w:color="000000"/>
              <w:right w:val="single" w:sz="3" w:space="0" w:color="000000"/>
            </w:tcBorders>
          </w:tcPr>
          <w:p w14:paraId="283F2588" w14:textId="77777777" w:rsidR="00BE1F8B" w:rsidRPr="00033B08" w:rsidRDefault="00BE1F8B" w:rsidP="001B0106">
            <w:pPr>
              <w:autoSpaceDE w:val="0"/>
              <w:autoSpaceDN w:val="0"/>
              <w:adjustRightInd w:val="0"/>
              <w:spacing w:before="120"/>
              <w:rPr>
                <w:szCs w:val="22"/>
                <w:lang w:val="en"/>
              </w:rPr>
            </w:pPr>
          </w:p>
        </w:tc>
        <w:tc>
          <w:tcPr>
            <w:tcW w:w="262" w:type="pct"/>
            <w:tcBorders>
              <w:top w:val="single" w:sz="3" w:space="0" w:color="000000"/>
              <w:left w:val="single" w:sz="3" w:space="0" w:color="000000"/>
              <w:bottom w:val="single" w:sz="3" w:space="0" w:color="000000"/>
              <w:right w:val="single" w:sz="3" w:space="0" w:color="000000"/>
            </w:tcBorders>
          </w:tcPr>
          <w:p w14:paraId="198F9F83"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35E7148B"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7D0BFBEC"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4FCC8E5C"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757E428D"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07CC00FB"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384E4412"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2D964ACB"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79C028EE" w14:textId="77777777" w:rsidR="00BE1F8B" w:rsidRPr="00033B08" w:rsidRDefault="00BE1F8B" w:rsidP="001B0106">
            <w:pPr>
              <w:autoSpaceDE w:val="0"/>
              <w:autoSpaceDN w:val="0"/>
              <w:adjustRightInd w:val="0"/>
              <w:spacing w:before="120"/>
              <w:rPr>
                <w:szCs w:val="22"/>
                <w:lang w:val="en"/>
              </w:rPr>
            </w:pPr>
          </w:p>
        </w:tc>
      </w:tr>
    </w:tbl>
    <w:p w14:paraId="02CAD1AF" w14:textId="77777777" w:rsidR="00BE1F8B" w:rsidRPr="00033B08" w:rsidRDefault="00BE1F8B" w:rsidP="001B0106">
      <w:pPr>
        <w:autoSpaceDE w:val="0"/>
        <w:autoSpaceDN w:val="0"/>
        <w:adjustRightInd w:val="0"/>
        <w:spacing w:before="120"/>
        <w:rPr>
          <w:lang w:val="en-US"/>
        </w:rPr>
      </w:pPr>
      <w:r w:rsidRPr="00033B08">
        <w:t xml:space="preserve">5. Nationality ............... 6. Ethnicity </w:t>
      </w:r>
      <w:r w:rsidRPr="00033B08">
        <w:rPr>
          <w:vertAlign w:val="superscript"/>
        </w:rPr>
        <w:t xml:space="preserve">(3) </w:t>
      </w:r>
      <w:r w:rsidRPr="00033B08">
        <w:t xml:space="preserve">............ 7. Religion </w:t>
      </w:r>
      <w:r w:rsidRPr="00033B08">
        <w:rPr>
          <w:vertAlign w:val="superscript"/>
        </w:rPr>
        <w:t xml:space="preserve">(3) </w:t>
      </w:r>
      <w:r w:rsidRPr="00033B08">
        <w:t>..........................................</w:t>
      </w:r>
    </w:p>
    <w:p w14:paraId="39DAD52E" w14:textId="77777777" w:rsidR="00BE1F8B" w:rsidRPr="00033B08" w:rsidRDefault="00BE1F8B" w:rsidP="001B0106">
      <w:pPr>
        <w:autoSpaceDE w:val="0"/>
        <w:autoSpaceDN w:val="0"/>
        <w:adjustRightInd w:val="0"/>
        <w:spacing w:before="120"/>
        <w:rPr>
          <w:lang w:val="en-US"/>
        </w:rPr>
      </w:pPr>
      <w:r w:rsidRPr="00033B08">
        <w:t xml:space="preserve">8. Permanent Residence Registration Address </w:t>
      </w:r>
      <w:r w:rsidRPr="00033B08">
        <w:rPr>
          <w:vertAlign w:val="superscript"/>
        </w:rPr>
        <w:t xml:space="preserve">(3) </w:t>
      </w:r>
      <w:r w:rsidRPr="00033B08">
        <w:t>.....................................................................................</w:t>
      </w:r>
    </w:p>
    <w:p w14:paraId="1B311ECE" w14:textId="77777777" w:rsidR="00BE1F8B" w:rsidRPr="00033B08" w:rsidRDefault="00BE1F8B" w:rsidP="001B0106">
      <w:pPr>
        <w:autoSpaceDE w:val="0"/>
        <w:autoSpaceDN w:val="0"/>
        <w:adjustRightInd w:val="0"/>
        <w:spacing w:before="120"/>
        <w:rPr>
          <w:lang w:val="en"/>
        </w:rPr>
      </w:pPr>
      <w:r w:rsidRPr="00033B08">
        <w:t>………………………………..................................................................................................</w:t>
      </w:r>
    </w:p>
    <w:p w14:paraId="46778E31" w14:textId="77777777" w:rsidR="00BE1F8B" w:rsidRPr="00033B08" w:rsidRDefault="00BE1F8B" w:rsidP="001B0106">
      <w:pPr>
        <w:autoSpaceDE w:val="0"/>
        <w:autoSpaceDN w:val="0"/>
        <w:adjustRightInd w:val="0"/>
        <w:spacing w:before="120"/>
        <w:rPr>
          <w:lang w:val="en"/>
        </w:rPr>
      </w:pPr>
      <w:r w:rsidRPr="00033B08">
        <w:t>………………………………..................................................................................................</w:t>
      </w:r>
    </w:p>
    <w:p w14:paraId="7396C0F8" w14:textId="77777777" w:rsidR="00BE1F8B" w:rsidRPr="00033B08" w:rsidRDefault="00BE1F8B" w:rsidP="001B0106">
      <w:pPr>
        <w:autoSpaceDE w:val="0"/>
        <w:autoSpaceDN w:val="0"/>
        <w:adjustRightInd w:val="0"/>
        <w:spacing w:before="120"/>
        <w:rPr>
          <w:lang w:val="en-US"/>
        </w:rPr>
      </w:pPr>
      <w:r w:rsidRPr="00033B08">
        <w:t>9. Father: first and last name........................................... born on ............/............/............</w:t>
      </w:r>
    </w:p>
    <w:p w14:paraId="7975DBC2" w14:textId="77777777" w:rsidR="00BE1F8B" w:rsidRPr="00033B08" w:rsidRDefault="00BE1F8B" w:rsidP="001B0106">
      <w:pPr>
        <w:autoSpaceDE w:val="0"/>
        <w:autoSpaceDN w:val="0"/>
        <w:adjustRightInd w:val="0"/>
        <w:spacing w:before="120"/>
        <w:rPr>
          <w:lang w:val="en-US"/>
        </w:rPr>
      </w:pPr>
      <w:r w:rsidRPr="00033B08">
        <w:t>Mother: first and last name ............................................... born on ............/............/............</w:t>
      </w:r>
    </w:p>
    <w:p w14:paraId="397C9072" w14:textId="77777777" w:rsidR="00BE1F8B" w:rsidRPr="00033B08" w:rsidRDefault="00BE1F8B" w:rsidP="001B0106">
      <w:pPr>
        <w:autoSpaceDE w:val="0"/>
        <w:autoSpaceDN w:val="0"/>
        <w:adjustRightInd w:val="0"/>
        <w:spacing w:before="120"/>
        <w:rPr>
          <w:lang w:val="en-US"/>
        </w:rPr>
      </w:pPr>
      <w:r w:rsidRPr="00033B08">
        <w:t xml:space="preserve">10. The latest laissez-passer </w:t>
      </w:r>
      <w:r w:rsidRPr="00033B08">
        <w:rPr>
          <w:i/>
          <w:iCs/>
        </w:rPr>
        <w:t xml:space="preserve">(if any) </w:t>
      </w:r>
      <w:r w:rsidRPr="00033B08">
        <w:t>No. ......... issued on ........./........./............</w:t>
      </w:r>
    </w:p>
    <w:p w14:paraId="7ABE3FB3" w14:textId="77777777" w:rsidR="00BE1F8B" w:rsidRPr="00033B08" w:rsidRDefault="00BE1F8B" w:rsidP="001B0106">
      <w:pPr>
        <w:autoSpaceDE w:val="0"/>
        <w:autoSpaceDN w:val="0"/>
        <w:adjustRightInd w:val="0"/>
        <w:spacing w:before="120"/>
        <w:rPr>
          <w:vertAlign w:val="superscript"/>
        </w:rPr>
      </w:pPr>
      <w:r w:rsidRPr="00033B08">
        <w:t xml:space="preserve">11. Contents of the proposal </w:t>
      </w:r>
      <w:r w:rsidRPr="00033B08">
        <w:rPr>
          <w:vertAlign w:val="superscript"/>
        </w:rPr>
        <w:t xml:space="preserve">(4) </w:t>
      </w:r>
      <w:r w:rsidRPr="00033B08">
        <w:t>........................</w:t>
      </w:r>
    </w:p>
    <w:p w14:paraId="6F9EB182" w14:textId="77777777" w:rsidR="00BE1F8B" w:rsidRPr="00033B08" w:rsidRDefault="00BE1F8B" w:rsidP="001B0106">
      <w:pPr>
        <w:autoSpaceDE w:val="0"/>
        <w:autoSpaceDN w:val="0"/>
        <w:adjustRightInd w:val="0"/>
        <w:spacing w:before="120"/>
        <w:rPr>
          <w:lang w:val="en-US"/>
        </w:rPr>
      </w:pPr>
      <w:r w:rsidRPr="00033B08">
        <w:t>I would like to assure you that the above information is true.</w:t>
      </w:r>
    </w:p>
    <w:p w14:paraId="360CAF41" w14:textId="77777777" w:rsidR="004E7B48" w:rsidRPr="00033B08" w:rsidRDefault="004E7B48" w:rsidP="001B0106">
      <w:pPr>
        <w:autoSpaceDE w:val="0"/>
        <w:autoSpaceDN w:val="0"/>
        <w:adjustRightInd w:val="0"/>
        <w:spacing w:before="120"/>
        <w:rPr>
          <w:lang w:val="en-US"/>
        </w:rPr>
      </w:pPr>
    </w:p>
    <w:tbl>
      <w:tblPr>
        <w:tblW w:w="5000" w:type="pct"/>
        <w:tblCellMar>
          <w:left w:w="0" w:type="dxa"/>
          <w:right w:w="0" w:type="dxa"/>
        </w:tblCellMar>
        <w:tblLook w:val="01E0" w:firstRow="1" w:lastRow="1" w:firstColumn="1" w:lastColumn="1" w:noHBand="0" w:noVBand="0"/>
      </w:tblPr>
      <w:tblGrid>
        <w:gridCol w:w="5233"/>
        <w:gridCol w:w="5233"/>
      </w:tblGrid>
      <w:tr w:rsidR="004E7B48" w:rsidRPr="00033B08" w14:paraId="55CA3B82" w14:textId="77777777" w:rsidTr="00357D82">
        <w:tc>
          <w:tcPr>
            <w:tcW w:w="2500" w:type="pct"/>
          </w:tcPr>
          <w:p w14:paraId="1FAC212A" w14:textId="77777777" w:rsidR="004E7B48" w:rsidRPr="00033B08" w:rsidRDefault="004E7B48" w:rsidP="00357D82">
            <w:pPr>
              <w:autoSpaceDE w:val="0"/>
              <w:autoSpaceDN w:val="0"/>
              <w:adjustRightInd w:val="0"/>
              <w:spacing w:before="120"/>
              <w:jc w:val="center"/>
              <w:rPr>
                <w:lang w:val="en-US"/>
              </w:rPr>
            </w:pPr>
          </w:p>
        </w:tc>
        <w:tc>
          <w:tcPr>
            <w:tcW w:w="2500" w:type="pct"/>
          </w:tcPr>
          <w:p w14:paraId="298105DA" w14:textId="77777777" w:rsidR="004E7B48" w:rsidRPr="00033B08" w:rsidRDefault="004E7B48" w:rsidP="00357D82">
            <w:pPr>
              <w:autoSpaceDE w:val="0"/>
              <w:autoSpaceDN w:val="0"/>
              <w:adjustRightInd w:val="0"/>
              <w:spacing w:before="120"/>
              <w:jc w:val="center"/>
              <w:rPr>
                <w:lang w:val="en-US"/>
              </w:rPr>
            </w:pPr>
            <w:r w:rsidRPr="00033B08">
              <w:t>............</w:t>
            </w:r>
            <w:r w:rsidRPr="00033B08">
              <w:rPr>
                <w:i/>
                <w:iCs/>
              </w:rPr>
              <w:t>, ...... month..... years</w:t>
            </w:r>
            <w:r w:rsidRPr="00033B08">
              <w:t>......</w:t>
            </w:r>
            <w:r w:rsidRPr="00033B08">
              <w:br/>
            </w:r>
            <w:r w:rsidRPr="00033B08">
              <w:rPr>
                <w:b/>
                <w:bCs/>
              </w:rPr>
              <w:t xml:space="preserve">Legal representative </w:t>
            </w:r>
            <w:r w:rsidRPr="00033B08">
              <w:br/>
            </w:r>
            <w:r w:rsidRPr="00033B08">
              <w:rPr>
                <w:i/>
                <w:iCs/>
              </w:rPr>
              <w:t>(Sign, specify full name)</w:t>
            </w:r>
          </w:p>
        </w:tc>
      </w:tr>
    </w:tbl>
    <w:p w14:paraId="4A59D6B9" w14:textId="77777777" w:rsidR="00BE1F8B" w:rsidRPr="00033B08" w:rsidRDefault="00BE1F8B" w:rsidP="001B0106">
      <w:pPr>
        <w:autoSpaceDE w:val="0"/>
        <w:autoSpaceDN w:val="0"/>
        <w:adjustRightInd w:val="0"/>
        <w:spacing w:before="120"/>
        <w:rPr>
          <w:iCs/>
          <w:lang w:val="en-US"/>
        </w:rPr>
      </w:pPr>
    </w:p>
    <w:p w14:paraId="738F51A5" w14:textId="77777777" w:rsidR="00BE1F8B" w:rsidRPr="00033B08" w:rsidRDefault="00BE1F8B" w:rsidP="001B0106">
      <w:pPr>
        <w:autoSpaceDE w:val="0"/>
        <w:autoSpaceDN w:val="0"/>
        <w:adjustRightInd w:val="0"/>
        <w:spacing w:before="120"/>
        <w:rPr>
          <w:lang w:val="en"/>
        </w:rPr>
      </w:pPr>
      <w:r w:rsidRPr="00033B08">
        <w:rPr>
          <w:i/>
          <w:iCs/>
        </w:rPr>
        <w:t>Comment:</w:t>
      </w:r>
    </w:p>
    <w:p w14:paraId="5C3C09FF" w14:textId="77777777" w:rsidR="00BE1F8B" w:rsidRPr="00033B08" w:rsidRDefault="00BE1F8B" w:rsidP="001B0106">
      <w:pPr>
        <w:autoSpaceDE w:val="0"/>
        <w:autoSpaceDN w:val="0"/>
        <w:adjustRightInd w:val="0"/>
        <w:spacing w:before="120"/>
      </w:pPr>
      <w:r w:rsidRPr="00033B08">
        <w:t>(1) Full name, middle name and first name written in capital letters.</w:t>
      </w:r>
    </w:p>
    <w:p w14:paraId="06585A93" w14:textId="77777777" w:rsidR="00BE1F8B" w:rsidRPr="00033B08" w:rsidRDefault="00BE1F8B" w:rsidP="001B0106">
      <w:pPr>
        <w:autoSpaceDE w:val="0"/>
        <w:autoSpaceDN w:val="0"/>
        <w:adjustRightInd w:val="0"/>
        <w:spacing w:before="120"/>
      </w:pPr>
      <w:r w:rsidRPr="001E142E">
        <w:t>(2) If you were born abroad, write the name of the country.</w:t>
      </w:r>
    </w:p>
    <w:p w14:paraId="06977234" w14:textId="77777777" w:rsidR="00BE1F8B" w:rsidRPr="001E142E" w:rsidRDefault="00BE1F8B" w:rsidP="001B0106">
      <w:pPr>
        <w:autoSpaceDE w:val="0"/>
        <w:autoSpaceDN w:val="0"/>
        <w:adjustRightInd w:val="0"/>
        <w:spacing w:before="120"/>
      </w:pPr>
      <w:r w:rsidRPr="001E142E">
        <w:t>(3) Citizens are only required to provide information when the dossier-receiving officer fails to exploit the information in the National Population Database.</w:t>
      </w:r>
    </w:p>
    <w:p w14:paraId="7B04DC3A" w14:textId="77777777" w:rsidR="00BE1F8B" w:rsidRPr="001E142E" w:rsidRDefault="00BE1F8B" w:rsidP="001B0106">
      <w:pPr>
        <w:autoSpaceDE w:val="0"/>
        <w:autoSpaceDN w:val="0"/>
        <w:adjustRightInd w:val="0"/>
        <w:spacing w:before="120"/>
      </w:pPr>
      <w:r w:rsidRPr="001E142E">
        <w:t>(4) Specify the content of the request. Example: Request for a Vietnam-Laos border laissez-passer; requesting the issuance of laissez-passers for exit and entry into the Vietnam-China border area.</w:t>
      </w:r>
    </w:p>
    <w:p w14:paraId="048184C6" w14:textId="77777777" w:rsidR="00A11348" w:rsidRPr="001E142E" w:rsidRDefault="00A11348" w:rsidP="001B0106">
      <w:pPr>
        <w:autoSpaceDE w:val="0"/>
        <w:autoSpaceDN w:val="0"/>
        <w:adjustRightInd w:val="0"/>
        <w:spacing w:before="120"/>
      </w:pPr>
    </w:p>
    <w:p w14:paraId="77CF6263" w14:textId="77777777" w:rsidR="00BE1F8B" w:rsidRPr="00033B08" w:rsidRDefault="009A5F50" w:rsidP="001B0106">
      <w:pPr>
        <w:autoSpaceDE w:val="0"/>
        <w:autoSpaceDN w:val="0"/>
        <w:adjustRightInd w:val="0"/>
        <w:spacing w:before="120"/>
        <w:jc w:val="right"/>
      </w:pPr>
      <w:bookmarkStart w:id="653" w:name="chuong_pl_3"/>
      <w:r w:rsidRPr="001E142E">
        <w:rPr>
          <w:b/>
          <w:bCs/>
        </w:rPr>
        <w:t>Model M03b</w:t>
      </w:r>
      <w:bookmarkEnd w:id="653"/>
    </w:p>
    <w:p w14:paraId="69FE7496" w14:textId="77777777" w:rsidR="00BE1F8B" w:rsidRPr="001E142E" w:rsidRDefault="00BE1F8B" w:rsidP="001B0106">
      <w:pPr>
        <w:autoSpaceDE w:val="0"/>
        <w:autoSpaceDN w:val="0"/>
        <w:adjustRightInd w:val="0"/>
        <w:spacing w:before="120"/>
        <w:jc w:val="center"/>
      </w:pPr>
      <w:r w:rsidRPr="001E142E">
        <w:rPr>
          <w:b/>
          <w:bCs/>
        </w:rPr>
        <w:t>SOCIALIST REPUBLIC OF VIETNAM</w:t>
      </w:r>
      <w:r w:rsidR="00A11348" w:rsidRPr="00033B08">
        <w:br/>
      </w:r>
      <w:r w:rsidRPr="001E142E">
        <w:rPr>
          <w:b/>
          <w:bCs/>
        </w:rPr>
        <w:t>Independence - Freedom - Happiness</w:t>
      </w:r>
      <w:r w:rsidR="00A11348" w:rsidRPr="001E142E">
        <w:rPr>
          <w:b/>
          <w:bCs/>
        </w:rPr>
        <w:br/>
      </w:r>
      <w:r w:rsidR="00A11348" w:rsidRPr="001E142E">
        <w:rPr>
          <w:b/>
        </w:rPr>
        <w:t>---------------</w:t>
      </w:r>
    </w:p>
    <w:p w14:paraId="61CB8BD0" w14:textId="77777777" w:rsidR="00BE1F8B" w:rsidRPr="001E142E" w:rsidRDefault="00077C96" w:rsidP="001B0106">
      <w:pPr>
        <w:autoSpaceDE w:val="0"/>
        <w:autoSpaceDN w:val="0"/>
        <w:adjustRightInd w:val="0"/>
        <w:spacing w:before="120"/>
        <w:jc w:val="center"/>
        <w:rPr>
          <w:b/>
        </w:rPr>
      </w:pPr>
      <w:bookmarkStart w:id="654" w:name="chuong_pl_3_name"/>
      <w:r w:rsidRPr="001E142E">
        <w:rPr>
          <w:b/>
          <w:bCs/>
        </w:rPr>
        <w:t>APPLICATION FOR CONFIRMATION AND PROVISION OF INFORMATION (</w:t>
      </w:r>
      <w:bookmarkEnd w:id="654"/>
      <w:r w:rsidR="00BE1F8B" w:rsidRPr="001E142E">
        <w:rPr>
          <w:b/>
        </w:rPr>
        <w:br/>
      </w:r>
      <w:bookmarkStart w:id="655" w:name="chuong_pl_3_name_name"/>
      <w:r w:rsidRPr="001E142E">
        <w:rPr>
          <w:b/>
        </w:rPr>
        <w:t>For people aged 14 years and over)</w:t>
      </w:r>
      <w:bookmarkEnd w:id="655"/>
    </w:p>
    <w:p w14:paraId="58BF84ED" w14:textId="77777777" w:rsidR="00BE1F8B" w:rsidRPr="001E142E" w:rsidRDefault="00BE1F8B" w:rsidP="001B0106">
      <w:pPr>
        <w:autoSpaceDE w:val="0"/>
        <w:autoSpaceDN w:val="0"/>
        <w:adjustRightInd w:val="0"/>
        <w:spacing w:before="120"/>
        <w:jc w:val="center"/>
      </w:pPr>
      <w:r w:rsidRPr="001E142E">
        <w:t xml:space="preserve">Dear </w:t>
      </w:r>
      <w:r w:rsidRPr="00033B08">
        <w:rPr>
          <w:vertAlign w:val="superscript"/>
        </w:rPr>
        <w:t xml:space="preserve">(1) </w:t>
      </w:r>
      <w:r w:rsidRPr="00033B08">
        <w:t>: ..............................</w:t>
      </w:r>
    </w:p>
    <w:p w14:paraId="465B542F" w14:textId="77777777" w:rsidR="00BE1F8B" w:rsidRPr="001E142E" w:rsidRDefault="00BE1F8B" w:rsidP="001B0106">
      <w:pPr>
        <w:autoSpaceDE w:val="0"/>
        <w:autoSpaceDN w:val="0"/>
        <w:adjustRightInd w:val="0"/>
        <w:spacing w:before="120"/>
      </w:pPr>
      <w:r w:rsidRPr="001E142E">
        <w:t>1. My name is: ......................................................; Born on ..................................</w:t>
      </w:r>
    </w:p>
    <w:p w14:paraId="38B971FB" w14:textId="77777777" w:rsidR="00BE1F8B" w:rsidRPr="00033B08" w:rsidRDefault="00BE1F8B" w:rsidP="001B0106">
      <w:pPr>
        <w:autoSpaceDE w:val="0"/>
        <w:autoSpaceDN w:val="0"/>
        <w:adjustRightInd w:val="0"/>
        <w:spacing w:before="120"/>
      </w:pPr>
      <w:r w:rsidRPr="001E142E">
        <w:t>2. Identification number: ....................................... Issued Date:...../ ............/............</w:t>
      </w:r>
    </w:p>
    <w:p w14:paraId="3D567B08" w14:textId="77777777" w:rsidR="00BE1F8B" w:rsidRPr="001E142E" w:rsidRDefault="00BE1F8B" w:rsidP="001B0106">
      <w:pPr>
        <w:autoSpaceDE w:val="0"/>
        <w:autoSpaceDN w:val="0"/>
        <w:adjustRightInd w:val="0"/>
        <w:spacing w:before="120"/>
      </w:pPr>
      <w:r w:rsidRPr="001E142E">
        <w:lastRenderedPageBreak/>
        <w:t xml:space="preserve">3. Address </w:t>
      </w:r>
      <w:r w:rsidRPr="00033B08">
        <w:rPr>
          <w:vertAlign w:val="superscript"/>
        </w:rPr>
        <w:t xml:space="preserve">(2) </w:t>
      </w:r>
      <w:r w:rsidRPr="00033B08">
        <w:t>: ..........................................................................................................</w:t>
      </w:r>
    </w:p>
    <w:p w14:paraId="39BABB5F" w14:textId="77777777" w:rsidR="00BE1F8B" w:rsidRPr="001E142E" w:rsidRDefault="00BE1F8B" w:rsidP="001B0106">
      <w:pPr>
        <w:autoSpaceDE w:val="0"/>
        <w:autoSpaceDN w:val="0"/>
        <w:adjustRightInd w:val="0"/>
        <w:spacing w:before="120"/>
      </w:pPr>
      <w:r w:rsidRPr="001E142E">
        <w:t>4. Phone number: ....................................... Email:..............................................</w:t>
      </w:r>
    </w:p>
    <w:p w14:paraId="4BB300B4" w14:textId="77777777" w:rsidR="00BE1F8B" w:rsidRPr="001E142E" w:rsidRDefault="00BE1F8B" w:rsidP="001B0106">
      <w:pPr>
        <w:autoSpaceDE w:val="0"/>
        <w:autoSpaceDN w:val="0"/>
        <w:adjustRightInd w:val="0"/>
        <w:spacing w:before="120"/>
      </w:pPr>
      <w:r w:rsidRPr="001E142E">
        <w:t xml:space="preserve">5. I recommend </w:t>
      </w:r>
      <w:r w:rsidRPr="00033B08">
        <w:rPr>
          <w:vertAlign w:val="superscript"/>
        </w:rPr>
        <w:t xml:space="preserve">(1) </w:t>
      </w:r>
      <w:r w:rsidRPr="00033B08">
        <w:t>.........................................................................................................</w:t>
      </w:r>
    </w:p>
    <w:p w14:paraId="2D2EE763" w14:textId="77777777" w:rsidR="00BE1F8B" w:rsidRPr="00033B08" w:rsidRDefault="00BE1F8B" w:rsidP="001B0106">
      <w:pPr>
        <w:autoSpaceDE w:val="0"/>
        <w:autoSpaceDN w:val="0"/>
        <w:adjustRightInd w:val="0"/>
        <w:spacing w:before="120"/>
      </w:pPr>
      <w:r w:rsidRPr="001E142E">
        <w:t>6. Confirmation and provision of passport/laissez-passer information (</w:t>
      </w:r>
      <w:r w:rsidRPr="00033B08">
        <w:rPr>
          <w:vertAlign w:val="superscript"/>
        </w:rPr>
        <w:t xml:space="preserve">3): </w:t>
      </w:r>
      <w:r w:rsidRPr="00033B08">
        <w:t>............</w:t>
      </w:r>
    </w:p>
    <w:p w14:paraId="7B6F8D50" w14:textId="77777777" w:rsidR="00BE1F8B" w:rsidRPr="001E142E" w:rsidRDefault="00BE1F8B" w:rsidP="001B0106">
      <w:pPr>
        <w:autoSpaceDE w:val="0"/>
        <w:autoSpaceDN w:val="0"/>
        <w:adjustRightInd w:val="0"/>
        <w:spacing w:before="120"/>
      </w:pPr>
      <w:r w:rsidRPr="001E142E">
        <w:t>……………………......................................................................................................</w:t>
      </w:r>
    </w:p>
    <w:p w14:paraId="018D39CA" w14:textId="77777777" w:rsidR="00BE1F8B" w:rsidRPr="001E142E" w:rsidRDefault="00BE1F8B" w:rsidP="001B0106">
      <w:pPr>
        <w:autoSpaceDE w:val="0"/>
        <w:autoSpaceDN w:val="0"/>
        <w:adjustRightInd w:val="0"/>
        <w:spacing w:before="120"/>
      </w:pPr>
      <w:r w:rsidRPr="001E142E">
        <w:t>…………………….....................................................................................................</w:t>
      </w:r>
    </w:p>
    <w:p w14:paraId="21EEBA73" w14:textId="77777777" w:rsidR="00BE1F8B" w:rsidRPr="001E142E" w:rsidRDefault="00BE1F8B" w:rsidP="001B0106">
      <w:pPr>
        <w:autoSpaceDE w:val="0"/>
        <w:autoSpaceDN w:val="0"/>
        <w:adjustRightInd w:val="0"/>
        <w:spacing w:before="120"/>
      </w:pPr>
      <w:r w:rsidRPr="001E142E">
        <w:t>……………………....................................................................................................</w:t>
      </w:r>
    </w:p>
    <w:p w14:paraId="5E738CDE" w14:textId="77777777" w:rsidR="00BE1F8B" w:rsidRPr="00033B08" w:rsidRDefault="00BE1F8B" w:rsidP="001B0106">
      <w:pPr>
        <w:autoSpaceDE w:val="0"/>
        <w:autoSpaceDN w:val="0"/>
        <w:adjustRightInd w:val="0"/>
        <w:spacing w:before="120"/>
      </w:pPr>
      <w:r w:rsidRPr="001E142E">
        <w:t xml:space="preserve">7. Confirmation and provision of exit and entry information </w:t>
      </w:r>
      <w:r w:rsidRPr="00033B08">
        <w:rPr>
          <w:vertAlign w:val="superscript"/>
        </w:rPr>
        <w:t xml:space="preserve">(4) </w:t>
      </w:r>
    </w:p>
    <w:p w14:paraId="11F003BF" w14:textId="77777777" w:rsidR="00BE1F8B" w:rsidRPr="001E142E" w:rsidRDefault="00BE1F8B" w:rsidP="001B0106">
      <w:pPr>
        <w:autoSpaceDE w:val="0"/>
        <w:autoSpaceDN w:val="0"/>
        <w:adjustRightInd w:val="0"/>
        <w:spacing w:before="120"/>
      </w:pPr>
      <w:r w:rsidRPr="001E142E">
        <w:t>………………………………...................................................................................</w:t>
      </w:r>
    </w:p>
    <w:p w14:paraId="3FCC5F26" w14:textId="77777777" w:rsidR="00BE1F8B" w:rsidRPr="001E142E" w:rsidRDefault="00BE1F8B" w:rsidP="001B0106">
      <w:pPr>
        <w:autoSpaceDE w:val="0"/>
        <w:autoSpaceDN w:val="0"/>
        <w:adjustRightInd w:val="0"/>
        <w:spacing w:before="120"/>
      </w:pPr>
      <w:r w:rsidRPr="001E142E">
        <w:t>………………………………...................................................................................</w:t>
      </w:r>
    </w:p>
    <w:p w14:paraId="1E6B0774" w14:textId="77777777" w:rsidR="00BE1F8B" w:rsidRPr="001E142E" w:rsidRDefault="00BE1F8B" w:rsidP="001B0106">
      <w:pPr>
        <w:autoSpaceDE w:val="0"/>
        <w:autoSpaceDN w:val="0"/>
        <w:adjustRightInd w:val="0"/>
        <w:spacing w:before="120"/>
      </w:pPr>
      <w:r w:rsidRPr="001E142E">
        <w:t>8. I would like to assure you that the above information is true./.</w:t>
      </w:r>
    </w:p>
    <w:p w14:paraId="0B09AE08" w14:textId="77777777" w:rsidR="003F410F" w:rsidRPr="001E142E" w:rsidRDefault="003F410F" w:rsidP="001B0106">
      <w:pPr>
        <w:autoSpaceDE w:val="0"/>
        <w:autoSpaceDN w:val="0"/>
        <w:adjustRightInd w:val="0"/>
        <w:spacing w:before="120"/>
      </w:pPr>
    </w:p>
    <w:tbl>
      <w:tblPr>
        <w:tblW w:w="5000" w:type="pct"/>
        <w:tblCellMar>
          <w:left w:w="0" w:type="dxa"/>
          <w:right w:w="0" w:type="dxa"/>
        </w:tblCellMar>
        <w:tblLook w:val="01E0" w:firstRow="1" w:lastRow="1" w:firstColumn="1" w:lastColumn="1" w:noHBand="0" w:noVBand="0"/>
      </w:tblPr>
      <w:tblGrid>
        <w:gridCol w:w="5233"/>
        <w:gridCol w:w="5233"/>
      </w:tblGrid>
      <w:tr w:rsidR="003F410F" w:rsidRPr="001E142E" w14:paraId="2B6EE2FC" w14:textId="77777777" w:rsidTr="00357D82">
        <w:tc>
          <w:tcPr>
            <w:tcW w:w="2500" w:type="pct"/>
          </w:tcPr>
          <w:p w14:paraId="0D6627ED" w14:textId="77777777" w:rsidR="003F410F" w:rsidRPr="001E142E" w:rsidRDefault="003F410F" w:rsidP="00357D82">
            <w:pPr>
              <w:autoSpaceDE w:val="0"/>
              <w:autoSpaceDN w:val="0"/>
              <w:adjustRightInd w:val="0"/>
              <w:spacing w:before="120"/>
              <w:jc w:val="center"/>
            </w:pPr>
          </w:p>
        </w:tc>
        <w:tc>
          <w:tcPr>
            <w:tcW w:w="2500" w:type="pct"/>
          </w:tcPr>
          <w:p w14:paraId="2316595C" w14:textId="77777777" w:rsidR="003F410F" w:rsidRPr="001E142E" w:rsidRDefault="003F410F" w:rsidP="00357D82">
            <w:pPr>
              <w:autoSpaceDE w:val="0"/>
              <w:autoSpaceDN w:val="0"/>
              <w:adjustRightInd w:val="0"/>
              <w:spacing w:before="120"/>
              <w:jc w:val="center"/>
            </w:pPr>
            <w:r w:rsidRPr="001E142E">
              <w:rPr>
                <w:i/>
                <w:iCs/>
              </w:rPr>
              <w:t xml:space="preserve">Made in </w:t>
            </w:r>
            <w:r w:rsidRPr="00033B08">
              <w:t>............</w:t>
            </w:r>
            <w:r w:rsidRPr="00033B08">
              <w:rPr>
                <w:i/>
                <w:iCs/>
              </w:rPr>
              <w:t>day.... month... year....</w:t>
            </w:r>
            <w:r w:rsidRPr="001E142E">
              <w:br/>
            </w:r>
            <w:r w:rsidRPr="001E142E">
              <w:rPr>
                <w:b/>
                <w:bCs/>
              </w:rPr>
              <w:t xml:space="preserve">REQUESTER </w:t>
            </w:r>
            <w:r w:rsidRPr="00033B08">
              <w:rPr>
                <w:vertAlign w:val="superscript"/>
              </w:rPr>
              <w:t>(5)</w:t>
            </w:r>
            <w:r w:rsidRPr="00033B08">
              <w:br/>
            </w:r>
            <w:r w:rsidRPr="001E142E">
              <w:rPr>
                <w:i/>
                <w:iCs/>
              </w:rPr>
              <w:t>(Sign, specify full name)</w:t>
            </w:r>
            <w:r w:rsidRPr="001E142E">
              <w:br/>
            </w:r>
          </w:p>
        </w:tc>
      </w:tr>
    </w:tbl>
    <w:p w14:paraId="580698BD" w14:textId="77777777" w:rsidR="00BE1F8B" w:rsidRPr="001E142E" w:rsidRDefault="00BE1F8B" w:rsidP="001B0106">
      <w:pPr>
        <w:autoSpaceDE w:val="0"/>
        <w:autoSpaceDN w:val="0"/>
        <w:adjustRightInd w:val="0"/>
        <w:spacing w:before="120"/>
        <w:rPr>
          <w:b/>
          <w:i/>
        </w:rPr>
      </w:pPr>
      <w:r w:rsidRPr="001E142E">
        <w:rPr>
          <w:b/>
          <w:i/>
          <w:iCs/>
        </w:rPr>
        <w:t>Notes:</w:t>
      </w:r>
    </w:p>
    <w:p w14:paraId="101E7789" w14:textId="77777777" w:rsidR="00BE1F8B" w:rsidRPr="001E142E" w:rsidRDefault="00BE1F8B" w:rsidP="001B0106">
      <w:pPr>
        <w:autoSpaceDE w:val="0"/>
        <w:autoSpaceDN w:val="0"/>
        <w:adjustRightInd w:val="0"/>
        <w:spacing w:before="120"/>
      </w:pPr>
      <w:r w:rsidRPr="001E142E">
        <w:t>(1) Specify the name of the agency requesting the certification and provision of information related to the citizen's entry and exit (the agency managing the national immigration database or the Immigration Management Agency of the Police of the province or centrally run city where it is convenient or the commune-level police of the place of permanent residence,  temporary residence).</w:t>
      </w:r>
    </w:p>
    <w:p w14:paraId="7BDC7352" w14:textId="77777777" w:rsidR="00BE1F8B" w:rsidRPr="001E142E" w:rsidRDefault="00BE1F8B" w:rsidP="001B0106">
      <w:pPr>
        <w:autoSpaceDE w:val="0"/>
        <w:autoSpaceDN w:val="0"/>
        <w:adjustRightInd w:val="0"/>
        <w:spacing w:before="120"/>
      </w:pPr>
      <w:r w:rsidRPr="001E142E">
        <w:t>(2) Citizens are only required to provide information in the National Population Database.</w:t>
      </w:r>
    </w:p>
    <w:p w14:paraId="5341059A" w14:textId="77777777" w:rsidR="00BE1F8B" w:rsidRPr="001E142E" w:rsidRDefault="00BE1F8B" w:rsidP="001B0106">
      <w:pPr>
        <w:autoSpaceDE w:val="0"/>
        <w:autoSpaceDN w:val="0"/>
        <w:adjustRightInd w:val="0"/>
        <w:spacing w:before="120"/>
      </w:pPr>
      <w:r w:rsidRPr="001E142E">
        <w:t>(3) Specify the passport/laissez-passer numbers that need to be requested for confirmation and provision of information.</w:t>
      </w:r>
    </w:p>
    <w:p w14:paraId="0080C5AF" w14:textId="77777777" w:rsidR="00BE1F8B" w:rsidRPr="001E142E" w:rsidRDefault="00BE1F8B" w:rsidP="001B0106">
      <w:pPr>
        <w:autoSpaceDE w:val="0"/>
        <w:autoSpaceDN w:val="0"/>
        <w:adjustRightInd w:val="0"/>
        <w:spacing w:before="120"/>
      </w:pPr>
      <w:r w:rsidRPr="001E142E">
        <w:t>(4) Specify the period from which date to which date.</w:t>
      </w:r>
    </w:p>
    <w:p w14:paraId="672C6ACB" w14:textId="77777777" w:rsidR="00BE1F8B" w:rsidRPr="001E142E" w:rsidRDefault="00BE1F8B" w:rsidP="001B0106">
      <w:pPr>
        <w:autoSpaceDE w:val="0"/>
        <w:autoSpaceDN w:val="0"/>
        <w:adjustRightInd w:val="0"/>
        <w:spacing w:before="120"/>
      </w:pPr>
      <w:r w:rsidRPr="001E142E">
        <w:t>(5) In case the person has lost his/her civil act capacity or has difficulties in cognition and control of his/her acts as prescribed by the Civil Code, the legal representative shall declare, sign on behalf of and submit copies of papers issued by competent agencies of Vietnam proving his/her lawful representative; in case there is no copy, it shall enclose the photocopy and produce the original for examination and comparison.</w:t>
      </w:r>
      <w:bookmarkStart w:id="656" w:name="tvpllink_tdtlmjgmpe"/>
      <w:bookmarkEnd w:id="656"/>
    </w:p>
    <w:p w14:paraId="2E09CBA2" w14:textId="77777777" w:rsidR="009455ED" w:rsidRPr="001E142E" w:rsidRDefault="009455ED" w:rsidP="001B0106">
      <w:pPr>
        <w:autoSpaceDE w:val="0"/>
        <w:autoSpaceDN w:val="0"/>
        <w:adjustRightInd w:val="0"/>
        <w:spacing w:before="120"/>
      </w:pPr>
    </w:p>
    <w:p w14:paraId="48D5DBA5" w14:textId="77777777" w:rsidR="00BE1F8B" w:rsidRPr="00033B08" w:rsidRDefault="009A5F50" w:rsidP="001B0106">
      <w:pPr>
        <w:autoSpaceDE w:val="0"/>
        <w:autoSpaceDN w:val="0"/>
        <w:adjustRightInd w:val="0"/>
        <w:spacing w:before="120"/>
        <w:jc w:val="center"/>
      </w:pPr>
      <w:bookmarkStart w:id="657" w:name="chuong_pl_4"/>
      <w:r w:rsidRPr="001E142E">
        <w:rPr>
          <w:b/>
          <w:bCs/>
        </w:rPr>
        <w:t>Model M04b</w:t>
      </w:r>
      <w:bookmarkEnd w:id="657"/>
    </w:p>
    <w:p w14:paraId="4F5821F5" w14:textId="77777777" w:rsidR="00BE1F8B" w:rsidRPr="001E142E" w:rsidRDefault="00BE1F8B" w:rsidP="001B0106">
      <w:pPr>
        <w:autoSpaceDE w:val="0"/>
        <w:autoSpaceDN w:val="0"/>
        <w:adjustRightInd w:val="0"/>
        <w:spacing w:before="120"/>
        <w:jc w:val="center"/>
      </w:pPr>
      <w:r w:rsidRPr="001E142E">
        <w:rPr>
          <w:b/>
          <w:bCs/>
        </w:rPr>
        <w:t>SOCIALIST REPUBLIC OF VIETNAM</w:t>
      </w:r>
      <w:r w:rsidR="009455ED" w:rsidRPr="00033B08">
        <w:br/>
      </w:r>
      <w:r w:rsidRPr="001E142E">
        <w:rPr>
          <w:b/>
          <w:bCs/>
        </w:rPr>
        <w:t>Independence - Freedom - Happiness</w:t>
      </w:r>
      <w:r w:rsidR="009455ED" w:rsidRPr="001E142E">
        <w:rPr>
          <w:b/>
          <w:bCs/>
        </w:rPr>
        <w:br/>
      </w:r>
      <w:r w:rsidR="00A11348" w:rsidRPr="001E142E">
        <w:rPr>
          <w:b/>
        </w:rPr>
        <w:t>---------------</w:t>
      </w:r>
    </w:p>
    <w:p w14:paraId="031B85C1" w14:textId="77777777" w:rsidR="00BE1F8B" w:rsidRPr="00033B08" w:rsidRDefault="00077C96" w:rsidP="001B0106">
      <w:pPr>
        <w:autoSpaceDE w:val="0"/>
        <w:autoSpaceDN w:val="0"/>
        <w:adjustRightInd w:val="0"/>
        <w:spacing w:before="120"/>
        <w:jc w:val="center"/>
        <w:rPr>
          <w:b/>
        </w:rPr>
      </w:pPr>
      <w:bookmarkStart w:id="658" w:name="chuong_pl_4_name"/>
      <w:r w:rsidRPr="001E142E">
        <w:rPr>
          <w:b/>
          <w:bCs/>
        </w:rPr>
        <w:t>APPLICATION FOR CONFIRMATION AND PROVISION OF INFORMATION (</w:t>
      </w:r>
      <w:bookmarkEnd w:id="658"/>
      <w:r w:rsidR="00BE1F8B" w:rsidRPr="001E142E">
        <w:rPr>
          <w:b/>
        </w:rPr>
        <w:br/>
      </w:r>
      <w:bookmarkStart w:id="659" w:name="chuong_pl_4_name_name"/>
      <w:r w:rsidRPr="001E142E">
        <w:rPr>
          <w:b/>
        </w:rPr>
        <w:t>For people under 14 years old)</w:t>
      </w:r>
      <w:bookmarkEnd w:id="659"/>
    </w:p>
    <w:p w14:paraId="51E6F71B" w14:textId="77777777" w:rsidR="00BE1F8B" w:rsidRPr="001E142E" w:rsidRDefault="00BE1F8B" w:rsidP="001B0106">
      <w:pPr>
        <w:autoSpaceDE w:val="0"/>
        <w:autoSpaceDN w:val="0"/>
        <w:adjustRightInd w:val="0"/>
        <w:spacing w:before="120"/>
        <w:jc w:val="center"/>
      </w:pPr>
      <w:r w:rsidRPr="001E142E">
        <w:t xml:space="preserve">Dear </w:t>
      </w:r>
      <w:r w:rsidRPr="00033B08">
        <w:rPr>
          <w:vertAlign w:val="superscript"/>
        </w:rPr>
        <w:t xml:space="preserve">(1) </w:t>
      </w:r>
      <w:r w:rsidRPr="00033B08">
        <w:t>: ........................................</w:t>
      </w:r>
    </w:p>
    <w:p w14:paraId="24A2B748" w14:textId="77777777" w:rsidR="00BE1F8B" w:rsidRPr="001E142E" w:rsidRDefault="00BE1F8B" w:rsidP="001B0106">
      <w:pPr>
        <w:autoSpaceDE w:val="0"/>
        <w:autoSpaceDN w:val="0"/>
        <w:adjustRightInd w:val="0"/>
        <w:spacing w:before="120"/>
      </w:pPr>
      <w:r w:rsidRPr="001E142E">
        <w:rPr>
          <w:b/>
          <w:bCs/>
        </w:rPr>
        <w:t>A. Information of the legal representative:</w:t>
      </w:r>
    </w:p>
    <w:p w14:paraId="115E01ED" w14:textId="77777777" w:rsidR="00BE1F8B" w:rsidRPr="001E142E" w:rsidRDefault="00BE1F8B" w:rsidP="001B0106">
      <w:pPr>
        <w:autoSpaceDE w:val="0"/>
        <w:autoSpaceDN w:val="0"/>
        <w:adjustRightInd w:val="0"/>
        <w:spacing w:before="120"/>
      </w:pPr>
      <w:r w:rsidRPr="001E142E">
        <w:t>1. Full name ........................</w:t>
      </w:r>
    </w:p>
    <w:p w14:paraId="5E7CA07C" w14:textId="77777777" w:rsidR="00BE1F8B" w:rsidRPr="00033B08" w:rsidRDefault="00BE1F8B" w:rsidP="001B0106">
      <w:pPr>
        <w:autoSpaceDE w:val="0"/>
        <w:autoSpaceDN w:val="0"/>
        <w:adjustRightInd w:val="0"/>
        <w:spacing w:before="120"/>
        <w:rPr>
          <w:lang w:val="en-US"/>
        </w:rPr>
      </w:pPr>
      <w:r w:rsidRPr="001E142E">
        <w:t>2. Date of birth. ………………… month..................... in ................3. Gender: Male □ Female □</w:t>
      </w:r>
    </w:p>
    <w:tbl>
      <w:tblPr>
        <w:tblW w:w="5000" w:type="pct"/>
        <w:tblCellMar>
          <w:left w:w="0" w:type="dxa"/>
          <w:right w:w="0" w:type="dxa"/>
        </w:tblCellMar>
        <w:tblLook w:val="0000" w:firstRow="0" w:lastRow="0" w:firstColumn="0" w:lastColumn="0" w:noHBand="0" w:noVBand="0"/>
      </w:tblPr>
      <w:tblGrid>
        <w:gridCol w:w="3081"/>
        <w:gridCol w:w="438"/>
        <w:gridCol w:w="438"/>
        <w:gridCol w:w="438"/>
        <w:gridCol w:w="438"/>
        <w:gridCol w:w="438"/>
        <w:gridCol w:w="437"/>
        <w:gridCol w:w="437"/>
        <w:gridCol w:w="437"/>
        <w:gridCol w:w="437"/>
        <w:gridCol w:w="437"/>
        <w:gridCol w:w="437"/>
        <w:gridCol w:w="437"/>
        <w:gridCol w:w="2132"/>
      </w:tblGrid>
      <w:tr w:rsidR="00BE1F8B" w:rsidRPr="00033B08" w14:paraId="06B6C41A" w14:textId="77777777">
        <w:tc>
          <w:tcPr>
            <w:tcW w:w="1472" w:type="pct"/>
            <w:tcBorders>
              <w:right w:val="single" w:sz="4" w:space="0" w:color="auto"/>
            </w:tcBorders>
          </w:tcPr>
          <w:p w14:paraId="6E25A882" w14:textId="77777777" w:rsidR="00BE1F8B" w:rsidRPr="00033B08" w:rsidRDefault="00BE1F8B" w:rsidP="001B0106">
            <w:pPr>
              <w:autoSpaceDE w:val="0"/>
              <w:autoSpaceDN w:val="0"/>
              <w:adjustRightInd w:val="0"/>
              <w:spacing w:before="120"/>
              <w:rPr>
                <w:szCs w:val="22"/>
                <w:lang w:val="en"/>
              </w:rPr>
            </w:pPr>
            <w:r w:rsidRPr="00033B08">
              <w:t>4. Identification number/CCCD</w:t>
            </w:r>
          </w:p>
        </w:tc>
        <w:tc>
          <w:tcPr>
            <w:tcW w:w="209" w:type="pct"/>
            <w:tcBorders>
              <w:top w:val="single" w:sz="3" w:space="0" w:color="000000"/>
              <w:left w:val="single" w:sz="4" w:space="0" w:color="auto"/>
              <w:bottom w:val="single" w:sz="3" w:space="0" w:color="000000"/>
              <w:right w:val="single" w:sz="3" w:space="0" w:color="000000"/>
            </w:tcBorders>
            <w:shd w:val="clear" w:color="000000" w:fill="FFFFFF"/>
          </w:tcPr>
          <w:p w14:paraId="35BE7FE8"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83DCAB5"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2596836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1A3B0339"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4F75328"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F3E213C"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D8DF6BB"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1A3F283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3F5CBDA"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79A1AD4"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3E03E61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369E1D14" w14:textId="77777777" w:rsidR="00BE1F8B" w:rsidRPr="00033B08" w:rsidRDefault="00BE1F8B" w:rsidP="001B0106">
            <w:pPr>
              <w:autoSpaceDE w:val="0"/>
              <w:autoSpaceDN w:val="0"/>
              <w:adjustRightInd w:val="0"/>
              <w:spacing w:before="120"/>
              <w:rPr>
                <w:szCs w:val="22"/>
                <w:lang w:val="en"/>
              </w:rPr>
            </w:pPr>
          </w:p>
        </w:tc>
        <w:tc>
          <w:tcPr>
            <w:tcW w:w="1019" w:type="pct"/>
            <w:tcBorders>
              <w:top w:val="single" w:sz="3" w:space="0" w:color="000000"/>
              <w:left w:val="single" w:sz="3" w:space="0" w:color="000000"/>
              <w:bottom w:val="single" w:sz="3" w:space="0" w:color="000000"/>
              <w:right w:val="single" w:sz="3" w:space="0" w:color="000000"/>
            </w:tcBorders>
            <w:shd w:val="clear" w:color="000000" w:fill="FFFFFF"/>
          </w:tcPr>
          <w:p w14:paraId="6ACE4841" w14:textId="77777777" w:rsidR="00BE1F8B" w:rsidRPr="00033B08" w:rsidRDefault="00045800" w:rsidP="001B0106">
            <w:pPr>
              <w:autoSpaceDE w:val="0"/>
              <w:autoSpaceDN w:val="0"/>
              <w:adjustRightInd w:val="0"/>
              <w:spacing w:before="120"/>
              <w:rPr>
                <w:szCs w:val="22"/>
                <w:lang w:val="en"/>
              </w:rPr>
            </w:pPr>
            <w:r w:rsidRPr="00033B08">
              <w:t>Date of issuance .../.../...</w:t>
            </w:r>
          </w:p>
        </w:tc>
      </w:tr>
    </w:tbl>
    <w:p w14:paraId="2C8DCEDF" w14:textId="77777777" w:rsidR="00BE1F8B" w:rsidRPr="00033B08" w:rsidRDefault="00BE1F8B" w:rsidP="001B0106">
      <w:pPr>
        <w:autoSpaceDE w:val="0"/>
        <w:autoSpaceDN w:val="0"/>
        <w:adjustRightInd w:val="0"/>
        <w:spacing w:before="120"/>
        <w:rPr>
          <w:lang w:val="en-US"/>
        </w:rPr>
      </w:pPr>
      <w:r w:rsidRPr="00033B08">
        <w:t xml:space="preserve">5. Permanent address </w:t>
      </w:r>
      <w:r w:rsidRPr="00033B08">
        <w:rPr>
          <w:vertAlign w:val="superscript"/>
        </w:rPr>
        <w:t xml:space="preserve">(2) </w:t>
      </w:r>
      <w:r w:rsidRPr="00033B08">
        <w:t>.....................................................................................................</w:t>
      </w:r>
    </w:p>
    <w:p w14:paraId="5746080B" w14:textId="77777777" w:rsidR="00BE1F8B" w:rsidRPr="00033B08" w:rsidRDefault="00BE1F8B" w:rsidP="001B0106">
      <w:pPr>
        <w:autoSpaceDE w:val="0"/>
        <w:autoSpaceDN w:val="0"/>
        <w:adjustRightInd w:val="0"/>
        <w:spacing w:before="120"/>
        <w:rPr>
          <w:lang w:val="en"/>
        </w:rPr>
      </w:pPr>
      <w:r w:rsidRPr="00033B08">
        <w:t>……………………………………….........................................................................................</w:t>
      </w:r>
    </w:p>
    <w:p w14:paraId="34AF6F54" w14:textId="77777777" w:rsidR="00BE1F8B" w:rsidRPr="00033B08" w:rsidRDefault="00BE1F8B" w:rsidP="001B0106">
      <w:pPr>
        <w:autoSpaceDE w:val="0"/>
        <w:autoSpaceDN w:val="0"/>
        <w:adjustRightInd w:val="0"/>
        <w:spacing w:before="120"/>
        <w:rPr>
          <w:lang w:val="en-US"/>
        </w:rPr>
      </w:pPr>
      <w:r w:rsidRPr="00033B08">
        <w:t>6. Telephone number........................; Email.........................................................................</w:t>
      </w:r>
    </w:p>
    <w:p w14:paraId="494EC17B" w14:textId="77777777" w:rsidR="00BE1F8B" w:rsidRPr="00033B08" w:rsidRDefault="00BE1F8B" w:rsidP="001B0106">
      <w:pPr>
        <w:autoSpaceDE w:val="0"/>
        <w:autoSpaceDN w:val="0"/>
        <w:adjustRightInd w:val="0"/>
        <w:spacing w:before="120"/>
        <w:rPr>
          <w:lang w:val="en-US"/>
        </w:rPr>
      </w:pPr>
      <w:r w:rsidRPr="00033B08">
        <w:t>7. Relations with persons under the age of 14 who request the provision of information: ..................................</w:t>
      </w:r>
    </w:p>
    <w:p w14:paraId="6D616EF6" w14:textId="77777777" w:rsidR="00BE1F8B" w:rsidRPr="00033B08" w:rsidRDefault="00BE1F8B" w:rsidP="001B0106">
      <w:pPr>
        <w:autoSpaceDE w:val="0"/>
        <w:autoSpaceDN w:val="0"/>
        <w:adjustRightInd w:val="0"/>
        <w:spacing w:before="120"/>
        <w:rPr>
          <w:lang w:val="en-US"/>
        </w:rPr>
      </w:pPr>
      <w:r w:rsidRPr="00033B08">
        <w:rPr>
          <w:b/>
          <w:bCs/>
        </w:rPr>
        <w:t>B. Information about persons under 14 years of age requesting the provision of information:</w:t>
      </w:r>
    </w:p>
    <w:p w14:paraId="4DEAC70E" w14:textId="77777777" w:rsidR="00BE1F8B" w:rsidRPr="00033B08" w:rsidRDefault="00BE1F8B" w:rsidP="001B0106">
      <w:pPr>
        <w:autoSpaceDE w:val="0"/>
        <w:autoSpaceDN w:val="0"/>
        <w:adjustRightInd w:val="0"/>
        <w:spacing w:before="120"/>
        <w:rPr>
          <w:lang w:val="en-US"/>
        </w:rPr>
      </w:pPr>
      <w:r w:rsidRPr="00033B08">
        <w:t>1. Full name .....................................................................................................................</w:t>
      </w:r>
    </w:p>
    <w:p w14:paraId="42E34F4F" w14:textId="77777777" w:rsidR="00BE1F8B" w:rsidRPr="00033B08" w:rsidRDefault="00BE1F8B" w:rsidP="001B0106">
      <w:pPr>
        <w:autoSpaceDE w:val="0"/>
        <w:autoSpaceDN w:val="0"/>
        <w:adjustRightInd w:val="0"/>
        <w:spacing w:before="120"/>
        <w:rPr>
          <w:lang w:val="en-US"/>
        </w:rPr>
      </w:pPr>
      <w:r w:rsidRPr="00033B08">
        <w:lastRenderedPageBreak/>
        <w:t>2. Born on ............ month............ year............ 3. Gender: Male □ Female □</w:t>
      </w:r>
    </w:p>
    <w:tbl>
      <w:tblPr>
        <w:tblW w:w="5000" w:type="pct"/>
        <w:tblCellMar>
          <w:left w:w="0" w:type="dxa"/>
          <w:right w:w="0" w:type="dxa"/>
        </w:tblCellMar>
        <w:tblLook w:val="0000" w:firstRow="0" w:lastRow="0" w:firstColumn="0" w:lastColumn="0" w:noHBand="0" w:noVBand="0"/>
      </w:tblPr>
      <w:tblGrid>
        <w:gridCol w:w="3084"/>
        <w:gridCol w:w="436"/>
        <w:gridCol w:w="436"/>
        <w:gridCol w:w="438"/>
        <w:gridCol w:w="438"/>
        <w:gridCol w:w="438"/>
        <w:gridCol w:w="438"/>
        <w:gridCol w:w="438"/>
        <w:gridCol w:w="437"/>
        <w:gridCol w:w="437"/>
        <w:gridCol w:w="437"/>
        <w:gridCol w:w="437"/>
        <w:gridCol w:w="437"/>
        <w:gridCol w:w="2135"/>
      </w:tblGrid>
      <w:tr w:rsidR="00BE1F8B" w:rsidRPr="00033B08" w14:paraId="75297157" w14:textId="77777777">
        <w:tc>
          <w:tcPr>
            <w:tcW w:w="1472" w:type="pct"/>
            <w:tcBorders>
              <w:right w:val="single" w:sz="4" w:space="0" w:color="auto"/>
            </w:tcBorders>
          </w:tcPr>
          <w:p w14:paraId="256660C5" w14:textId="77777777" w:rsidR="00BE1F8B" w:rsidRPr="00033B08" w:rsidRDefault="00BE1F8B" w:rsidP="001B0106">
            <w:pPr>
              <w:autoSpaceDE w:val="0"/>
              <w:autoSpaceDN w:val="0"/>
              <w:adjustRightInd w:val="0"/>
              <w:spacing w:before="120"/>
              <w:rPr>
                <w:szCs w:val="22"/>
                <w:lang w:val="en"/>
              </w:rPr>
            </w:pPr>
            <w:r w:rsidRPr="00033B08">
              <w:t>4. Identification number/ID number</w:t>
            </w:r>
          </w:p>
        </w:tc>
        <w:tc>
          <w:tcPr>
            <w:tcW w:w="208" w:type="pct"/>
            <w:tcBorders>
              <w:top w:val="single" w:sz="3" w:space="0" w:color="000000"/>
              <w:left w:val="single" w:sz="4" w:space="0" w:color="auto"/>
              <w:bottom w:val="single" w:sz="3" w:space="0" w:color="000000"/>
              <w:right w:val="single" w:sz="3" w:space="0" w:color="000000"/>
            </w:tcBorders>
            <w:shd w:val="clear" w:color="000000" w:fill="FFFFFF"/>
          </w:tcPr>
          <w:p w14:paraId="639B1B96" w14:textId="77777777" w:rsidR="00BE1F8B" w:rsidRPr="00033B08" w:rsidRDefault="00BE1F8B" w:rsidP="001B0106">
            <w:pPr>
              <w:autoSpaceDE w:val="0"/>
              <w:autoSpaceDN w:val="0"/>
              <w:adjustRightInd w:val="0"/>
              <w:spacing w:before="120"/>
              <w:rPr>
                <w:szCs w:val="22"/>
                <w:lang w:val="en"/>
              </w:rPr>
            </w:pPr>
          </w:p>
        </w:tc>
        <w:tc>
          <w:tcPr>
            <w:tcW w:w="208" w:type="pct"/>
            <w:tcBorders>
              <w:top w:val="single" w:sz="3" w:space="0" w:color="000000"/>
              <w:left w:val="single" w:sz="3" w:space="0" w:color="000000"/>
              <w:bottom w:val="single" w:sz="3" w:space="0" w:color="000000"/>
              <w:right w:val="single" w:sz="3" w:space="0" w:color="000000"/>
            </w:tcBorders>
          </w:tcPr>
          <w:p w14:paraId="507E4845"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17A765CC"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BF8F7B6"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943C839"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8651B01"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9C9EF93"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22F897B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35E05178"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9A23F35"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05FD38E"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4" w:space="0" w:color="auto"/>
            </w:tcBorders>
          </w:tcPr>
          <w:p w14:paraId="5743DFCD" w14:textId="77777777" w:rsidR="00BE1F8B" w:rsidRPr="00033B08" w:rsidRDefault="00BE1F8B" w:rsidP="001B0106">
            <w:pPr>
              <w:autoSpaceDE w:val="0"/>
              <w:autoSpaceDN w:val="0"/>
              <w:adjustRightInd w:val="0"/>
              <w:spacing w:before="120"/>
              <w:rPr>
                <w:szCs w:val="22"/>
                <w:lang w:val="en"/>
              </w:rPr>
            </w:pPr>
          </w:p>
        </w:tc>
        <w:tc>
          <w:tcPr>
            <w:tcW w:w="1019" w:type="pct"/>
            <w:tcBorders>
              <w:left w:val="single" w:sz="4" w:space="0" w:color="auto"/>
            </w:tcBorders>
            <w:shd w:val="clear" w:color="000000" w:fill="FFFFFF"/>
          </w:tcPr>
          <w:p w14:paraId="61EDA6EB" w14:textId="77777777" w:rsidR="00BE1F8B" w:rsidRPr="00033B08" w:rsidRDefault="00BE1F8B" w:rsidP="001B0106">
            <w:pPr>
              <w:autoSpaceDE w:val="0"/>
              <w:autoSpaceDN w:val="0"/>
              <w:adjustRightInd w:val="0"/>
              <w:spacing w:before="120"/>
              <w:rPr>
                <w:szCs w:val="22"/>
                <w:lang w:val="en"/>
              </w:rPr>
            </w:pPr>
            <w:r w:rsidRPr="00033B08">
              <w:t>date of issuance .../.../...</w:t>
            </w:r>
          </w:p>
        </w:tc>
      </w:tr>
    </w:tbl>
    <w:p w14:paraId="51EE0CFE" w14:textId="77777777" w:rsidR="00BE1F8B" w:rsidRPr="00033B08" w:rsidRDefault="00BE1F8B" w:rsidP="001B0106">
      <w:pPr>
        <w:autoSpaceDE w:val="0"/>
        <w:autoSpaceDN w:val="0"/>
        <w:adjustRightInd w:val="0"/>
        <w:spacing w:before="120"/>
        <w:rPr>
          <w:lang w:val="en-US"/>
        </w:rPr>
      </w:pPr>
      <w:r w:rsidRPr="00033B08">
        <w:t xml:space="preserve">5. Permanent Residence Registration Address </w:t>
      </w:r>
      <w:r w:rsidRPr="00033B08">
        <w:rPr>
          <w:vertAlign w:val="superscript"/>
        </w:rPr>
        <w:t xml:space="preserve">(2) </w:t>
      </w:r>
      <w:r w:rsidRPr="00033B08">
        <w:t>........................</w:t>
      </w:r>
    </w:p>
    <w:p w14:paraId="347545D0" w14:textId="77777777" w:rsidR="00BE1F8B" w:rsidRPr="00033B08" w:rsidRDefault="00BE1F8B" w:rsidP="001B0106">
      <w:pPr>
        <w:autoSpaceDE w:val="0"/>
        <w:autoSpaceDN w:val="0"/>
        <w:adjustRightInd w:val="0"/>
        <w:spacing w:before="120"/>
      </w:pPr>
      <w:r w:rsidRPr="00033B08">
        <w:t>6. Request for confirmation and supply of passport/laissez-passer information that has been issued</w:t>
      </w:r>
      <w:r w:rsidRPr="00033B08">
        <w:rPr>
          <w:vertAlign w:val="superscript"/>
        </w:rPr>
        <w:t xml:space="preserve">(3): </w:t>
      </w:r>
      <w:r w:rsidRPr="00033B08">
        <w:t xml:space="preserve">......... </w:t>
      </w:r>
    </w:p>
    <w:p w14:paraId="120418BA" w14:textId="77777777" w:rsidR="00BE1F8B" w:rsidRPr="001E142E" w:rsidRDefault="00BE1F8B" w:rsidP="001B0106">
      <w:pPr>
        <w:autoSpaceDE w:val="0"/>
        <w:autoSpaceDN w:val="0"/>
        <w:adjustRightInd w:val="0"/>
        <w:spacing w:before="120"/>
      </w:pPr>
      <w:r w:rsidRPr="001E142E">
        <w:t>7. Request for certification and provision of exit and entry information: ......................................</w:t>
      </w:r>
    </w:p>
    <w:p w14:paraId="42355B15" w14:textId="77777777" w:rsidR="00BE1F8B" w:rsidRPr="001E142E" w:rsidRDefault="00BE1F8B" w:rsidP="001B0106">
      <w:pPr>
        <w:autoSpaceDE w:val="0"/>
        <w:autoSpaceDN w:val="0"/>
        <w:adjustRightInd w:val="0"/>
        <w:spacing w:before="120"/>
      </w:pPr>
      <w:r w:rsidRPr="001E142E">
        <w:t>………………………………..................................................................................................</w:t>
      </w:r>
    </w:p>
    <w:p w14:paraId="13F4015C" w14:textId="77777777" w:rsidR="00BE1F8B" w:rsidRPr="001E142E" w:rsidRDefault="00BE1F8B" w:rsidP="001B0106">
      <w:pPr>
        <w:autoSpaceDE w:val="0"/>
        <w:autoSpaceDN w:val="0"/>
        <w:adjustRightInd w:val="0"/>
        <w:spacing w:before="120"/>
      </w:pPr>
      <w:r w:rsidRPr="001E142E">
        <w:t>I would like to assure you that the above information is true.</w:t>
      </w:r>
    </w:p>
    <w:p w14:paraId="12E4D9E7" w14:textId="77777777" w:rsidR="001A6932" w:rsidRPr="001E142E" w:rsidRDefault="001A6932" w:rsidP="001B0106">
      <w:pPr>
        <w:autoSpaceDE w:val="0"/>
        <w:autoSpaceDN w:val="0"/>
        <w:adjustRightInd w:val="0"/>
        <w:spacing w:before="120"/>
      </w:pPr>
    </w:p>
    <w:tbl>
      <w:tblPr>
        <w:tblW w:w="0" w:type="auto"/>
        <w:tblLook w:val="01E0" w:firstRow="1" w:lastRow="1" w:firstColumn="1" w:lastColumn="1" w:noHBand="0" w:noVBand="0"/>
      </w:tblPr>
      <w:tblGrid>
        <w:gridCol w:w="4428"/>
        <w:gridCol w:w="4428"/>
      </w:tblGrid>
      <w:tr w:rsidR="001A6932" w:rsidRPr="001E142E" w14:paraId="5F732D2A" w14:textId="77777777" w:rsidTr="00357D82">
        <w:tc>
          <w:tcPr>
            <w:tcW w:w="4428" w:type="dxa"/>
          </w:tcPr>
          <w:p w14:paraId="70881E39" w14:textId="77777777" w:rsidR="001A6932" w:rsidRPr="001E142E" w:rsidRDefault="001A6932" w:rsidP="00357D82">
            <w:pPr>
              <w:autoSpaceDE w:val="0"/>
              <w:autoSpaceDN w:val="0"/>
              <w:adjustRightInd w:val="0"/>
              <w:spacing w:before="120"/>
              <w:jc w:val="center"/>
            </w:pPr>
          </w:p>
        </w:tc>
        <w:tc>
          <w:tcPr>
            <w:tcW w:w="4428" w:type="dxa"/>
          </w:tcPr>
          <w:p w14:paraId="30FC7076" w14:textId="77777777" w:rsidR="001A6932" w:rsidRPr="001E142E" w:rsidRDefault="001A6932" w:rsidP="00357D82">
            <w:pPr>
              <w:autoSpaceDE w:val="0"/>
              <w:autoSpaceDN w:val="0"/>
              <w:adjustRightInd w:val="0"/>
              <w:spacing w:before="120"/>
              <w:jc w:val="center"/>
            </w:pPr>
            <w:r w:rsidRPr="001E142E">
              <w:t>............</w:t>
            </w:r>
            <w:r w:rsidRPr="001E142E">
              <w:rPr>
                <w:i/>
                <w:iCs/>
              </w:rPr>
              <w:t>day.... month..... Legal</w:t>
            </w:r>
            <w:r w:rsidRPr="001E142E">
              <w:br/>
            </w:r>
            <w:r w:rsidRPr="001E142E">
              <w:rPr>
                <w:b/>
                <w:bCs/>
              </w:rPr>
              <w:t xml:space="preserve"> representative </w:t>
            </w:r>
            <w:r w:rsidRPr="001E142E">
              <w:rPr>
                <w:b/>
                <w:bCs/>
                <w:vertAlign w:val="superscript"/>
              </w:rPr>
              <w:t>(5)</w:t>
            </w:r>
            <w:r w:rsidRPr="001E142E">
              <w:br/>
            </w:r>
            <w:r w:rsidRPr="001E142E">
              <w:rPr>
                <w:i/>
                <w:iCs/>
              </w:rPr>
              <w:t>(Sign, specify full name)</w:t>
            </w:r>
          </w:p>
        </w:tc>
      </w:tr>
    </w:tbl>
    <w:p w14:paraId="60989D57" w14:textId="77777777" w:rsidR="001A6932" w:rsidRPr="001E142E" w:rsidRDefault="001A6932" w:rsidP="001B0106">
      <w:pPr>
        <w:autoSpaceDE w:val="0"/>
        <w:autoSpaceDN w:val="0"/>
        <w:adjustRightInd w:val="0"/>
        <w:spacing w:before="120"/>
        <w:jc w:val="center"/>
      </w:pPr>
    </w:p>
    <w:p w14:paraId="59D900D3" w14:textId="77777777" w:rsidR="00BE1F8B" w:rsidRPr="001E142E" w:rsidRDefault="00BE1F8B" w:rsidP="001B0106">
      <w:pPr>
        <w:autoSpaceDE w:val="0"/>
        <w:autoSpaceDN w:val="0"/>
        <w:adjustRightInd w:val="0"/>
        <w:spacing w:before="120"/>
      </w:pPr>
      <w:r w:rsidRPr="001E142E">
        <w:rPr>
          <w:b/>
          <w:bCs/>
        </w:rPr>
        <w:t>Comment:</w:t>
      </w:r>
    </w:p>
    <w:p w14:paraId="75017FE8" w14:textId="77777777" w:rsidR="00BE1F8B" w:rsidRPr="001E142E" w:rsidRDefault="00BE1F8B" w:rsidP="001B0106">
      <w:pPr>
        <w:autoSpaceDE w:val="0"/>
        <w:autoSpaceDN w:val="0"/>
        <w:adjustRightInd w:val="0"/>
        <w:spacing w:before="120"/>
      </w:pPr>
      <w:r w:rsidRPr="001E142E">
        <w:t>(1) Specify the name of the agency requesting the certification and provision of information related to the citizen's entry and exit (the agency managing the national immigration database or the Immigration Management Agency of the Police of the province or centrally run city where it is convenient or the commune-level police of the place of permanent residence,  temporary residence).</w:t>
      </w:r>
    </w:p>
    <w:p w14:paraId="5594DEA4" w14:textId="77777777" w:rsidR="00BE1F8B" w:rsidRPr="001E142E" w:rsidRDefault="00BE1F8B" w:rsidP="001B0106">
      <w:pPr>
        <w:autoSpaceDE w:val="0"/>
        <w:autoSpaceDN w:val="0"/>
        <w:adjustRightInd w:val="0"/>
        <w:spacing w:before="120"/>
      </w:pPr>
      <w:r w:rsidRPr="001E142E">
        <w:t>(2) Citizens are only required to provide information when the dossier-receiving officer fails to exploit the information in the National Population Database.</w:t>
      </w:r>
    </w:p>
    <w:p w14:paraId="4B2E210E" w14:textId="77777777" w:rsidR="00BE1F8B" w:rsidRPr="001E142E" w:rsidRDefault="00BE1F8B" w:rsidP="001B0106">
      <w:pPr>
        <w:autoSpaceDE w:val="0"/>
        <w:autoSpaceDN w:val="0"/>
        <w:adjustRightInd w:val="0"/>
        <w:spacing w:before="120"/>
      </w:pPr>
      <w:r w:rsidRPr="001E142E">
        <w:t>(3) Specify the passport/laissez-passer numbers that need to be requested for confirmation and provision of information.</w:t>
      </w:r>
    </w:p>
    <w:p w14:paraId="43B6EA01" w14:textId="77777777" w:rsidR="00BE1F8B" w:rsidRPr="001E142E" w:rsidRDefault="00BE1F8B" w:rsidP="001B0106">
      <w:pPr>
        <w:autoSpaceDE w:val="0"/>
        <w:autoSpaceDN w:val="0"/>
        <w:adjustRightInd w:val="0"/>
        <w:spacing w:before="120"/>
      </w:pPr>
      <w:r w:rsidRPr="001E142E">
        <w:t>(4) Specify the period from which date to which date.</w:t>
      </w:r>
    </w:p>
    <w:p w14:paraId="5B3C12FC" w14:textId="38D23B10" w:rsidR="00BE1F8B" w:rsidRPr="001E142E" w:rsidRDefault="00BE1F8B" w:rsidP="001B0106">
      <w:pPr>
        <w:autoSpaceDE w:val="0"/>
        <w:autoSpaceDN w:val="0"/>
        <w:adjustRightInd w:val="0"/>
        <w:spacing w:before="120"/>
      </w:pPr>
      <w:r w:rsidRPr="001E142E">
        <w:t>(5) The legal representative declares, signs on behalf of and submits copies of papers issued by a competent Vietnamese agency proving the legal representative; in case there is no copy, it shall enclose the photocopy and produce the original for examination and comparison.</w:t>
      </w:r>
    </w:p>
    <w:sectPr w:rsidR="00BE1F8B" w:rsidRPr="001E142E" w:rsidSect="001E142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A1ED" w14:textId="77777777" w:rsidR="00EC63B8" w:rsidRDefault="00EC63B8" w:rsidP="001E142E">
      <w:r>
        <w:separator/>
      </w:r>
    </w:p>
  </w:endnote>
  <w:endnote w:type="continuationSeparator" w:id="0">
    <w:p w14:paraId="5203F9B6" w14:textId="77777777" w:rsidR="00EC63B8" w:rsidRDefault="00EC63B8" w:rsidP="001E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0BF7" w14:textId="77777777" w:rsidR="00B30A73" w:rsidRDefault="00B3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BFBF" w14:textId="76A8FC17" w:rsidR="001E142E" w:rsidRPr="001E142E" w:rsidRDefault="001E142E" w:rsidP="007B5912">
    <w:pPr>
      <w:pStyle w:val="Footer"/>
      <w:jc w:val="both"/>
      <w:rPr>
        <w:rFonts w:ascii="Times New Roman" w:hAnsi="Times New Roman" w:cs="Times New Roman"/>
        <w:color w:val="2C3579"/>
        <w:sz w:val="14"/>
        <w:szCs w:val="14"/>
      </w:rPr>
    </w:pPr>
    <w:r w:rsidRPr="001E142E">
      <w:rPr>
        <w:rFonts w:ascii="Times New Roman" w:hAnsi="Times New Roman" w:cs="Times New Roman"/>
        <w:color w:val="2C3579"/>
        <w:sz w:val="14"/>
        <w:szCs w:val="14"/>
      </w:rPr>
      <w:t>Anlawvietnam.com</w:t>
    </w:r>
    <w:r w:rsidR="007B5912">
      <w:rPr>
        <w:rFonts w:ascii="Times New Roman" w:hAnsi="Times New Roman" w:cs="Times New Roman"/>
        <w:color w:val="2C3579"/>
        <w:sz w:val="14"/>
        <w:szCs w:val="14"/>
      </w:rPr>
      <w:tab/>
    </w:r>
    <w:r w:rsidR="007B5912">
      <w:rPr>
        <w:rFonts w:ascii="Times New Roman" w:hAnsi="Times New Roman" w:cs="Times New Roman"/>
        <w:color w:val="2C3579"/>
        <w:sz w:val="14"/>
        <w:szCs w:val="14"/>
      </w:rPr>
      <w:tab/>
    </w:r>
    <w:r w:rsidRPr="001E142E">
      <w:rPr>
        <w:rFonts w:ascii="Times New Roman" w:hAnsi="Times New Roman" w:cs="Times New Roman"/>
        <w:color w:val="2C3579"/>
        <w:sz w:val="14"/>
        <w:szCs w:val="14"/>
      </w:rPr>
      <w:t>Phone: (+84) 986 995 543</w:t>
    </w:r>
  </w:p>
  <w:p w14:paraId="6BD5BF73" w14:textId="71FEB732" w:rsidR="001E142E" w:rsidRPr="001E142E" w:rsidRDefault="007B5912" w:rsidP="007B5912">
    <w:pPr>
      <w:pStyle w:val="Footer"/>
      <w:tabs>
        <w:tab w:val="left" w:pos="824"/>
      </w:tabs>
      <w:jc w:val="both"/>
      <w:rPr>
        <w:rFonts w:ascii="Times New Roman" w:hAnsi="Times New Roman" w:cs="Times New Roman"/>
        <w:color w:val="2C3579"/>
        <w:sz w:val="14"/>
        <w:szCs w:val="14"/>
      </w:rPr>
    </w:pPr>
    <w:r w:rsidRPr="007B5912">
      <w:rPr>
        <w:rFonts w:ascii="Times New Roman" w:hAnsi="Times New Roman" w:cs="Times New Roman"/>
        <w:color w:val="2C3579"/>
        <w:sz w:val="14"/>
        <w:szCs w:val="14"/>
      </w:rPr>
      <w:t>Translated by An Law Vietnam</w:t>
    </w:r>
    <w:r>
      <w:rPr>
        <w:rFonts w:ascii="Times New Roman" w:hAnsi="Times New Roman" w:cs="Times New Roman"/>
        <w:color w:val="2C3579"/>
        <w:sz w:val="14"/>
        <w:szCs w:val="14"/>
      </w:rPr>
      <w:tab/>
    </w:r>
    <w:r>
      <w:rPr>
        <w:rFonts w:ascii="Times New Roman" w:hAnsi="Times New Roman" w:cs="Times New Roman"/>
        <w:color w:val="2C3579"/>
        <w:sz w:val="14"/>
        <w:szCs w:val="14"/>
      </w:rPr>
      <w:tab/>
      <w:t xml:space="preserve">    </w:t>
    </w:r>
    <w:r w:rsidR="001E142E" w:rsidRPr="001E142E">
      <w:rPr>
        <w:rFonts w:ascii="Times New Roman" w:hAnsi="Times New Roman" w:cs="Times New Roman"/>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DC2B" w14:textId="77777777" w:rsidR="00B30A73" w:rsidRDefault="00B3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5335" w14:textId="77777777" w:rsidR="00EC63B8" w:rsidRDefault="00EC63B8" w:rsidP="001E142E">
      <w:r>
        <w:separator/>
      </w:r>
    </w:p>
  </w:footnote>
  <w:footnote w:type="continuationSeparator" w:id="0">
    <w:p w14:paraId="4E7179CE" w14:textId="77777777" w:rsidR="00EC63B8" w:rsidRDefault="00EC63B8" w:rsidP="001E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9C52" w14:textId="77777777" w:rsidR="00B30A73" w:rsidRDefault="00B30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9D97" w14:textId="77777777" w:rsidR="00B30A73" w:rsidRDefault="00B30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0A99" w14:textId="77777777" w:rsidR="00B30A73" w:rsidRDefault="00B30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8B"/>
    <w:rsid w:val="00000ED4"/>
    <w:rsid w:val="00003412"/>
    <w:rsid w:val="000059D3"/>
    <w:rsid w:val="00005B60"/>
    <w:rsid w:val="00005DFE"/>
    <w:rsid w:val="00006EDB"/>
    <w:rsid w:val="00007E8C"/>
    <w:rsid w:val="00014697"/>
    <w:rsid w:val="00023817"/>
    <w:rsid w:val="000238AE"/>
    <w:rsid w:val="00025134"/>
    <w:rsid w:val="00026A1F"/>
    <w:rsid w:val="00027902"/>
    <w:rsid w:val="0003105D"/>
    <w:rsid w:val="00033B08"/>
    <w:rsid w:val="00033CC4"/>
    <w:rsid w:val="000370D7"/>
    <w:rsid w:val="00043C3F"/>
    <w:rsid w:val="000442C0"/>
    <w:rsid w:val="00044D07"/>
    <w:rsid w:val="00045800"/>
    <w:rsid w:val="00046176"/>
    <w:rsid w:val="00052611"/>
    <w:rsid w:val="000540CE"/>
    <w:rsid w:val="00054F3D"/>
    <w:rsid w:val="00055293"/>
    <w:rsid w:val="000568A7"/>
    <w:rsid w:val="00056C59"/>
    <w:rsid w:val="000608A8"/>
    <w:rsid w:val="00061EDF"/>
    <w:rsid w:val="00063EE9"/>
    <w:rsid w:val="000640F9"/>
    <w:rsid w:val="00064ED6"/>
    <w:rsid w:val="00072B65"/>
    <w:rsid w:val="00073307"/>
    <w:rsid w:val="00075803"/>
    <w:rsid w:val="00077560"/>
    <w:rsid w:val="00077C96"/>
    <w:rsid w:val="00080E1F"/>
    <w:rsid w:val="00084AB5"/>
    <w:rsid w:val="0008525C"/>
    <w:rsid w:val="000855DB"/>
    <w:rsid w:val="00090A0E"/>
    <w:rsid w:val="00090E8A"/>
    <w:rsid w:val="0009371A"/>
    <w:rsid w:val="00094183"/>
    <w:rsid w:val="00096721"/>
    <w:rsid w:val="000A1403"/>
    <w:rsid w:val="000A2E68"/>
    <w:rsid w:val="000A4847"/>
    <w:rsid w:val="000A56EE"/>
    <w:rsid w:val="000A5F0A"/>
    <w:rsid w:val="000A6CB0"/>
    <w:rsid w:val="000A7675"/>
    <w:rsid w:val="000B0DCC"/>
    <w:rsid w:val="000B24EA"/>
    <w:rsid w:val="000B3163"/>
    <w:rsid w:val="000B323A"/>
    <w:rsid w:val="000B466A"/>
    <w:rsid w:val="000B73AC"/>
    <w:rsid w:val="000C014D"/>
    <w:rsid w:val="000C0D2F"/>
    <w:rsid w:val="000C1D51"/>
    <w:rsid w:val="000C54FB"/>
    <w:rsid w:val="000C576D"/>
    <w:rsid w:val="000D01DC"/>
    <w:rsid w:val="000D282F"/>
    <w:rsid w:val="000D4B01"/>
    <w:rsid w:val="000E2EF2"/>
    <w:rsid w:val="000E36E5"/>
    <w:rsid w:val="000E390E"/>
    <w:rsid w:val="000E43B2"/>
    <w:rsid w:val="000E706B"/>
    <w:rsid w:val="000F255F"/>
    <w:rsid w:val="000F361F"/>
    <w:rsid w:val="000F7299"/>
    <w:rsid w:val="001021C0"/>
    <w:rsid w:val="001054F6"/>
    <w:rsid w:val="0011163D"/>
    <w:rsid w:val="00111915"/>
    <w:rsid w:val="00113215"/>
    <w:rsid w:val="001178E2"/>
    <w:rsid w:val="00121475"/>
    <w:rsid w:val="00121D91"/>
    <w:rsid w:val="00125D0A"/>
    <w:rsid w:val="00127019"/>
    <w:rsid w:val="0013203D"/>
    <w:rsid w:val="00135388"/>
    <w:rsid w:val="0013724B"/>
    <w:rsid w:val="00137701"/>
    <w:rsid w:val="001409B2"/>
    <w:rsid w:val="00141E1B"/>
    <w:rsid w:val="00142E2F"/>
    <w:rsid w:val="0014362F"/>
    <w:rsid w:val="00146096"/>
    <w:rsid w:val="0015468B"/>
    <w:rsid w:val="001600F4"/>
    <w:rsid w:val="001607A7"/>
    <w:rsid w:val="00160B45"/>
    <w:rsid w:val="00160FC9"/>
    <w:rsid w:val="00162E30"/>
    <w:rsid w:val="00163837"/>
    <w:rsid w:val="00163CD4"/>
    <w:rsid w:val="001731A4"/>
    <w:rsid w:val="00175101"/>
    <w:rsid w:val="001764B2"/>
    <w:rsid w:val="00176610"/>
    <w:rsid w:val="001804D9"/>
    <w:rsid w:val="001835A2"/>
    <w:rsid w:val="00184D67"/>
    <w:rsid w:val="001850D2"/>
    <w:rsid w:val="00187986"/>
    <w:rsid w:val="00193E71"/>
    <w:rsid w:val="00194BEC"/>
    <w:rsid w:val="00196AC1"/>
    <w:rsid w:val="00196DDB"/>
    <w:rsid w:val="001A2EF2"/>
    <w:rsid w:val="001A4147"/>
    <w:rsid w:val="001A45B7"/>
    <w:rsid w:val="001A6932"/>
    <w:rsid w:val="001A6A20"/>
    <w:rsid w:val="001A7E42"/>
    <w:rsid w:val="001B0106"/>
    <w:rsid w:val="001B033A"/>
    <w:rsid w:val="001B168C"/>
    <w:rsid w:val="001B26EC"/>
    <w:rsid w:val="001B5028"/>
    <w:rsid w:val="001B7C7A"/>
    <w:rsid w:val="001C1443"/>
    <w:rsid w:val="001C2644"/>
    <w:rsid w:val="001C286E"/>
    <w:rsid w:val="001C7359"/>
    <w:rsid w:val="001D0B67"/>
    <w:rsid w:val="001D324F"/>
    <w:rsid w:val="001D4B72"/>
    <w:rsid w:val="001D6312"/>
    <w:rsid w:val="001E0038"/>
    <w:rsid w:val="001E0D41"/>
    <w:rsid w:val="001E142E"/>
    <w:rsid w:val="001E2CDC"/>
    <w:rsid w:val="001E5393"/>
    <w:rsid w:val="001E7FF2"/>
    <w:rsid w:val="001F08BF"/>
    <w:rsid w:val="001F0C38"/>
    <w:rsid w:val="001F1064"/>
    <w:rsid w:val="001F6388"/>
    <w:rsid w:val="00202E54"/>
    <w:rsid w:val="0020360C"/>
    <w:rsid w:val="002045D9"/>
    <w:rsid w:val="0020742D"/>
    <w:rsid w:val="00207785"/>
    <w:rsid w:val="00211EA7"/>
    <w:rsid w:val="002169B0"/>
    <w:rsid w:val="00217CCC"/>
    <w:rsid w:val="00217CE7"/>
    <w:rsid w:val="00220E6E"/>
    <w:rsid w:val="0022335C"/>
    <w:rsid w:val="00223EB6"/>
    <w:rsid w:val="00224AE9"/>
    <w:rsid w:val="00224B63"/>
    <w:rsid w:val="00226B65"/>
    <w:rsid w:val="00227759"/>
    <w:rsid w:val="002316C5"/>
    <w:rsid w:val="002318C1"/>
    <w:rsid w:val="00236067"/>
    <w:rsid w:val="002363FD"/>
    <w:rsid w:val="00237266"/>
    <w:rsid w:val="00240ABE"/>
    <w:rsid w:val="00247078"/>
    <w:rsid w:val="002504C4"/>
    <w:rsid w:val="00252A1B"/>
    <w:rsid w:val="00252C27"/>
    <w:rsid w:val="0025366F"/>
    <w:rsid w:val="00254574"/>
    <w:rsid w:val="00257379"/>
    <w:rsid w:val="002627E2"/>
    <w:rsid w:val="002629C7"/>
    <w:rsid w:val="00263545"/>
    <w:rsid w:val="00263ED1"/>
    <w:rsid w:val="00270201"/>
    <w:rsid w:val="002706AF"/>
    <w:rsid w:val="002725E1"/>
    <w:rsid w:val="00275525"/>
    <w:rsid w:val="00276977"/>
    <w:rsid w:val="002805A5"/>
    <w:rsid w:val="0028216D"/>
    <w:rsid w:val="00283B21"/>
    <w:rsid w:val="0029558B"/>
    <w:rsid w:val="00295B99"/>
    <w:rsid w:val="002A0153"/>
    <w:rsid w:val="002A0429"/>
    <w:rsid w:val="002A0AA0"/>
    <w:rsid w:val="002A1C45"/>
    <w:rsid w:val="002A255C"/>
    <w:rsid w:val="002A37D5"/>
    <w:rsid w:val="002A44AF"/>
    <w:rsid w:val="002A73CC"/>
    <w:rsid w:val="002A78D3"/>
    <w:rsid w:val="002B1797"/>
    <w:rsid w:val="002C042F"/>
    <w:rsid w:val="002C3E9A"/>
    <w:rsid w:val="002D1A8A"/>
    <w:rsid w:val="002D63D6"/>
    <w:rsid w:val="002D661D"/>
    <w:rsid w:val="002D7029"/>
    <w:rsid w:val="002D748F"/>
    <w:rsid w:val="002D77AB"/>
    <w:rsid w:val="002E06F1"/>
    <w:rsid w:val="002E0DE2"/>
    <w:rsid w:val="002E3D25"/>
    <w:rsid w:val="002F0D4D"/>
    <w:rsid w:val="002F232B"/>
    <w:rsid w:val="002F2CA6"/>
    <w:rsid w:val="0030129A"/>
    <w:rsid w:val="00307E49"/>
    <w:rsid w:val="0031049F"/>
    <w:rsid w:val="00310982"/>
    <w:rsid w:val="003110C2"/>
    <w:rsid w:val="00311DFD"/>
    <w:rsid w:val="00314351"/>
    <w:rsid w:val="00314383"/>
    <w:rsid w:val="0031556D"/>
    <w:rsid w:val="0031611E"/>
    <w:rsid w:val="0032114C"/>
    <w:rsid w:val="00321FCB"/>
    <w:rsid w:val="00322D1A"/>
    <w:rsid w:val="003252DF"/>
    <w:rsid w:val="00327B3F"/>
    <w:rsid w:val="00330AA7"/>
    <w:rsid w:val="003326AB"/>
    <w:rsid w:val="003329DB"/>
    <w:rsid w:val="00333E99"/>
    <w:rsid w:val="00334A86"/>
    <w:rsid w:val="003360E3"/>
    <w:rsid w:val="00341ECD"/>
    <w:rsid w:val="003423A6"/>
    <w:rsid w:val="00342A8C"/>
    <w:rsid w:val="00345529"/>
    <w:rsid w:val="00345A77"/>
    <w:rsid w:val="00346B5B"/>
    <w:rsid w:val="003475F3"/>
    <w:rsid w:val="0035040B"/>
    <w:rsid w:val="003512B3"/>
    <w:rsid w:val="00351D40"/>
    <w:rsid w:val="00354569"/>
    <w:rsid w:val="003553F2"/>
    <w:rsid w:val="00357546"/>
    <w:rsid w:val="003577FE"/>
    <w:rsid w:val="00357D82"/>
    <w:rsid w:val="0036011B"/>
    <w:rsid w:val="0036164E"/>
    <w:rsid w:val="00367DAC"/>
    <w:rsid w:val="0037029E"/>
    <w:rsid w:val="00372E55"/>
    <w:rsid w:val="003743BA"/>
    <w:rsid w:val="0037556C"/>
    <w:rsid w:val="00375CEA"/>
    <w:rsid w:val="00376E0E"/>
    <w:rsid w:val="003778AA"/>
    <w:rsid w:val="00380002"/>
    <w:rsid w:val="00382863"/>
    <w:rsid w:val="00384812"/>
    <w:rsid w:val="00385934"/>
    <w:rsid w:val="0039254D"/>
    <w:rsid w:val="00393B5A"/>
    <w:rsid w:val="00393FDA"/>
    <w:rsid w:val="00397981"/>
    <w:rsid w:val="00397A50"/>
    <w:rsid w:val="003A15F2"/>
    <w:rsid w:val="003A27DC"/>
    <w:rsid w:val="003A2BF3"/>
    <w:rsid w:val="003A49FD"/>
    <w:rsid w:val="003A76A1"/>
    <w:rsid w:val="003B193D"/>
    <w:rsid w:val="003B2080"/>
    <w:rsid w:val="003B216E"/>
    <w:rsid w:val="003B2DBF"/>
    <w:rsid w:val="003B3139"/>
    <w:rsid w:val="003B4685"/>
    <w:rsid w:val="003B50B8"/>
    <w:rsid w:val="003B5CCD"/>
    <w:rsid w:val="003B6308"/>
    <w:rsid w:val="003C4864"/>
    <w:rsid w:val="003C555B"/>
    <w:rsid w:val="003C5D3A"/>
    <w:rsid w:val="003D3D99"/>
    <w:rsid w:val="003D4562"/>
    <w:rsid w:val="003D4C03"/>
    <w:rsid w:val="003E42D0"/>
    <w:rsid w:val="003E4679"/>
    <w:rsid w:val="003E5A85"/>
    <w:rsid w:val="003E6517"/>
    <w:rsid w:val="003E7244"/>
    <w:rsid w:val="003E7FF2"/>
    <w:rsid w:val="003F04E2"/>
    <w:rsid w:val="003F11F1"/>
    <w:rsid w:val="003F1944"/>
    <w:rsid w:val="003F410F"/>
    <w:rsid w:val="003F6F4A"/>
    <w:rsid w:val="003F7273"/>
    <w:rsid w:val="00400A1D"/>
    <w:rsid w:val="004018D1"/>
    <w:rsid w:val="00402035"/>
    <w:rsid w:val="00403632"/>
    <w:rsid w:val="004052E8"/>
    <w:rsid w:val="0040560F"/>
    <w:rsid w:val="004079CE"/>
    <w:rsid w:val="004127AA"/>
    <w:rsid w:val="004161EA"/>
    <w:rsid w:val="00417452"/>
    <w:rsid w:val="004215A8"/>
    <w:rsid w:val="00422AFF"/>
    <w:rsid w:val="00425F56"/>
    <w:rsid w:val="00430676"/>
    <w:rsid w:val="00431A49"/>
    <w:rsid w:val="004329EC"/>
    <w:rsid w:val="00432EB9"/>
    <w:rsid w:val="00436D7C"/>
    <w:rsid w:val="00440C86"/>
    <w:rsid w:val="004417BF"/>
    <w:rsid w:val="0044318E"/>
    <w:rsid w:val="00446269"/>
    <w:rsid w:val="00446F20"/>
    <w:rsid w:val="00447A24"/>
    <w:rsid w:val="00451252"/>
    <w:rsid w:val="00454AB2"/>
    <w:rsid w:val="00462730"/>
    <w:rsid w:val="00462DFA"/>
    <w:rsid w:val="004632D8"/>
    <w:rsid w:val="00463BFD"/>
    <w:rsid w:val="00464A24"/>
    <w:rsid w:val="00465D1F"/>
    <w:rsid w:val="00465E92"/>
    <w:rsid w:val="00466510"/>
    <w:rsid w:val="0046652A"/>
    <w:rsid w:val="00467C0E"/>
    <w:rsid w:val="00472050"/>
    <w:rsid w:val="00474461"/>
    <w:rsid w:val="00475C99"/>
    <w:rsid w:val="004774EE"/>
    <w:rsid w:val="00480B8C"/>
    <w:rsid w:val="00481C31"/>
    <w:rsid w:val="004827CB"/>
    <w:rsid w:val="004836D5"/>
    <w:rsid w:val="0049206D"/>
    <w:rsid w:val="00493F19"/>
    <w:rsid w:val="00496C09"/>
    <w:rsid w:val="00497C6C"/>
    <w:rsid w:val="004A1427"/>
    <w:rsid w:val="004A3518"/>
    <w:rsid w:val="004A55CD"/>
    <w:rsid w:val="004A56BF"/>
    <w:rsid w:val="004A5771"/>
    <w:rsid w:val="004B1E4D"/>
    <w:rsid w:val="004C3E2D"/>
    <w:rsid w:val="004C518E"/>
    <w:rsid w:val="004C52AC"/>
    <w:rsid w:val="004C646B"/>
    <w:rsid w:val="004D2F71"/>
    <w:rsid w:val="004E02F1"/>
    <w:rsid w:val="004E24B1"/>
    <w:rsid w:val="004E372C"/>
    <w:rsid w:val="004E46EF"/>
    <w:rsid w:val="004E4F3A"/>
    <w:rsid w:val="004E557B"/>
    <w:rsid w:val="004E7B48"/>
    <w:rsid w:val="004F055D"/>
    <w:rsid w:val="004F0571"/>
    <w:rsid w:val="004F0F04"/>
    <w:rsid w:val="004F22DF"/>
    <w:rsid w:val="004F5707"/>
    <w:rsid w:val="004F6447"/>
    <w:rsid w:val="004F6878"/>
    <w:rsid w:val="005012DB"/>
    <w:rsid w:val="005016C6"/>
    <w:rsid w:val="00501E01"/>
    <w:rsid w:val="0050263D"/>
    <w:rsid w:val="005046B1"/>
    <w:rsid w:val="00504AF6"/>
    <w:rsid w:val="00507B81"/>
    <w:rsid w:val="00510350"/>
    <w:rsid w:val="00510CC3"/>
    <w:rsid w:val="005113CD"/>
    <w:rsid w:val="00521815"/>
    <w:rsid w:val="005239FB"/>
    <w:rsid w:val="0052430A"/>
    <w:rsid w:val="005250E4"/>
    <w:rsid w:val="0052551F"/>
    <w:rsid w:val="005262BF"/>
    <w:rsid w:val="00527800"/>
    <w:rsid w:val="00530975"/>
    <w:rsid w:val="00530987"/>
    <w:rsid w:val="005317EF"/>
    <w:rsid w:val="00537821"/>
    <w:rsid w:val="0054549D"/>
    <w:rsid w:val="005468A6"/>
    <w:rsid w:val="00546E96"/>
    <w:rsid w:val="005473E4"/>
    <w:rsid w:val="005477D4"/>
    <w:rsid w:val="00547ACA"/>
    <w:rsid w:val="0055088D"/>
    <w:rsid w:val="005524B7"/>
    <w:rsid w:val="005528E9"/>
    <w:rsid w:val="00554558"/>
    <w:rsid w:val="005545FE"/>
    <w:rsid w:val="00554651"/>
    <w:rsid w:val="005552F3"/>
    <w:rsid w:val="00555499"/>
    <w:rsid w:val="0056180B"/>
    <w:rsid w:val="00561999"/>
    <w:rsid w:val="00561A0B"/>
    <w:rsid w:val="00566507"/>
    <w:rsid w:val="0056669B"/>
    <w:rsid w:val="00573868"/>
    <w:rsid w:val="00573B7D"/>
    <w:rsid w:val="0057657C"/>
    <w:rsid w:val="00577A0D"/>
    <w:rsid w:val="00577E56"/>
    <w:rsid w:val="005823DC"/>
    <w:rsid w:val="00590A11"/>
    <w:rsid w:val="005912B6"/>
    <w:rsid w:val="00593610"/>
    <w:rsid w:val="00594AB1"/>
    <w:rsid w:val="00596E63"/>
    <w:rsid w:val="005A1D8F"/>
    <w:rsid w:val="005A4F14"/>
    <w:rsid w:val="005A723C"/>
    <w:rsid w:val="005A7B22"/>
    <w:rsid w:val="005B2437"/>
    <w:rsid w:val="005B2EA6"/>
    <w:rsid w:val="005B77C6"/>
    <w:rsid w:val="005C0E7D"/>
    <w:rsid w:val="005C6342"/>
    <w:rsid w:val="005C7831"/>
    <w:rsid w:val="005C7D3D"/>
    <w:rsid w:val="005D0FC6"/>
    <w:rsid w:val="005D27DB"/>
    <w:rsid w:val="005D2ABA"/>
    <w:rsid w:val="005D4F3B"/>
    <w:rsid w:val="005E41E6"/>
    <w:rsid w:val="005E70EE"/>
    <w:rsid w:val="005F00A8"/>
    <w:rsid w:val="005F02E5"/>
    <w:rsid w:val="005F2776"/>
    <w:rsid w:val="005F33C0"/>
    <w:rsid w:val="005F60A1"/>
    <w:rsid w:val="00601126"/>
    <w:rsid w:val="00601768"/>
    <w:rsid w:val="00603954"/>
    <w:rsid w:val="00603DE0"/>
    <w:rsid w:val="00604D7C"/>
    <w:rsid w:val="006058BD"/>
    <w:rsid w:val="00606160"/>
    <w:rsid w:val="006101CD"/>
    <w:rsid w:val="0061696B"/>
    <w:rsid w:val="006231BC"/>
    <w:rsid w:val="00624043"/>
    <w:rsid w:val="00624B05"/>
    <w:rsid w:val="00630E2F"/>
    <w:rsid w:val="006313E0"/>
    <w:rsid w:val="006329EC"/>
    <w:rsid w:val="00633C9E"/>
    <w:rsid w:val="0063513B"/>
    <w:rsid w:val="0063615A"/>
    <w:rsid w:val="00636748"/>
    <w:rsid w:val="0064164F"/>
    <w:rsid w:val="006440EE"/>
    <w:rsid w:val="00654BA6"/>
    <w:rsid w:val="0065545E"/>
    <w:rsid w:val="0065551B"/>
    <w:rsid w:val="00657258"/>
    <w:rsid w:val="00657C3D"/>
    <w:rsid w:val="00660A61"/>
    <w:rsid w:val="00675689"/>
    <w:rsid w:val="006757FA"/>
    <w:rsid w:val="00676C9A"/>
    <w:rsid w:val="006776B2"/>
    <w:rsid w:val="00680CEE"/>
    <w:rsid w:val="00681831"/>
    <w:rsid w:val="00681A3D"/>
    <w:rsid w:val="00681AEC"/>
    <w:rsid w:val="00682D26"/>
    <w:rsid w:val="00683EB8"/>
    <w:rsid w:val="00685529"/>
    <w:rsid w:val="00690256"/>
    <w:rsid w:val="00691D02"/>
    <w:rsid w:val="0069272D"/>
    <w:rsid w:val="00693A47"/>
    <w:rsid w:val="00693C99"/>
    <w:rsid w:val="00697191"/>
    <w:rsid w:val="006A0C2E"/>
    <w:rsid w:val="006A3E1B"/>
    <w:rsid w:val="006A4021"/>
    <w:rsid w:val="006A4B04"/>
    <w:rsid w:val="006A702B"/>
    <w:rsid w:val="006B4388"/>
    <w:rsid w:val="006B78DE"/>
    <w:rsid w:val="006C2601"/>
    <w:rsid w:val="006C2846"/>
    <w:rsid w:val="006C5E90"/>
    <w:rsid w:val="006C706D"/>
    <w:rsid w:val="006D16FD"/>
    <w:rsid w:val="006D1BAF"/>
    <w:rsid w:val="006D45DA"/>
    <w:rsid w:val="006D4617"/>
    <w:rsid w:val="006E33AE"/>
    <w:rsid w:val="006E3590"/>
    <w:rsid w:val="006E41FD"/>
    <w:rsid w:val="006E4712"/>
    <w:rsid w:val="006F2CCF"/>
    <w:rsid w:val="006F2E6B"/>
    <w:rsid w:val="006F6800"/>
    <w:rsid w:val="00700B48"/>
    <w:rsid w:val="00703C66"/>
    <w:rsid w:val="00703E7E"/>
    <w:rsid w:val="00704D32"/>
    <w:rsid w:val="007073A2"/>
    <w:rsid w:val="00710CBC"/>
    <w:rsid w:val="007133F7"/>
    <w:rsid w:val="00713D20"/>
    <w:rsid w:val="00715CE2"/>
    <w:rsid w:val="007170BD"/>
    <w:rsid w:val="00721541"/>
    <w:rsid w:val="00721F6D"/>
    <w:rsid w:val="007242D3"/>
    <w:rsid w:val="0072442B"/>
    <w:rsid w:val="00726DB0"/>
    <w:rsid w:val="00730620"/>
    <w:rsid w:val="00731889"/>
    <w:rsid w:val="00734986"/>
    <w:rsid w:val="00742B01"/>
    <w:rsid w:val="00744D02"/>
    <w:rsid w:val="00746103"/>
    <w:rsid w:val="007470CF"/>
    <w:rsid w:val="007476B6"/>
    <w:rsid w:val="00750608"/>
    <w:rsid w:val="00751EA3"/>
    <w:rsid w:val="00752E4A"/>
    <w:rsid w:val="00753238"/>
    <w:rsid w:val="00753EA2"/>
    <w:rsid w:val="00756D42"/>
    <w:rsid w:val="00760F08"/>
    <w:rsid w:val="00761B00"/>
    <w:rsid w:val="00770777"/>
    <w:rsid w:val="00771C4C"/>
    <w:rsid w:val="00771E5C"/>
    <w:rsid w:val="00771F79"/>
    <w:rsid w:val="00772B9C"/>
    <w:rsid w:val="00772C4D"/>
    <w:rsid w:val="007747D1"/>
    <w:rsid w:val="0077743C"/>
    <w:rsid w:val="007805E8"/>
    <w:rsid w:val="007810F2"/>
    <w:rsid w:val="00785074"/>
    <w:rsid w:val="0078629C"/>
    <w:rsid w:val="00786F2F"/>
    <w:rsid w:val="0078700D"/>
    <w:rsid w:val="00787E77"/>
    <w:rsid w:val="00791275"/>
    <w:rsid w:val="00792291"/>
    <w:rsid w:val="00795EC2"/>
    <w:rsid w:val="00796281"/>
    <w:rsid w:val="007A16FB"/>
    <w:rsid w:val="007A288E"/>
    <w:rsid w:val="007A3F0B"/>
    <w:rsid w:val="007A6071"/>
    <w:rsid w:val="007A7D7E"/>
    <w:rsid w:val="007B07A8"/>
    <w:rsid w:val="007B1279"/>
    <w:rsid w:val="007B3CDF"/>
    <w:rsid w:val="007B506E"/>
    <w:rsid w:val="007B5912"/>
    <w:rsid w:val="007B6893"/>
    <w:rsid w:val="007B6A4A"/>
    <w:rsid w:val="007B717A"/>
    <w:rsid w:val="007B737A"/>
    <w:rsid w:val="007C19B9"/>
    <w:rsid w:val="007C30D9"/>
    <w:rsid w:val="007C3CB0"/>
    <w:rsid w:val="007D033E"/>
    <w:rsid w:val="007D216A"/>
    <w:rsid w:val="007E29BB"/>
    <w:rsid w:val="007E3D6F"/>
    <w:rsid w:val="007E44A7"/>
    <w:rsid w:val="007E465A"/>
    <w:rsid w:val="007E4BEE"/>
    <w:rsid w:val="007E4DE2"/>
    <w:rsid w:val="007E5835"/>
    <w:rsid w:val="007E5841"/>
    <w:rsid w:val="007E6B26"/>
    <w:rsid w:val="007E6EBB"/>
    <w:rsid w:val="007E75C8"/>
    <w:rsid w:val="007E7774"/>
    <w:rsid w:val="007F3101"/>
    <w:rsid w:val="007F42EC"/>
    <w:rsid w:val="007F4AEC"/>
    <w:rsid w:val="007F5C08"/>
    <w:rsid w:val="00811A18"/>
    <w:rsid w:val="00812165"/>
    <w:rsid w:val="008133F6"/>
    <w:rsid w:val="00814E37"/>
    <w:rsid w:val="00814F41"/>
    <w:rsid w:val="00815699"/>
    <w:rsid w:val="008159DF"/>
    <w:rsid w:val="008213E2"/>
    <w:rsid w:val="00821482"/>
    <w:rsid w:val="00822279"/>
    <w:rsid w:val="00823061"/>
    <w:rsid w:val="00823E35"/>
    <w:rsid w:val="008241E2"/>
    <w:rsid w:val="00824800"/>
    <w:rsid w:val="00824836"/>
    <w:rsid w:val="00825670"/>
    <w:rsid w:val="00833D8A"/>
    <w:rsid w:val="00834E03"/>
    <w:rsid w:val="00836AE0"/>
    <w:rsid w:val="00837997"/>
    <w:rsid w:val="00837D2A"/>
    <w:rsid w:val="00840F52"/>
    <w:rsid w:val="00843C62"/>
    <w:rsid w:val="00844A82"/>
    <w:rsid w:val="008459A5"/>
    <w:rsid w:val="00847AC7"/>
    <w:rsid w:val="0085283F"/>
    <w:rsid w:val="00852B42"/>
    <w:rsid w:val="00855308"/>
    <w:rsid w:val="008567AF"/>
    <w:rsid w:val="00856F5E"/>
    <w:rsid w:val="00863C5D"/>
    <w:rsid w:val="00864015"/>
    <w:rsid w:val="008647F9"/>
    <w:rsid w:val="00870951"/>
    <w:rsid w:val="00876ECD"/>
    <w:rsid w:val="00877238"/>
    <w:rsid w:val="008779D2"/>
    <w:rsid w:val="00880446"/>
    <w:rsid w:val="00882206"/>
    <w:rsid w:val="00884932"/>
    <w:rsid w:val="0088530B"/>
    <w:rsid w:val="00891E71"/>
    <w:rsid w:val="00893F55"/>
    <w:rsid w:val="008945C2"/>
    <w:rsid w:val="00895799"/>
    <w:rsid w:val="00896DD2"/>
    <w:rsid w:val="008A0C22"/>
    <w:rsid w:val="008A0C96"/>
    <w:rsid w:val="008A1177"/>
    <w:rsid w:val="008A23FE"/>
    <w:rsid w:val="008A60FE"/>
    <w:rsid w:val="008A7CEB"/>
    <w:rsid w:val="008B0081"/>
    <w:rsid w:val="008B2BD4"/>
    <w:rsid w:val="008B320E"/>
    <w:rsid w:val="008B328A"/>
    <w:rsid w:val="008B36AD"/>
    <w:rsid w:val="008B434F"/>
    <w:rsid w:val="008B59BA"/>
    <w:rsid w:val="008B6009"/>
    <w:rsid w:val="008C034B"/>
    <w:rsid w:val="008C15EB"/>
    <w:rsid w:val="008C7739"/>
    <w:rsid w:val="008D07C3"/>
    <w:rsid w:val="008D4C46"/>
    <w:rsid w:val="008D65B6"/>
    <w:rsid w:val="008D6751"/>
    <w:rsid w:val="008E2250"/>
    <w:rsid w:val="008E251B"/>
    <w:rsid w:val="008E509E"/>
    <w:rsid w:val="008E703F"/>
    <w:rsid w:val="008E7F1D"/>
    <w:rsid w:val="008F162F"/>
    <w:rsid w:val="008F198F"/>
    <w:rsid w:val="008F3CC7"/>
    <w:rsid w:val="008F4037"/>
    <w:rsid w:val="008F4C36"/>
    <w:rsid w:val="00900D36"/>
    <w:rsid w:val="00901126"/>
    <w:rsid w:val="00901F15"/>
    <w:rsid w:val="009071EB"/>
    <w:rsid w:val="00911712"/>
    <w:rsid w:val="00911A05"/>
    <w:rsid w:val="00914F70"/>
    <w:rsid w:val="009164D2"/>
    <w:rsid w:val="00920963"/>
    <w:rsid w:val="00921EAD"/>
    <w:rsid w:val="00926F58"/>
    <w:rsid w:val="009305A2"/>
    <w:rsid w:val="00935EE5"/>
    <w:rsid w:val="009369C5"/>
    <w:rsid w:val="00941F5A"/>
    <w:rsid w:val="00942224"/>
    <w:rsid w:val="00943C45"/>
    <w:rsid w:val="0094496B"/>
    <w:rsid w:val="009455ED"/>
    <w:rsid w:val="00946E51"/>
    <w:rsid w:val="009474DF"/>
    <w:rsid w:val="00947D6F"/>
    <w:rsid w:val="0095047C"/>
    <w:rsid w:val="009504F2"/>
    <w:rsid w:val="009511DB"/>
    <w:rsid w:val="0095158D"/>
    <w:rsid w:val="00955049"/>
    <w:rsid w:val="00955B69"/>
    <w:rsid w:val="00956902"/>
    <w:rsid w:val="00960EAF"/>
    <w:rsid w:val="00961639"/>
    <w:rsid w:val="00962743"/>
    <w:rsid w:val="009649CD"/>
    <w:rsid w:val="00965FA1"/>
    <w:rsid w:val="0096796A"/>
    <w:rsid w:val="00967EB6"/>
    <w:rsid w:val="0097174D"/>
    <w:rsid w:val="00972229"/>
    <w:rsid w:val="009823B0"/>
    <w:rsid w:val="0098283D"/>
    <w:rsid w:val="00984401"/>
    <w:rsid w:val="009873F2"/>
    <w:rsid w:val="00987D73"/>
    <w:rsid w:val="00991437"/>
    <w:rsid w:val="00994246"/>
    <w:rsid w:val="00995A99"/>
    <w:rsid w:val="009A0B17"/>
    <w:rsid w:val="009A1104"/>
    <w:rsid w:val="009A2B1D"/>
    <w:rsid w:val="009A3443"/>
    <w:rsid w:val="009A497A"/>
    <w:rsid w:val="009A5B58"/>
    <w:rsid w:val="009A5F50"/>
    <w:rsid w:val="009A62EE"/>
    <w:rsid w:val="009B3F32"/>
    <w:rsid w:val="009B66C9"/>
    <w:rsid w:val="009B7181"/>
    <w:rsid w:val="009C1C3B"/>
    <w:rsid w:val="009C2FDD"/>
    <w:rsid w:val="009C580D"/>
    <w:rsid w:val="009C7223"/>
    <w:rsid w:val="009D2C9F"/>
    <w:rsid w:val="009D5068"/>
    <w:rsid w:val="009D6E15"/>
    <w:rsid w:val="009D6F88"/>
    <w:rsid w:val="009D7243"/>
    <w:rsid w:val="009E25EB"/>
    <w:rsid w:val="009F058F"/>
    <w:rsid w:val="009F0DF6"/>
    <w:rsid w:val="009F1216"/>
    <w:rsid w:val="009F43A2"/>
    <w:rsid w:val="009F448B"/>
    <w:rsid w:val="009F6C87"/>
    <w:rsid w:val="00A01DB4"/>
    <w:rsid w:val="00A027B2"/>
    <w:rsid w:val="00A02ADB"/>
    <w:rsid w:val="00A02D46"/>
    <w:rsid w:val="00A04425"/>
    <w:rsid w:val="00A0784C"/>
    <w:rsid w:val="00A10524"/>
    <w:rsid w:val="00A109F3"/>
    <w:rsid w:val="00A11348"/>
    <w:rsid w:val="00A12CA8"/>
    <w:rsid w:val="00A17D50"/>
    <w:rsid w:val="00A21EC4"/>
    <w:rsid w:val="00A23341"/>
    <w:rsid w:val="00A24F1C"/>
    <w:rsid w:val="00A25FD5"/>
    <w:rsid w:val="00A261B5"/>
    <w:rsid w:val="00A267DC"/>
    <w:rsid w:val="00A33164"/>
    <w:rsid w:val="00A359B3"/>
    <w:rsid w:val="00A50939"/>
    <w:rsid w:val="00A52CB5"/>
    <w:rsid w:val="00A538A9"/>
    <w:rsid w:val="00A5527E"/>
    <w:rsid w:val="00A609CD"/>
    <w:rsid w:val="00A63042"/>
    <w:rsid w:val="00A7030A"/>
    <w:rsid w:val="00A72414"/>
    <w:rsid w:val="00A73D3B"/>
    <w:rsid w:val="00A75084"/>
    <w:rsid w:val="00A82F2F"/>
    <w:rsid w:val="00A83AE0"/>
    <w:rsid w:val="00A84C2A"/>
    <w:rsid w:val="00A85CB9"/>
    <w:rsid w:val="00A90424"/>
    <w:rsid w:val="00A93ECD"/>
    <w:rsid w:val="00A97DE2"/>
    <w:rsid w:val="00AA04AA"/>
    <w:rsid w:val="00AA04AB"/>
    <w:rsid w:val="00AA27A6"/>
    <w:rsid w:val="00AA596C"/>
    <w:rsid w:val="00AA620D"/>
    <w:rsid w:val="00AA7121"/>
    <w:rsid w:val="00AA796B"/>
    <w:rsid w:val="00AB3C4C"/>
    <w:rsid w:val="00AC18FF"/>
    <w:rsid w:val="00AC57C0"/>
    <w:rsid w:val="00AC5AB5"/>
    <w:rsid w:val="00AC66B3"/>
    <w:rsid w:val="00AD468C"/>
    <w:rsid w:val="00AD6FE6"/>
    <w:rsid w:val="00AE6722"/>
    <w:rsid w:val="00AE7365"/>
    <w:rsid w:val="00AF11F9"/>
    <w:rsid w:val="00AF1B08"/>
    <w:rsid w:val="00AF4A71"/>
    <w:rsid w:val="00AF6803"/>
    <w:rsid w:val="00AF7D97"/>
    <w:rsid w:val="00B0359B"/>
    <w:rsid w:val="00B045DA"/>
    <w:rsid w:val="00B04F32"/>
    <w:rsid w:val="00B0534E"/>
    <w:rsid w:val="00B12BDC"/>
    <w:rsid w:val="00B136DB"/>
    <w:rsid w:val="00B173D6"/>
    <w:rsid w:val="00B179BA"/>
    <w:rsid w:val="00B20CA5"/>
    <w:rsid w:val="00B21677"/>
    <w:rsid w:val="00B245EB"/>
    <w:rsid w:val="00B30256"/>
    <w:rsid w:val="00B30A73"/>
    <w:rsid w:val="00B30D3C"/>
    <w:rsid w:val="00B32FA1"/>
    <w:rsid w:val="00B36F7B"/>
    <w:rsid w:val="00B373B8"/>
    <w:rsid w:val="00B40130"/>
    <w:rsid w:val="00B40258"/>
    <w:rsid w:val="00B44535"/>
    <w:rsid w:val="00B4693D"/>
    <w:rsid w:val="00B47347"/>
    <w:rsid w:val="00B535BC"/>
    <w:rsid w:val="00B53BAF"/>
    <w:rsid w:val="00B540E8"/>
    <w:rsid w:val="00B553C2"/>
    <w:rsid w:val="00B55707"/>
    <w:rsid w:val="00B63D95"/>
    <w:rsid w:val="00B645E0"/>
    <w:rsid w:val="00B66AC5"/>
    <w:rsid w:val="00B66AC7"/>
    <w:rsid w:val="00B71933"/>
    <w:rsid w:val="00B723A4"/>
    <w:rsid w:val="00B731B2"/>
    <w:rsid w:val="00B73D21"/>
    <w:rsid w:val="00B74C9D"/>
    <w:rsid w:val="00B82064"/>
    <w:rsid w:val="00B859E0"/>
    <w:rsid w:val="00B85DBB"/>
    <w:rsid w:val="00B869D4"/>
    <w:rsid w:val="00B870FA"/>
    <w:rsid w:val="00B91281"/>
    <w:rsid w:val="00B91CAB"/>
    <w:rsid w:val="00B92910"/>
    <w:rsid w:val="00B929CD"/>
    <w:rsid w:val="00B92DA3"/>
    <w:rsid w:val="00B92E08"/>
    <w:rsid w:val="00B93685"/>
    <w:rsid w:val="00B93759"/>
    <w:rsid w:val="00B97818"/>
    <w:rsid w:val="00BA1804"/>
    <w:rsid w:val="00BA6201"/>
    <w:rsid w:val="00BB2503"/>
    <w:rsid w:val="00BB259A"/>
    <w:rsid w:val="00BC0D7D"/>
    <w:rsid w:val="00BC4C67"/>
    <w:rsid w:val="00BC62F9"/>
    <w:rsid w:val="00BC7437"/>
    <w:rsid w:val="00BC7B82"/>
    <w:rsid w:val="00BD2D7B"/>
    <w:rsid w:val="00BD3473"/>
    <w:rsid w:val="00BD40AB"/>
    <w:rsid w:val="00BD52DA"/>
    <w:rsid w:val="00BD7454"/>
    <w:rsid w:val="00BE0954"/>
    <w:rsid w:val="00BE0D72"/>
    <w:rsid w:val="00BE1E40"/>
    <w:rsid w:val="00BE1F8B"/>
    <w:rsid w:val="00BE42F5"/>
    <w:rsid w:val="00BE5496"/>
    <w:rsid w:val="00BE7E94"/>
    <w:rsid w:val="00BF380B"/>
    <w:rsid w:val="00BF3E22"/>
    <w:rsid w:val="00BF4949"/>
    <w:rsid w:val="00BF4E65"/>
    <w:rsid w:val="00BF5C99"/>
    <w:rsid w:val="00BF6BA1"/>
    <w:rsid w:val="00C00215"/>
    <w:rsid w:val="00C060B4"/>
    <w:rsid w:val="00C0631B"/>
    <w:rsid w:val="00C06EC6"/>
    <w:rsid w:val="00C07AEC"/>
    <w:rsid w:val="00C12FE6"/>
    <w:rsid w:val="00C13B53"/>
    <w:rsid w:val="00C15B28"/>
    <w:rsid w:val="00C174A1"/>
    <w:rsid w:val="00C2119D"/>
    <w:rsid w:val="00C22C52"/>
    <w:rsid w:val="00C23B7F"/>
    <w:rsid w:val="00C24615"/>
    <w:rsid w:val="00C2471D"/>
    <w:rsid w:val="00C31176"/>
    <w:rsid w:val="00C3444B"/>
    <w:rsid w:val="00C36061"/>
    <w:rsid w:val="00C50179"/>
    <w:rsid w:val="00C5062E"/>
    <w:rsid w:val="00C50A32"/>
    <w:rsid w:val="00C51273"/>
    <w:rsid w:val="00C51A3A"/>
    <w:rsid w:val="00C53C29"/>
    <w:rsid w:val="00C53CB1"/>
    <w:rsid w:val="00C57199"/>
    <w:rsid w:val="00C622BA"/>
    <w:rsid w:val="00C6781B"/>
    <w:rsid w:val="00C7046C"/>
    <w:rsid w:val="00C715A9"/>
    <w:rsid w:val="00C7353C"/>
    <w:rsid w:val="00C740A8"/>
    <w:rsid w:val="00C754B6"/>
    <w:rsid w:val="00C802AB"/>
    <w:rsid w:val="00C825A9"/>
    <w:rsid w:val="00C8699F"/>
    <w:rsid w:val="00C86D9E"/>
    <w:rsid w:val="00C87AA8"/>
    <w:rsid w:val="00C903C3"/>
    <w:rsid w:val="00C9487F"/>
    <w:rsid w:val="00C95115"/>
    <w:rsid w:val="00C95338"/>
    <w:rsid w:val="00C95A5F"/>
    <w:rsid w:val="00C95A76"/>
    <w:rsid w:val="00C95E1C"/>
    <w:rsid w:val="00C97905"/>
    <w:rsid w:val="00CA0105"/>
    <w:rsid w:val="00CA33F1"/>
    <w:rsid w:val="00CA4CF0"/>
    <w:rsid w:val="00CB1ADD"/>
    <w:rsid w:val="00CB421F"/>
    <w:rsid w:val="00CB4F06"/>
    <w:rsid w:val="00CC5F2D"/>
    <w:rsid w:val="00CC7D83"/>
    <w:rsid w:val="00CD2B3D"/>
    <w:rsid w:val="00CD7788"/>
    <w:rsid w:val="00CE0D76"/>
    <w:rsid w:val="00CE15F0"/>
    <w:rsid w:val="00CE5924"/>
    <w:rsid w:val="00CE655B"/>
    <w:rsid w:val="00CE7709"/>
    <w:rsid w:val="00CE7C2C"/>
    <w:rsid w:val="00CE7C67"/>
    <w:rsid w:val="00CF1168"/>
    <w:rsid w:val="00CF206E"/>
    <w:rsid w:val="00CF65D6"/>
    <w:rsid w:val="00D00C04"/>
    <w:rsid w:val="00D04BD1"/>
    <w:rsid w:val="00D152BA"/>
    <w:rsid w:val="00D15AB3"/>
    <w:rsid w:val="00D17084"/>
    <w:rsid w:val="00D204AC"/>
    <w:rsid w:val="00D24BD2"/>
    <w:rsid w:val="00D26871"/>
    <w:rsid w:val="00D271AB"/>
    <w:rsid w:val="00D331E5"/>
    <w:rsid w:val="00D35636"/>
    <w:rsid w:val="00D40995"/>
    <w:rsid w:val="00D43697"/>
    <w:rsid w:val="00D441CB"/>
    <w:rsid w:val="00D5087C"/>
    <w:rsid w:val="00D50A94"/>
    <w:rsid w:val="00D57B90"/>
    <w:rsid w:val="00D600B8"/>
    <w:rsid w:val="00D607C6"/>
    <w:rsid w:val="00D63EF6"/>
    <w:rsid w:val="00D6734C"/>
    <w:rsid w:val="00D70C0B"/>
    <w:rsid w:val="00D7384B"/>
    <w:rsid w:val="00D73D4D"/>
    <w:rsid w:val="00D7619A"/>
    <w:rsid w:val="00D77E79"/>
    <w:rsid w:val="00D81E02"/>
    <w:rsid w:val="00D842C4"/>
    <w:rsid w:val="00D97E96"/>
    <w:rsid w:val="00D97FDE"/>
    <w:rsid w:val="00DA25DC"/>
    <w:rsid w:val="00DA2F8C"/>
    <w:rsid w:val="00DB0322"/>
    <w:rsid w:val="00DB502E"/>
    <w:rsid w:val="00DB68D9"/>
    <w:rsid w:val="00DB6DAD"/>
    <w:rsid w:val="00DC08DA"/>
    <w:rsid w:val="00DC71FE"/>
    <w:rsid w:val="00DD1404"/>
    <w:rsid w:val="00DE0AC8"/>
    <w:rsid w:val="00DE22E3"/>
    <w:rsid w:val="00DE5120"/>
    <w:rsid w:val="00DE5932"/>
    <w:rsid w:val="00DE7108"/>
    <w:rsid w:val="00DF1892"/>
    <w:rsid w:val="00DF2DBB"/>
    <w:rsid w:val="00DF2F3A"/>
    <w:rsid w:val="00DF5B79"/>
    <w:rsid w:val="00DF6DDC"/>
    <w:rsid w:val="00DF7E65"/>
    <w:rsid w:val="00E01A4F"/>
    <w:rsid w:val="00E02040"/>
    <w:rsid w:val="00E03246"/>
    <w:rsid w:val="00E03873"/>
    <w:rsid w:val="00E109BF"/>
    <w:rsid w:val="00E119C6"/>
    <w:rsid w:val="00E17872"/>
    <w:rsid w:val="00E2191E"/>
    <w:rsid w:val="00E22FC8"/>
    <w:rsid w:val="00E2351B"/>
    <w:rsid w:val="00E2681A"/>
    <w:rsid w:val="00E30222"/>
    <w:rsid w:val="00E30672"/>
    <w:rsid w:val="00E30DC9"/>
    <w:rsid w:val="00E3187E"/>
    <w:rsid w:val="00E3202A"/>
    <w:rsid w:val="00E32237"/>
    <w:rsid w:val="00E34622"/>
    <w:rsid w:val="00E34C4C"/>
    <w:rsid w:val="00E35ABE"/>
    <w:rsid w:val="00E408B6"/>
    <w:rsid w:val="00E4361B"/>
    <w:rsid w:val="00E4755B"/>
    <w:rsid w:val="00E47FD1"/>
    <w:rsid w:val="00E50BFC"/>
    <w:rsid w:val="00E51225"/>
    <w:rsid w:val="00E53804"/>
    <w:rsid w:val="00E53EB9"/>
    <w:rsid w:val="00E559D9"/>
    <w:rsid w:val="00E617CD"/>
    <w:rsid w:val="00E62D95"/>
    <w:rsid w:val="00E66F2E"/>
    <w:rsid w:val="00E67A3A"/>
    <w:rsid w:val="00E72A79"/>
    <w:rsid w:val="00E72BD9"/>
    <w:rsid w:val="00E7743E"/>
    <w:rsid w:val="00E8520C"/>
    <w:rsid w:val="00E85F15"/>
    <w:rsid w:val="00E9231C"/>
    <w:rsid w:val="00E94C49"/>
    <w:rsid w:val="00E952AE"/>
    <w:rsid w:val="00E97A99"/>
    <w:rsid w:val="00EB1E59"/>
    <w:rsid w:val="00EB346E"/>
    <w:rsid w:val="00EB6E03"/>
    <w:rsid w:val="00EC298F"/>
    <w:rsid w:val="00EC3926"/>
    <w:rsid w:val="00EC40EF"/>
    <w:rsid w:val="00EC4283"/>
    <w:rsid w:val="00EC4625"/>
    <w:rsid w:val="00EC63B8"/>
    <w:rsid w:val="00EC6BB9"/>
    <w:rsid w:val="00EC6EE3"/>
    <w:rsid w:val="00EC7FC0"/>
    <w:rsid w:val="00ED42B4"/>
    <w:rsid w:val="00ED5166"/>
    <w:rsid w:val="00ED5CAE"/>
    <w:rsid w:val="00EE06EA"/>
    <w:rsid w:val="00EE0AA6"/>
    <w:rsid w:val="00EE199E"/>
    <w:rsid w:val="00EE27B9"/>
    <w:rsid w:val="00EE511D"/>
    <w:rsid w:val="00EF4261"/>
    <w:rsid w:val="00EF4353"/>
    <w:rsid w:val="00EF5EEC"/>
    <w:rsid w:val="00EF612D"/>
    <w:rsid w:val="00F008AA"/>
    <w:rsid w:val="00F02376"/>
    <w:rsid w:val="00F02E27"/>
    <w:rsid w:val="00F0359B"/>
    <w:rsid w:val="00F061A6"/>
    <w:rsid w:val="00F0745B"/>
    <w:rsid w:val="00F0791C"/>
    <w:rsid w:val="00F112A9"/>
    <w:rsid w:val="00F112E6"/>
    <w:rsid w:val="00F1636C"/>
    <w:rsid w:val="00F170FE"/>
    <w:rsid w:val="00F2180C"/>
    <w:rsid w:val="00F2422B"/>
    <w:rsid w:val="00F25DEA"/>
    <w:rsid w:val="00F262E1"/>
    <w:rsid w:val="00F2782B"/>
    <w:rsid w:val="00F30160"/>
    <w:rsid w:val="00F31B45"/>
    <w:rsid w:val="00F31E31"/>
    <w:rsid w:val="00F32846"/>
    <w:rsid w:val="00F34E8C"/>
    <w:rsid w:val="00F3525E"/>
    <w:rsid w:val="00F35E22"/>
    <w:rsid w:val="00F401D3"/>
    <w:rsid w:val="00F40FFB"/>
    <w:rsid w:val="00F4177F"/>
    <w:rsid w:val="00F428F2"/>
    <w:rsid w:val="00F432B0"/>
    <w:rsid w:val="00F438B6"/>
    <w:rsid w:val="00F44A28"/>
    <w:rsid w:val="00F44F15"/>
    <w:rsid w:val="00F460C1"/>
    <w:rsid w:val="00F46EBD"/>
    <w:rsid w:val="00F50C3A"/>
    <w:rsid w:val="00F51891"/>
    <w:rsid w:val="00F5622D"/>
    <w:rsid w:val="00F57C6A"/>
    <w:rsid w:val="00F60A64"/>
    <w:rsid w:val="00F66650"/>
    <w:rsid w:val="00F67E8A"/>
    <w:rsid w:val="00F70B63"/>
    <w:rsid w:val="00F71B6A"/>
    <w:rsid w:val="00F73E3F"/>
    <w:rsid w:val="00F82E3D"/>
    <w:rsid w:val="00F8365F"/>
    <w:rsid w:val="00F872DB"/>
    <w:rsid w:val="00F87720"/>
    <w:rsid w:val="00F91054"/>
    <w:rsid w:val="00FA0BD4"/>
    <w:rsid w:val="00FA5FD1"/>
    <w:rsid w:val="00FB03AF"/>
    <w:rsid w:val="00FB293C"/>
    <w:rsid w:val="00FB3898"/>
    <w:rsid w:val="00FB4A92"/>
    <w:rsid w:val="00FB699F"/>
    <w:rsid w:val="00FC0666"/>
    <w:rsid w:val="00FC06C2"/>
    <w:rsid w:val="00FC490A"/>
    <w:rsid w:val="00FD04B2"/>
    <w:rsid w:val="00FD198A"/>
    <w:rsid w:val="00FD5E86"/>
    <w:rsid w:val="00FE1D09"/>
    <w:rsid w:val="00FE7708"/>
    <w:rsid w:val="00FF1D86"/>
    <w:rsid w:val="00FF3C19"/>
    <w:rsid w:val="00FF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24D37"/>
  <w15:chartTrackingRefBased/>
  <w15:docId w15:val="{DD129990-4BCA-4039-A3AE-F22168C6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F8B"/>
    <w:rPr>
      <w:rFonts w:ascii="Arial" w:hAnsi="Arial" w:cs="Arial"/>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04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E142E"/>
    <w:pPr>
      <w:tabs>
        <w:tab w:val="center" w:pos="4680"/>
        <w:tab w:val="right" w:pos="9360"/>
      </w:tabs>
    </w:pPr>
  </w:style>
  <w:style w:type="character" w:customStyle="1" w:styleId="HeaderChar">
    <w:name w:val="Header Char"/>
    <w:link w:val="Header"/>
    <w:rsid w:val="001E142E"/>
    <w:rPr>
      <w:rFonts w:ascii="Arial" w:hAnsi="Arial" w:cs="Arial"/>
      <w:lang w:val="vi-VN"/>
    </w:rPr>
  </w:style>
  <w:style w:type="paragraph" w:styleId="Footer">
    <w:name w:val="footer"/>
    <w:basedOn w:val="Normal"/>
    <w:link w:val="FooterChar"/>
    <w:uiPriority w:val="99"/>
    <w:rsid w:val="001E142E"/>
    <w:pPr>
      <w:tabs>
        <w:tab w:val="center" w:pos="4680"/>
        <w:tab w:val="right" w:pos="9360"/>
      </w:tabs>
    </w:pPr>
  </w:style>
  <w:style w:type="character" w:customStyle="1" w:styleId="FooterChar">
    <w:name w:val="Footer Char"/>
    <w:link w:val="Footer"/>
    <w:uiPriority w:val="99"/>
    <w:rsid w:val="001E142E"/>
    <w:rPr>
      <w:rFonts w:ascii="Arial" w:hAnsi="Arial" w:cs="Arial"/>
      <w:lang w:val="vi-VN"/>
    </w:rPr>
  </w:style>
  <w:style w:type="character" w:styleId="PlaceholderText">
    <w:name w:val="Placeholder Text"/>
    <w:basedOn w:val="DefaultParagraphFont"/>
    <w:uiPriority w:val="99"/>
    <w:semiHidden/>
    <w:rsid w:val="00D50A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34FA-D6A7-4366-9EDE-4209A607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25874</Words>
  <Characters>148118</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173645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dc:title>
  <dc:subject/>
  <dc:creator>User</dc:creator>
  <cp:keywords/>
  <dc:description/>
  <cp:lastModifiedBy>Nghia Do</cp:lastModifiedBy>
  <cp:revision>4</cp:revision>
  <dcterms:created xsi:type="dcterms:W3CDTF">2025-10-27T23:16:00Z</dcterms:created>
  <dcterms:modified xsi:type="dcterms:W3CDTF">2025-10-28T00:05:00Z</dcterms:modified>
</cp:coreProperties>
</file>