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4CF4" w14:textId="77777777" w:rsidR="00192C5D" w:rsidRPr="00054939" w:rsidRDefault="00192C5D" w:rsidP="00192C5D">
      <w:pPr>
        <w:spacing w:before="80" w:after="80" w:line="240" w:lineRule="auto"/>
        <w:jc w:val="center"/>
        <w:rPr>
          <w:rFonts w:ascii="Times New Roman" w:hAnsi="Times New Roman"/>
          <w:strike/>
          <w:sz w:val="26"/>
          <w:szCs w:val="26"/>
        </w:rPr>
      </w:pPr>
      <w:bookmarkStart w:id="0" w:name="chuong_pl_13"/>
      <w:r w:rsidRPr="00054939">
        <w:rPr>
          <w:rFonts w:ascii="Times New Roman" w:hAnsi="Times New Roman"/>
          <w:b/>
          <w:sz w:val="26"/>
          <w:szCs w:val="26"/>
        </w:rPr>
        <w:t>Mẫu B.III.3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</w:rPr>
        <w:t>B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áo cáo tình hình hoạt động đầu tư ra nước ngoài cho năm tài chính</w:t>
      </w:r>
    </w:p>
    <w:p w14:paraId="4A530B33" w14:textId="77777777" w:rsidR="00192C5D" w:rsidRPr="00054939" w:rsidRDefault="00192C5D" w:rsidP="00192C5D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iểm c </w:t>
      </w:r>
      <w:r w:rsidRPr="00054939">
        <w:rPr>
          <w:rFonts w:ascii="Times New Roman" w:hAnsi="Times New Roman"/>
          <w:i/>
          <w:iCs/>
          <w:sz w:val="26"/>
          <w:szCs w:val="26"/>
        </w:rPr>
        <w:t>k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hoản 3 Điều 7</w:t>
      </w:r>
      <w:r w:rsidRPr="00054939">
        <w:rPr>
          <w:rFonts w:ascii="Times New Roman" w:hAnsi="Times New Roman"/>
          <w:i/>
          <w:iCs/>
          <w:sz w:val="26"/>
          <w:szCs w:val="26"/>
        </w:rPr>
        <w:t>3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Luật Đầu tư)</w:t>
      </w:r>
    </w:p>
    <w:p w14:paraId="6EE18635" w14:textId="6BA8967D" w:rsidR="00192C5D" w:rsidRPr="00054939" w:rsidRDefault="00192C5D" w:rsidP="00192C5D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B4B024" wp14:editId="7E4D043D">
                <wp:simplePos x="0" y="0"/>
                <wp:positionH relativeFrom="column">
                  <wp:posOffset>574040</wp:posOffset>
                </wp:positionH>
                <wp:positionV relativeFrom="paragraph">
                  <wp:posOffset>130174</wp:posOffset>
                </wp:positionV>
                <wp:extent cx="4889500" cy="0"/>
                <wp:effectExtent l="0" t="0" r="0" b="0"/>
                <wp:wrapNone/>
                <wp:docPr id="18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276AD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2pt,10.25pt" to="430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5CE6818F" w14:textId="29FDC3FB" w:rsidR="00192C5D" w:rsidRPr="00054939" w:rsidRDefault="00192C5D" w:rsidP="00192C5D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7D61452" wp14:editId="62A9DFDB">
                <wp:simplePos x="0" y="0"/>
                <wp:positionH relativeFrom="column">
                  <wp:posOffset>2110105</wp:posOffset>
                </wp:positionH>
                <wp:positionV relativeFrom="paragraph">
                  <wp:posOffset>460374</wp:posOffset>
                </wp:positionV>
                <wp:extent cx="1847850" cy="0"/>
                <wp:effectExtent l="0" t="0" r="0" b="0"/>
                <wp:wrapNone/>
                <wp:docPr id="18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69F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15pt,36.25pt" to="311.6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bookmarkStart w:id="1" w:name="chuong_pl_13_name"/>
      <w:bookmarkEnd w:id="0"/>
    </w:p>
    <w:p w14:paraId="120530C8" w14:textId="77777777" w:rsidR="00192C5D" w:rsidRPr="00054939" w:rsidRDefault="00192C5D" w:rsidP="00192C5D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BÁO CÁO TÌNH HÌNH HOẠT ĐỘNG ĐẦU TƯ RA NƯỚC NGOÀI CHO </w:t>
      </w:r>
    </w:p>
    <w:p w14:paraId="6C2D165C" w14:textId="77777777" w:rsidR="00192C5D" w:rsidRPr="00054939" w:rsidRDefault="00192C5D" w:rsidP="00192C5D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  <w:lang w:val="vi-VN"/>
        </w:rPr>
      </w:pP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NĂM TÀI CHÍNH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...</w:t>
      </w:r>
      <w:bookmarkEnd w:id="1"/>
    </w:p>
    <w:p w14:paraId="18BFBFFC" w14:textId="77777777" w:rsidR="00192C5D" w:rsidRPr="00054939" w:rsidRDefault="00192C5D" w:rsidP="00192C5D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088"/>
      </w:tblGrid>
      <w:tr w:rsidR="00192C5D" w:rsidRPr="00054939" w14:paraId="1A2652EA" w14:textId="77777777" w:rsidTr="002E0F92">
        <w:trPr>
          <w:trHeight w:val="27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E411" w14:textId="77777777" w:rsidR="00192C5D" w:rsidRPr="00054939" w:rsidRDefault="00192C5D" w:rsidP="002E0F92">
            <w:pPr>
              <w:spacing w:before="80" w:after="8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1885" w14:textId="77777777" w:rsidR="00192C5D" w:rsidRPr="00054939" w:rsidRDefault="00192C5D" w:rsidP="002E0F92">
            <w:pPr>
              <w:spacing w:before="80" w:after="8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- Bộ Kế hoạch và Đầu tư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- Bộ Tài chính</w:t>
            </w:r>
            <w:r w:rsidRPr="00054939">
              <w:rPr>
                <w:rFonts w:ascii="Times New Roman" w:hAnsi="Times New Roman"/>
                <w:sz w:val="26"/>
                <w:szCs w:val="26"/>
              </w:rPr>
              <w:t xml:space="preserve"> và …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(cơ quan quản lý thuế tại địa phương)</w:t>
            </w:r>
          </w:p>
          <w:p w14:paraId="4C9F96EF" w14:textId="77777777" w:rsidR="00192C5D" w:rsidRPr="00054939" w:rsidRDefault="00192C5D" w:rsidP="002E0F92">
            <w:pPr>
              <w:spacing w:before="80" w:after="8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- Ngân hàng Nhà nước Việt Nam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 xml:space="preserve">- </w:t>
            </w:r>
            <w:r w:rsidRPr="00054939">
              <w:rPr>
                <w:rFonts w:ascii="Times New Roman" w:hAnsi="Times New Roman"/>
                <w:sz w:val="26"/>
                <w:szCs w:val="26"/>
              </w:rPr>
              <w:t xml:space="preserve"> …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(cơ quan đại diện chủ sở hữu vốn nhà nước tại doanh nghiệp)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 xml:space="preserve">- ...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(tên cơ quan đại diện Việt Nam tại nước tiếp nhận đầu tư)</w:t>
            </w:r>
          </w:p>
          <w:p w14:paraId="216E28F7" w14:textId="77777777" w:rsidR="00192C5D" w:rsidRPr="00054939" w:rsidRDefault="00192C5D" w:rsidP="002E0F92">
            <w:pPr>
              <w:spacing w:before="80" w:after="8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4B47A3EA" w14:textId="77777777" w:rsidR="00192C5D" w:rsidRPr="00054939" w:rsidRDefault="00192C5D" w:rsidP="00192C5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(Các) nhà đầu tư</w:t>
      </w:r>
      <w:r w:rsidRPr="00054939">
        <w:rPr>
          <w:rFonts w:ascii="Times New Roman" w:hAnsi="Times New Roman"/>
          <w:sz w:val="26"/>
          <w:szCs w:val="26"/>
        </w:rPr>
        <w:t xml:space="preserve">… </w:t>
      </w:r>
      <w:r w:rsidRPr="00054939">
        <w:rPr>
          <w:rFonts w:ascii="Times New Roman" w:hAnsi="Times New Roman"/>
          <w:i/>
          <w:sz w:val="26"/>
          <w:szCs w:val="26"/>
        </w:rPr>
        <w:t>(ghi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 xml:space="preserve"> rõ tên</w:t>
      </w:r>
      <w:r w:rsidRPr="00054939">
        <w:rPr>
          <w:rFonts w:ascii="Times New Roman" w:hAnsi="Times New Roman"/>
          <w:i/>
          <w:sz w:val="26"/>
          <w:szCs w:val="26"/>
        </w:rPr>
        <w:t xml:space="preserve"> nhà đầu tư)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báo cáo về tình hình hoạt động của dự án đầu tư tại nước ngoài đến ngày... như sau:</w:t>
      </w:r>
    </w:p>
    <w:p w14:paraId="166817BC" w14:textId="77777777" w:rsidR="00192C5D" w:rsidRPr="00054939" w:rsidRDefault="00192C5D" w:rsidP="00192C5D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pacing w:val="6"/>
          <w:sz w:val="26"/>
          <w:szCs w:val="26"/>
        </w:rPr>
      </w:pP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Giấy chứng nhận đăng ký đầu tư ra nước ngoài mã số:...; cấp ngày ..., điều chỉnh lần … ngày … </w:t>
      </w:r>
      <w:r w:rsidRPr="00054939">
        <w:rPr>
          <w:rFonts w:ascii="Times New Roman" w:hAnsi="Times New Roman"/>
          <w:i/>
          <w:spacing w:val="6"/>
          <w:sz w:val="26"/>
          <w:szCs w:val="26"/>
          <w:lang w:val="vi-VN"/>
        </w:rPr>
        <w:t>(nếu có)</w:t>
      </w:r>
    </w:p>
    <w:p w14:paraId="326344F7" w14:textId="77777777" w:rsidR="00192C5D" w:rsidRPr="00054939" w:rsidRDefault="00192C5D" w:rsidP="00192C5D">
      <w:pPr>
        <w:spacing w:before="80" w:after="80" w:line="240" w:lineRule="auto"/>
        <w:ind w:firstLine="567"/>
        <w:jc w:val="both"/>
        <w:rPr>
          <w:rFonts w:ascii="Times New Roman" w:hAnsi="Times New Roman"/>
          <w:strike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Tên dự án/tổ chức kinh tế ở nước ngoài:...</w:t>
      </w:r>
    </w:p>
    <w:p w14:paraId="25597E04" w14:textId="77777777" w:rsidR="00192C5D" w:rsidRPr="00054939" w:rsidRDefault="00192C5D" w:rsidP="00192C5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Tài khoản chuyển vốn bằng tiền mặt ra nước ngoài:</w:t>
      </w:r>
    </w:p>
    <w:p w14:paraId="75442176" w14:textId="77777777" w:rsidR="00192C5D" w:rsidRPr="00054939" w:rsidRDefault="00192C5D" w:rsidP="00192C5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Số tài khoản: ...; Ngân hàng mở tài khoản: ...</w:t>
      </w:r>
    </w:p>
    <w:p w14:paraId="51C4AD0B" w14:textId="77777777" w:rsidR="00192C5D" w:rsidRPr="00054939" w:rsidRDefault="00192C5D" w:rsidP="00192C5D">
      <w:pPr>
        <w:spacing w:before="80" w:after="8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Đánh giá kết quả đầu tư kinh doanh:</w:t>
      </w:r>
    </w:p>
    <w:p w14:paraId="012F5E89" w14:textId="77777777" w:rsidR="00192C5D" w:rsidRPr="00054939" w:rsidRDefault="00192C5D" w:rsidP="00192C5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1</w:t>
      </w:r>
      <w:r w:rsidRPr="00054939">
        <w:rPr>
          <w:rFonts w:ascii="Times New Roman" w:hAnsi="Times New Roman"/>
          <w:sz w:val="26"/>
          <w:szCs w:val="26"/>
          <w:lang w:val="vi-VN"/>
        </w:rPr>
        <w:t>. Ngày có báo cáo quyết toán thuế/văn bản có giá trị pháp lý tương đương của năm: ...</w:t>
      </w:r>
    </w:p>
    <w:p w14:paraId="114A5197" w14:textId="77777777" w:rsidR="00192C5D" w:rsidRPr="00054939" w:rsidRDefault="00192C5D" w:rsidP="00192C5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2</w:t>
      </w:r>
      <w:r w:rsidRPr="00054939">
        <w:rPr>
          <w:rFonts w:ascii="Times New Roman" w:hAnsi="Times New Roman"/>
          <w:sz w:val="26"/>
          <w:szCs w:val="26"/>
          <w:lang w:val="vi-VN"/>
        </w:rPr>
        <w:t>. Đánh giá hiệu quả kinh tế và thực hiện nghĩa vụ tài chính:</w:t>
      </w:r>
    </w:p>
    <w:tbl>
      <w:tblPr>
        <w:tblW w:w="5077" w:type="pct"/>
        <w:tblInd w:w="-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4913"/>
        <w:gridCol w:w="1857"/>
        <w:gridCol w:w="1849"/>
      </w:tblGrid>
      <w:tr w:rsidR="00192C5D" w:rsidRPr="00054939" w14:paraId="43FB225C" w14:textId="77777777" w:rsidTr="002E0F92">
        <w:trPr>
          <w:tblHeader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BA96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02B2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Chỉ tiêu</w:t>
            </w:r>
          </w:p>
          <w:p w14:paraId="33F31BA4" w14:textId="77777777" w:rsidR="00192C5D" w:rsidRPr="00054939" w:rsidRDefault="00192C5D" w:rsidP="002E0F92">
            <w:pPr>
              <w:spacing w:before="80" w:after="80" w:line="240" w:lineRule="auto"/>
              <w:ind w:left="119" w:right="328" w:hanging="16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Đơn vị tính: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..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loại ngoại tệ dùng để đầu tư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262B" w14:textId="77777777" w:rsidR="00192C5D" w:rsidRPr="00054939" w:rsidRDefault="00192C5D" w:rsidP="002E0F92">
            <w:pPr>
              <w:spacing w:before="80" w:after="80" w:line="240" w:lineRule="auto"/>
              <w:ind w:hanging="16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(Năm tài chính)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ECF3" w14:textId="77777777" w:rsidR="00192C5D" w:rsidRPr="00054939" w:rsidRDefault="00192C5D" w:rsidP="002E0F92">
            <w:pPr>
              <w:spacing w:after="0" w:line="240" w:lineRule="auto"/>
              <w:ind w:left="62" w:right="102" w:hanging="17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Lũy kế từ năm đi vào hoạt động đến hết </w:t>
            </w:r>
            <w:r w:rsidRPr="00054939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(năm tài chính)</w:t>
            </w:r>
          </w:p>
        </w:tc>
      </w:tr>
      <w:tr w:rsidR="00192C5D" w:rsidRPr="00054939" w14:paraId="6F0F71C2" w14:textId="77777777" w:rsidTr="002E0F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2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F579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1= 2+3</w:t>
            </w:r>
          </w:p>
          <w:p w14:paraId="0D12D277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+…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D8DA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Doanh thu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F0D2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28906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92C5D" w:rsidRPr="00054939" w14:paraId="1772EBE2" w14:textId="77777777" w:rsidTr="002E0F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23BA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60FA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Từ hoạt động/sản phẩm...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1875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1ED6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 </w:t>
            </w:r>
          </w:p>
        </w:tc>
      </w:tr>
      <w:tr w:rsidR="00192C5D" w:rsidRPr="00054939" w14:paraId="7E51B2B6" w14:textId="77777777" w:rsidTr="002E0F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0058F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0B39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Từ hoạt động/sản phẩm...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8677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4758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 </w:t>
            </w:r>
          </w:p>
        </w:tc>
      </w:tr>
      <w:tr w:rsidR="00192C5D" w:rsidRPr="00054939" w14:paraId="70A3627C" w14:textId="77777777" w:rsidTr="002E0F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F5B7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423A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6F40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F5B1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92C5D" w:rsidRPr="00054939" w14:paraId="619C07A6" w14:textId="77777777" w:rsidTr="002E0F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316C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2D82C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Lợi nhuận trước thuế: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E4F4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3DBB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92C5D" w:rsidRPr="00054939" w14:paraId="4FD790B6" w14:textId="77777777" w:rsidTr="002E0F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478B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69FA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Lợi nhuận sau thu</w:t>
            </w:r>
            <w:r w:rsidRPr="00054939">
              <w:rPr>
                <w:rFonts w:ascii="Times New Roman" w:hAnsi="Times New Roman"/>
                <w:sz w:val="26"/>
                <w:szCs w:val="26"/>
              </w:rPr>
              <w:t>ế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646C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283D0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92C5D" w:rsidRPr="00054939" w14:paraId="7BD2E65B" w14:textId="77777777" w:rsidTr="002E0F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8144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6=7+8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DDCD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Lợi nhuận được chia c</w:t>
            </w:r>
            <w:r w:rsidRPr="00054939">
              <w:rPr>
                <w:rFonts w:ascii="Times New Roman" w:hAnsi="Times New Roman"/>
                <w:sz w:val="26"/>
                <w:szCs w:val="26"/>
              </w:rPr>
              <w:t>ủ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 nhà </w:t>
            </w:r>
            <w:r w:rsidRPr="00054939">
              <w:rPr>
                <w:rFonts w:ascii="Times New Roman" w:hAnsi="Times New Roman"/>
                <w:sz w:val="26"/>
                <w:szCs w:val="26"/>
              </w:rPr>
              <w:t>đầu tư Việt Nam</w:t>
            </w:r>
          </w:p>
          <w:p w14:paraId="11F7E1FC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Trong đó: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3239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9EF4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92C5D" w:rsidRPr="00054939" w14:paraId="5DD282DE" w14:textId="77777777" w:rsidTr="002E0F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2AAA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B477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+ Sử dụng đầu tư tiếp ở nước ngoài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12AF9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A621B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92C5D" w:rsidRPr="00054939" w14:paraId="60FB46A9" w14:textId="77777777" w:rsidTr="002E0F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36F6A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1D82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+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Chuy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 về Việt Nam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E290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E7C16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92C5D" w:rsidRPr="00054939" w14:paraId="31542B30" w14:textId="77777777" w:rsidTr="002E0F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A61A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AEBB8" w14:textId="77777777" w:rsidR="00192C5D" w:rsidRPr="000E6BF4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 Italic" w:hAnsi="Times New Roman Italic"/>
                <w:spacing w:val="-6"/>
                <w:sz w:val="26"/>
                <w:szCs w:val="26"/>
              </w:rPr>
            </w:pPr>
            <w:r w:rsidRPr="000E6BF4">
              <w:rPr>
                <w:rFonts w:ascii="Times New Roman Italic" w:hAnsi="Times New Roman Italic"/>
                <w:i/>
                <w:iCs/>
                <w:spacing w:val="-6"/>
                <w:sz w:val="26"/>
                <w:szCs w:val="26"/>
                <w:lang w:val="vi-VN"/>
              </w:rPr>
              <w:t>+ Thực hiện nghĩa vụ với Nhà nước Việt Nam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1B522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(USD/VND)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E912D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(USD/VND)</w:t>
            </w:r>
          </w:p>
        </w:tc>
      </w:tr>
      <w:tr w:rsidR="00192C5D" w:rsidRPr="00054939" w14:paraId="7F3291E7" w14:textId="77777777" w:rsidTr="002E0F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A0FD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C780" w14:textId="77777777" w:rsidR="00192C5D" w:rsidRPr="00054939" w:rsidRDefault="00192C5D" w:rsidP="002E0F92">
            <w:pPr>
              <w:spacing w:before="80" w:after="80" w:line="240" w:lineRule="auto"/>
              <w:ind w:left="276" w:right="328" w:hanging="16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Cs/>
                <w:sz w:val="26"/>
                <w:szCs w:val="26"/>
              </w:rPr>
              <w:t>Tình hình thu hồi vốn về nước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5F2D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(USD/VND)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2DD9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(USD/VND)</w:t>
            </w:r>
          </w:p>
        </w:tc>
      </w:tr>
    </w:tbl>
    <w:p w14:paraId="52145456" w14:textId="77777777" w:rsidR="00192C5D" w:rsidRPr="00054939" w:rsidRDefault="00192C5D" w:rsidP="00192C5D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3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. Giải trình về nghĩa vụ chuyển lợi nhuận về nước, thực hiện nghĩa vụ tài chính với Nhà nước Việt Nam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[theo các quy định tại Điều </w:t>
      </w:r>
      <w:r w:rsidRPr="00054939">
        <w:rPr>
          <w:rFonts w:ascii="Times New Roman" w:hAnsi="Times New Roman"/>
          <w:i/>
          <w:iCs/>
          <w:sz w:val="26"/>
          <w:szCs w:val="26"/>
        </w:rPr>
        <w:t>67, 68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Luật Đầu tư]: ...</w:t>
      </w:r>
    </w:p>
    <w:p w14:paraId="70F4462C" w14:textId="77777777" w:rsidR="00192C5D" w:rsidRPr="00054939" w:rsidRDefault="00192C5D" w:rsidP="00192C5D">
      <w:pPr>
        <w:spacing w:before="80" w:after="80" w:line="240" w:lineRule="auto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IV. KIẾN NGHỊ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(nếu có)</w:t>
      </w:r>
    </w:p>
    <w:p w14:paraId="66350B81" w14:textId="77777777" w:rsidR="00192C5D" w:rsidRPr="00054939" w:rsidRDefault="00192C5D" w:rsidP="00192C5D">
      <w:pPr>
        <w:spacing w:before="80" w:after="80" w:line="240" w:lineRule="auto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V. NHÀ ĐẦU TƯ CAM KẾT</w:t>
      </w:r>
    </w:p>
    <w:p w14:paraId="1C074814" w14:textId="77777777" w:rsidR="00192C5D" w:rsidRPr="007917BA" w:rsidRDefault="00192C5D" w:rsidP="00192C5D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7917BA">
        <w:rPr>
          <w:rFonts w:ascii="Times New Roman" w:hAnsi="Times New Roman"/>
          <w:spacing w:val="-4"/>
          <w:sz w:val="26"/>
          <w:szCs w:val="26"/>
          <w:lang w:val="vi-VN"/>
        </w:rPr>
        <w:t>Chịu trách nhiệm hoàn toàn về tính chính xác của nội dung báo cáo và tài liệu gửi kèm.</w:t>
      </w:r>
    </w:p>
    <w:p w14:paraId="5E64F68A" w14:textId="77777777" w:rsidR="00192C5D" w:rsidRPr="00054939" w:rsidRDefault="00192C5D" w:rsidP="00192C5D">
      <w:pPr>
        <w:spacing w:before="80" w:after="80" w:line="240" w:lineRule="auto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VI. HỒ SƠ KÈM THEO</w:t>
      </w:r>
    </w:p>
    <w:p w14:paraId="6252ECB7" w14:textId="77777777" w:rsidR="00192C5D" w:rsidRPr="00054939" w:rsidRDefault="00192C5D" w:rsidP="00192C5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- Báo cáo quyết toán thuế/văn bản có giá trị pháp lý tương đương của năm...</w:t>
      </w:r>
      <w:r w:rsidRPr="00054939">
        <w:rPr>
          <w:rFonts w:ascii="Times New Roman" w:hAnsi="Times New Roman"/>
          <w:sz w:val="26"/>
          <w:szCs w:val="26"/>
        </w:rPr>
        <w:t xml:space="preserve"> theo quy định của pháp luật của quốc gia/vùng lãnh thổ tiếp nhận đầu tư.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195"/>
      </w:tblGrid>
      <w:tr w:rsidR="00192C5D" w:rsidRPr="00054939" w14:paraId="668573B6" w14:textId="77777777" w:rsidTr="002E0F92">
        <w:tc>
          <w:tcPr>
            <w:tcW w:w="2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077E" w14:textId="77777777" w:rsidR="00192C5D" w:rsidRPr="00054939" w:rsidRDefault="00192C5D" w:rsidP="002E0F92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2C89" w14:textId="77777777" w:rsidR="00192C5D" w:rsidRPr="00054939" w:rsidRDefault="00192C5D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…,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ngày ... tháng ... năm ...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nhà đầu tư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(nhà đầu tư cá nhân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/chủ hộ kinh doanh/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người đại diện theo pháp luật của tổ chức/doanh nghiệp; t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ừng nhà đầu tư ký, ghi rõ họ tên, chức danh và đóng dấu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nếu có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1A9109B2" w14:textId="1B901FB3" w:rsidR="007F5721" w:rsidRPr="00192C5D" w:rsidRDefault="007F5721" w:rsidP="00192C5D">
      <w:pPr>
        <w:rPr>
          <w:lang w:val="vi-VN"/>
        </w:rPr>
      </w:pPr>
    </w:p>
    <w:sectPr w:rsidR="007F5721" w:rsidRPr="00192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5D"/>
    <w:rsid w:val="00192C5D"/>
    <w:rsid w:val="00420918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5CBC"/>
  <w15:chartTrackingRefBased/>
  <w15:docId w15:val="{AD33CA42-0B43-4ED1-A842-4F8D6821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5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C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C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C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C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C5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C5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C5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C5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C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2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C5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2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C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2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2025-01-03T13:17:00Z</dcterms:created>
  <dcterms:modified xsi:type="dcterms:W3CDTF">2025-01-03T13:18:00Z</dcterms:modified>
</cp:coreProperties>
</file>