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813A" w14:textId="77777777" w:rsidR="006C3635" w:rsidRPr="00054939" w:rsidRDefault="006C3635" w:rsidP="006C3635">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t>Mẫu B.I.10</w:t>
      </w:r>
      <w:r w:rsidRPr="00054939">
        <w:rPr>
          <w:rFonts w:ascii="Times New Roman" w:hAnsi="Times New Roman"/>
          <w:b/>
          <w:bCs/>
          <w:sz w:val="26"/>
          <w:szCs w:val="26"/>
          <w:lang w:val="vi-VN"/>
        </w:rPr>
        <w:br/>
      </w:r>
      <w:r w:rsidRPr="00054939">
        <w:rPr>
          <w:rFonts w:ascii="Times New Roman" w:hAnsi="Times New Roman"/>
          <w:b/>
          <w:bCs/>
          <w:sz w:val="26"/>
          <w:szCs w:val="26"/>
        </w:rPr>
        <w:t>Quyết định điều chỉnh hoạt động đầu tư ra nước ngoài</w:t>
      </w:r>
      <w:r w:rsidRPr="00054939">
        <w:rPr>
          <w:rStyle w:val="FootnoteReference"/>
          <w:rFonts w:ascii="Times New Roman" w:hAnsi="Times New Roman"/>
          <w:b/>
          <w:bCs/>
          <w:sz w:val="26"/>
          <w:szCs w:val="26"/>
        </w:rPr>
        <w:footnoteReference w:id="1"/>
      </w:r>
    </w:p>
    <w:p w14:paraId="3ADC765F" w14:textId="77777777" w:rsidR="006C3635" w:rsidRPr="000E6BF4" w:rsidRDefault="006C3635" w:rsidP="006C3635">
      <w:pPr>
        <w:spacing w:before="80" w:after="80" w:line="240" w:lineRule="auto"/>
        <w:jc w:val="center"/>
        <w:rPr>
          <w:rFonts w:ascii="Times New Roman" w:hAnsi="Times New Roman"/>
          <w:i/>
          <w:iCs/>
          <w:spacing w:val="-8"/>
          <w:sz w:val="26"/>
          <w:szCs w:val="26"/>
        </w:rPr>
      </w:pPr>
      <w:r>
        <w:rPr>
          <w:rFonts w:ascii="Times New Roman" w:hAnsi="Times New Roman"/>
          <w:i/>
          <w:iCs/>
          <w:spacing w:val="-8"/>
          <w:sz w:val="26"/>
          <w:szCs w:val="26"/>
        </w:rPr>
        <w:t>(</w:t>
      </w:r>
      <w:r w:rsidRPr="000E6BF4">
        <w:rPr>
          <w:rFonts w:ascii="Times New Roman" w:hAnsi="Times New Roman"/>
          <w:i/>
          <w:iCs/>
          <w:spacing w:val="-8"/>
          <w:sz w:val="26"/>
          <w:szCs w:val="26"/>
        </w:rPr>
        <w:t>Áp dụng đối với hồ sơ đề nghị điều chỉnh Giấy chứng nhận đăng ký đầu tư ra nước ngoài</w:t>
      </w:r>
      <w:r>
        <w:rPr>
          <w:rFonts w:ascii="Times New Roman" w:hAnsi="Times New Roman"/>
          <w:i/>
          <w:iCs/>
          <w:spacing w:val="-8"/>
          <w:sz w:val="26"/>
          <w:szCs w:val="26"/>
        </w:rPr>
        <w:t>)</w:t>
      </w:r>
    </w:p>
    <w:p w14:paraId="36B5EE5B" w14:textId="77777777" w:rsidR="006C3635" w:rsidRPr="00054939" w:rsidRDefault="006C3635" w:rsidP="006C3635">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 xml:space="preserve"> (</w:t>
      </w:r>
      <w:r>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3</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Điều 75 Nghị định số 31/2021/NĐ-CP</w:t>
      </w:r>
      <w:r w:rsidRPr="00054939">
        <w:rPr>
          <w:rFonts w:ascii="Times New Roman" w:hAnsi="Times New Roman"/>
          <w:i/>
          <w:sz w:val="26"/>
          <w:szCs w:val="26"/>
        </w:rPr>
        <w:t>)</w:t>
      </w:r>
    </w:p>
    <w:p w14:paraId="7C85FCB6" w14:textId="6C2316F3" w:rsidR="006C3635" w:rsidRPr="00054939" w:rsidRDefault="006C3635" w:rsidP="006C3635">
      <w:pPr>
        <w:spacing w:before="80" w:after="80" w:line="240" w:lineRule="auto"/>
        <w:jc w:val="center"/>
        <w:rPr>
          <w:rFonts w:ascii="Times New Roman" w:hAnsi="Times New Roman"/>
          <w:bCs/>
          <w:sz w:val="26"/>
          <w:szCs w:val="26"/>
        </w:rPr>
      </w:pPr>
      <w:r>
        <w:rPr>
          <w:noProof/>
        </w:rPr>
        <mc:AlternateContent>
          <mc:Choice Requires="wps">
            <w:drawing>
              <wp:anchor distT="4294967295" distB="4294967295" distL="114300" distR="114300" simplePos="0" relativeHeight="251659264" behindDoc="0" locked="0" layoutInCell="1" allowOverlap="1" wp14:anchorId="4C563212" wp14:editId="192CF0EB">
                <wp:simplePos x="0" y="0"/>
                <wp:positionH relativeFrom="column">
                  <wp:posOffset>556895</wp:posOffset>
                </wp:positionH>
                <wp:positionV relativeFrom="paragraph">
                  <wp:posOffset>99059</wp:posOffset>
                </wp:positionV>
                <wp:extent cx="4889500" cy="0"/>
                <wp:effectExtent l="0" t="0" r="0" b="0"/>
                <wp:wrapNone/>
                <wp:docPr id="15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54C375"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">
                <o:lock v:ext="edit" shapetype="f"/>
              </v:line>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C3635" w:rsidRPr="00054939" w14:paraId="16309487" w14:textId="77777777" w:rsidTr="0001395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B3CC249" w14:textId="2932D01E" w:rsidR="006C3635" w:rsidRPr="00783442" w:rsidRDefault="006C3635"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1CBC345" wp14:editId="5B821A2B">
                      <wp:simplePos x="0" y="0"/>
                      <wp:positionH relativeFrom="column">
                        <wp:posOffset>574675</wp:posOffset>
                      </wp:positionH>
                      <wp:positionV relativeFrom="paragraph">
                        <wp:posOffset>351154</wp:posOffset>
                      </wp:positionV>
                      <wp:extent cx="840740" cy="0"/>
                      <wp:effectExtent l="0" t="0" r="0" b="0"/>
                      <wp:wrapNone/>
                      <wp:docPr id="15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15EB9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YzAEAAJU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">
                      <o:lock v:ext="edit" shapetype="f"/>
                    </v:line>
                  </w:pict>
                </mc:Fallback>
              </mc:AlternateContent>
            </w:r>
            <w:r w:rsidRPr="00783442">
              <w:rPr>
                <w:rFonts w:ascii="Times New Roman" w:hAnsi="Times New Roman"/>
                <w:b/>
                <w:bCs/>
                <w:sz w:val="26"/>
                <w:szCs w:val="26"/>
                <w:lang w:val="vi-VN"/>
              </w:rPr>
              <w:t>TÊN NHÀ ĐẦU TƯ</w:t>
            </w:r>
            <w:r w:rsidRPr="00783442">
              <w:rPr>
                <w:rFonts w:ascii="Times New Roman" w:hAnsi="Times New Roman"/>
                <w:b/>
                <w:bCs/>
                <w:sz w:val="26"/>
                <w:szCs w:val="26"/>
                <w:lang w:val="vi-VN"/>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4F64137" w14:textId="7A3EC8DB" w:rsidR="006C3635" w:rsidRPr="00054939" w:rsidRDefault="006C3635"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210EE2AB" wp14:editId="74018B02">
                      <wp:simplePos x="0" y="0"/>
                      <wp:positionH relativeFrom="column">
                        <wp:posOffset>771525</wp:posOffset>
                      </wp:positionH>
                      <wp:positionV relativeFrom="paragraph">
                        <wp:posOffset>498474</wp:posOffset>
                      </wp:positionV>
                      <wp:extent cx="1849755" cy="0"/>
                      <wp:effectExtent l="0" t="0" r="0" b="0"/>
                      <wp:wrapNone/>
                      <wp:docPr id="1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9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F238F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39.25pt" to="206.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">
                      <o:lock v:ext="edit" shapetype="f"/>
                    </v:line>
                  </w:pict>
                </mc:Fallback>
              </mc:AlternateContent>
            </w:r>
            <w:r w:rsidRPr="00776A52">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 xml:space="preserve">Độc lập - Tự do - Hạnh phúc </w:t>
            </w:r>
          </w:p>
        </w:tc>
      </w:tr>
      <w:tr w:rsidR="006C3635" w:rsidRPr="00054939" w14:paraId="25FFCC50" w14:textId="77777777" w:rsidTr="0001395A">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0BEC5B3" w14:textId="77777777" w:rsidR="006C3635" w:rsidRPr="00054939" w:rsidRDefault="006C3635" w:rsidP="0001395A">
            <w:pPr>
              <w:spacing w:before="80" w:after="80" w:line="240" w:lineRule="auto"/>
              <w:jc w:val="center"/>
              <w:rPr>
                <w:rFonts w:ascii="Times New Roman" w:hAnsi="Times New Roman"/>
                <w:sz w:val="26"/>
                <w:szCs w:val="26"/>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1B348E2" w14:textId="77777777" w:rsidR="006C3635" w:rsidRPr="00054939" w:rsidRDefault="006C3635" w:rsidP="0001395A">
            <w:pPr>
              <w:spacing w:before="80" w:after="80" w:line="240" w:lineRule="auto"/>
              <w:jc w:val="center"/>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ngày </w:t>
            </w:r>
            <w:r w:rsidRPr="00054939">
              <w:rPr>
                <w:rFonts w:ascii="Times New Roman" w:hAnsi="Times New Roman"/>
                <w:i/>
                <w:iCs/>
                <w:sz w:val="26"/>
                <w:szCs w:val="26"/>
              </w:rPr>
              <w:t>…</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w:t>
            </w:r>
          </w:p>
        </w:tc>
      </w:tr>
    </w:tbl>
    <w:p w14:paraId="614DD41B" w14:textId="77777777" w:rsidR="006C3635" w:rsidRPr="00054939" w:rsidRDefault="006C3635" w:rsidP="006C3635">
      <w:pPr>
        <w:spacing w:before="80" w:after="80" w:line="240" w:lineRule="auto"/>
        <w:jc w:val="center"/>
        <w:rPr>
          <w:rFonts w:ascii="Times New Roman" w:hAnsi="Times New Roman"/>
          <w:b/>
          <w:sz w:val="26"/>
          <w:szCs w:val="26"/>
        </w:rPr>
      </w:pPr>
    </w:p>
    <w:p w14:paraId="01CEEEBF" w14:textId="77777777" w:rsidR="006C3635" w:rsidRPr="00054939" w:rsidRDefault="006C3635" w:rsidP="006C3635">
      <w:pPr>
        <w:spacing w:before="80" w:after="80" w:line="240" w:lineRule="auto"/>
        <w:jc w:val="center"/>
        <w:rPr>
          <w:rFonts w:ascii="Times New Roman" w:hAnsi="Times New Roman"/>
          <w:b/>
          <w:sz w:val="26"/>
          <w:szCs w:val="26"/>
        </w:rPr>
      </w:pPr>
      <w:r w:rsidRPr="00054939">
        <w:rPr>
          <w:rFonts w:ascii="Times New Roman" w:hAnsi="Times New Roman"/>
          <w:b/>
          <w:bCs/>
          <w:sz w:val="26"/>
          <w:szCs w:val="26"/>
        </w:rPr>
        <w:t>QUYẾT ĐỊNH/NGHỊ QUYẾT</w:t>
      </w:r>
      <w:r w:rsidRPr="00054939">
        <w:rPr>
          <w:rStyle w:val="FootnoteReference"/>
          <w:rFonts w:ascii="Times New Roman" w:hAnsi="Times New Roman"/>
          <w:b/>
          <w:bCs/>
          <w:sz w:val="26"/>
          <w:szCs w:val="26"/>
        </w:rPr>
        <w:footnoteReference w:id="2"/>
      </w:r>
      <w:r w:rsidRPr="00054939">
        <w:rPr>
          <w:rFonts w:ascii="Times New Roman" w:hAnsi="Times New Roman"/>
          <w:b/>
          <w:sz w:val="26"/>
          <w:szCs w:val="26"/>
        </w:rPr>
        <w:t xml:space="preserve">  </w:t>
      </w:r>
    </w:p>
    <w:p w14:paraId="7AA9CE2E" w14:textId="77777777" w:rsidR="006C3635" w:rsidRPr="00054939" w:rsidRDefault="006C3635" w:rsidP="006C3635">
      <w:pPr>
        <w:spacing w:before="80" w:after="80" w:line="240" w:lineRule="auto"/>
        <w:jc w:val="center"/>
        <w:rPr>
          <w:rFonts w:ascii="Times New Roman" w:hAnsi="Times New Roman"/>
          <w:sz w:val="26"/>
          <w:szCs w:val="26"/>
        </w:rPr>
      </w:pPr>
      <w:r w:rsidRPr="00054939">
        <w:rPr>
          <w:rFonts w:ascii="Times New Roman" w:hAnsi="Times New Roman"/>
          <w:i/>
          <w:iCs/>
          <w:sz w:val="26"/>
          <w:szCs w:val="26"/>
        </w:rPr>
        <w:t>(V</w:t>
      </w:r>
      <w:r w:rsidRPr="00054939">
        <w:rPr>
          <w:rFonts w:ascii="Times New Roman" w:hAnsi="Times New Roman"/>
          <w:i/>
          <w:iCs/>
          <w:sz w:val="26"/>
          <w:szCs w:val="26"/>
          <w:lang w:val="vi-VN"/>
        </w:rPr>
        <w:t xml:space="preserve">/v </w:t>
      </w:r>
      <w:r w:rsidRPr="00054939">
        <w:rPr>
          <w:rFonts w:ascii="Times New Roman" w:hAnsi="Times New Roman"/>
          <w:i/>
          <w:iCs/>
          <w:sz w:val="26"/>
          <w:szCs w:val="26"/>
        </w:rPr>
        <w:t>điều chỉnh hoạt động đầu tư ra nước ngoài)</w:t>
      </w:r>
    </w:p>
    <w:p w14:paraId="5F57AEC7" w14:textId="77777777" w:rsidR="006C3635" w:rsidRPr="00054939" w:rsidRDefault="006C3635" w:rsidP="006C3635">
      <w:pPr>
        <w:spacing w:before="80" w:after="80" w:line="240" w:lineRule="auto"/>
        <w:jc w:val="center"/>
        <w:rPr>
          <w:rFonts w:ascii="Times New Roman" w:hAnsi="Times New Roman"/>
          <w:b/>
          <w:sz w:val="26"/>
          <w:szCs w:val="26"/>
        </w:rPr>
      </w:pPr>
    </w:p>
    <w:p w14:paraId="41D8E0A2" w14:textId="77777777" w:rsidR="006C3635" w:rsidRDefault="006C3635" w:rsidP="006C3635">
      <w:pPr>
        <w:spacing w:after="0" w:line="240" w:lineRule="auto"/>
        <w:jc w:val="center"/>
        <w:rPr>
          <w:rFonts w:ascii="Times New Roman" w:hAnsi="Times New Roman"/>
          <w:b/>
          <w:sz w:val="26"/>
          <w:szCs w:val="26"/>
        </w:rPr>
      </w:pPr>
      <w:r w:rsidRPr="00054939">
        <w:rPr>
          <w:rFonts w:ascii="Times New Roman" w:hAnsi="Times New Roman"/>
          <w:b/>
          <w:sz w:val="26"/>
          <w:szCs w:val="26"/>
        </w:rPr>
        <w:t>HỘI ĐỒNG THÀNH VIÊN/CHỦ TỊCH CÔNG TY/ĐẠI HỘI ĐỒNG CỔ ĐÔNG/</w:t>
      </w:r>
    </w:p>
    <w:p w14:paraId="382E869C" w14:textId="77777777" w:rsidR="006C3635" w:rsidRPr="00054939" w:rsidRDefault="006C3635" w:rsidP="006C3635">
      <w:pPr>
        <w:spacing w:after="0" w:line="240" w:lineRule="auto"/>
        <w:jc w:val="center"/>
        <w:rPr>
          <w:rFonts w:ascii="Times New Roman" w:hAnsi="Times New Roman"/>
          <w:sz w:val="26"/>
          <w:szCs w:val="26"/>
        </w:rPr>
      </w:pPr>
      <w:r w:rsidRPr="00054939">
        <w:rPr>
          <w:rFonts w:ascii="Times New Roman" w:hAnsi="Times New Roman"/>
          <w:b/>
          <w:sz w:val="26"/>
          <w:szCs w:val="26"/>
        </w:rPr>
        <w:t xml:space="preserve">HỘI ĐỒNG QUẢN TRỊ/CHỦ SỞ HỮU/… </w:t>
      </w:r>
    </w:p>
    <w:p w14:paraId="6BEEEDC1" w14:textId="77777777" w:rsidR="006C3635" w:rsidRPr="00054939" w:rsidRDefault="006C3635" w:rsidP="006C3635">
      <w:pPr>
        <w:spacing w:before="80" w:after="80" w:line="240" w:lineRule="auto"/>
        <w:ind w:firstLine="567"/>
        <w:jc w:val="both"/>
        <w:rPr>
          <w:rFonts w:ascii="Times New Roman" w:hAnsi="Times New Roman"/>
          <w:i/>
          <w:sz w:val="26"/>
          <w:szCs w:val="26"/>
        </w:rPr>
      </w:pPr>
    </w:p>
    <w:p w14:paraId="4823F235" w14:textId="77777777" w:rsidR="006C3635" w:rsidRPr="00054939" w:rsidRDefault="006C3635" w:rsidP="006C36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 xml:space="preserve">Luật Đầu tư số 61/2020/QH14 ngày 17 tháng 6 năm 2020; </w:t>
      </w:r>
    </w:p>
    <w:p w14:paraId="260FC714" w14:textId="77777777" w:rsidR="006C3635" w:rsidRPr="00054939" w:rsidRDefault="006C3635" w:rsidP="006C36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Doanh nghiệp số 59/2020/QH14 ngày 17 tháng 6 năm 2020;</w:t>
      </w:r>
    </w:p>
    <w:p w14:paraId="46550C5A" w14:textId="77777777" w:rsidR="006C3635" w:rsidRPr="00054939" w:rsidRDefault="006C3635" w:rsidP="006C3635">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14:paraId="47C7BA7A" w14:textId="77777777" w:rsidR="006C3635" w:rsidRPr="00054939" w:rsidRDefault="006C3635" w:rsidP="006C3635">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mẫu</w:t>
      </w:r>
      <w:r>
        <w:rPr>
          <w:rFonts w:ascii="Times New Roman" w:hAnsi="Times New Roman"/>
          <w:i/>
          <w:iCs/>
          <w:sz w:val="26"/>
          <w:szCs w:val="26"/>
        </w:rPr>
        <w:t xml:space="preserve"> văn bản, báo cáo liên quan đến </w:t>
      </w:r>
      <w:r w:rsidRPr="00054939">
        <w:rPr>
          <w:rFonts w:ascii="Times New Roman" w:hAnsi="Times New Roman"/>
          <w:i/>
          <w:iCs/>
          <w:sz w:val="26"/>
          <w:szCs w:val="26"/>
        </w:rPr>
        <w:t>hoạt động đầu tư tại Việt Nam, đầu tư từ Việt Nam ra nước ngoài và xúc tiến đầu tư</w:t>
      </w:r>
      <w:r w:rsidRPr="00054939">
        <w:rPr>
          <w:rFonts w:ascii="Times New Roman" w:hAnsi="Times New Roman"/>
          <w:i/>
          <w:iCs/>
          <w:sz w:val="26"/>
          <w:szCs w:val="26"/>
          <w:lang w:val="vi-VN"/>
        </w:rPr>
        <w:t>;</w:t>
      </w:r>
    </w:p>
    <w:p w14:paraId="5449B5BB" w14:textId="77777777" w:rsidR="006C3635" w:rsidRPr="00054939" w:rsidRDefault="006C3635" w:rsidP="006C3635">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Biên bản họp số … ngày … tháng … năm … của Hội đồng thành viên/Đại hội đồng cổ đông/Hội đồng quản trị/…(ghi rõ tên nhà đầu tư)(nếu có);</w:t>
      </w:r>
    </w:p>
    <w:p w14:paraId="2ACDB7DA" w14:textId="77777777" w:rsidR="006C3635" w:rsidRPr="00054939" w:rsidRDefault="006C3635" w:rsidP="006C36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xml:space="preserve">Căn cứ Điều lệ </w:t>
      </w:r>
      <w:r w:rsidRPr="00054939">
        <w:rPr>
          <w:rFonts w:ascii="Times New Roman" w:hAnsi="Times New Roman"/>
          <w:i/>
          <w:iCs/>
          <w:sz w:val="26"/>
          <w:szCs w:val="26"/>
        </w:rPr>
        <w:t>của</w:t>
      </w:r>
      <w:r w:rsidRPr="00054939" w:rsidDel="00A33D4E">
        <w:rPr>
          <w:rFonts w:ascii="Times New Roman" w:hAnsi="Times New Roman"/>
          <w:i/>
          <w:sz w:val="26"/>
          <w:szCs w:val="26"/>
        </w:rPr>
        <w:t xml:space="preserve"> </w:t>
      </w:r>
      <w:r w:rsidRPr="00054939">
        <w:rPr>
          <w:rFonts w:ascii="Times New Roman" w:hAnsi="Times New Roman"/>
          <w:i/>
          <w:sz w:val="26"/>
          <w:szCs w:val="26"/>
        </w:rPr>
        <w:t>… (ghi rõ tên nhà đầu tư)</w:t>
      </w:r>
      <w:r w:rsidRPr="00054939">
        <w:rPr>
          <w:rFonts w:ascii="Times New Roman" w:hAnsi="Times New Roman"/>
          <w:i/>
          <w:sz w:val="26"/>
          <w:szCs w:val="26"/>
          <w:lang w:val="vi-VN"/>
        </w:rPr>
        <w:t>.</w:t>
      </w:r>
    </w:p>
    <w:p w14:paraId="3112F5C5" w14:textId="77777777" w:rsidR="006C3635" w:rsidRPr="00054939" w:rsidRDefault="006C3635" w:rsidP="006C3635">
      <w:pPr>
        <w:spacing w:before="80" w:after="80" w:line="240" w:lineRule="auto"/>
        <w:ind w:firstLine="567"/>
        <w:jc w:val="both"/>
        <w:rPr>
          <w:rFonts w:ascii="Times New Roman" w:hAnsi="Times New Roman"/>
          <w:sz w:val="26"/>
          <w:szCs w:val="26"/>
        </w:rPr>
      </w:pPr>
    </w:p>
    <w:p w14:paraId="3F6B5CA9" w14:textId="77777777" w:rsidR="006C3635" w:rsidRPr="00054939" w:rsidRDefault="006C3635" w:rsidP="006C3635">
      <w:pPr>
        <w:spacing w:before="80" w:after="80" w:line="240" w:lineRule="auto"/>
        <w:ind w:firstLine="567"/>
        <w:jc w:val="center"/>
        <w:rPr>
          <w:rFonts w:ascii="Times New Roman" w:hAnsi="Times New Roman"/>
          <w:b/>
          <w:bCs/>
          <w:sz w:val="26"/>
          <w:szCs w:val="26"/>
        </w:rPr>
      </w:pPr>
      <w:r w:rsidRPr="00054939">
        <w:rPr>
          <w:rFonts w:ascii="Times New Roman" w:hAnsi="Times New Roman"/>
          <w:b/>
          <w:bCs/>
          <w:sz w:val="26"/>
          <w:szCs w:val="26"/>
        </w:rPr>
        <w:t>QUYẾT ĐỊNH/QUYẾT NGHỊ:</w:t>
      </w:r>
    </w:p>
    <w:p w14:paraId="14CE8DEC" w14:textId="77777777" w:rsidR="006C3635" w:rsidRPr="00054939" w:rsidRDefault="006C3635" w:rsidP="006C3635">
      <w:pPr>
        <w:spacing w:before="80" w:after="80" w:line="240" w:lineRule="auto"/>
        <w:ind w:firstLine="567"/>
        <w:jc w:val="center"/>
        <w:rPr>
          <w:rFonts w:ascii="Times New Roman" w:hAnsi="Times New Roman"/>
          <w:b/>
          <w:sz w:val="26"/>
          <w:szCs w:val="26"/>
        </w:rPr>
      </w:pPr>
    </w:p>
    <w:p w14:paraId="532757FF" w14:textId="77777777" w:rsidR="006C3635" w:rsidRPr="00054939" w:rsidRDefault="006C3635" w:rsidP="006C3635">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1: Điều chỉnh hoạt động đầu tư ra nước ngoài với các nội dung sau</w:t>
      </w:r>
    </w:p>
    <w:p w14:paraId="2767B37F" w14:textId="77777777" w:rsidR="006C3635" w:rsidRPr="00054939"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sz w:val="26"/>
          <w:szCs w:val="26"/>
        </w:rPr>
        <w:t>1. Nội dung điều chỉnh 1:</w:t>
      </w:r>
    </w:p>
    <w:p w14:paraId="505DCB27" w14:textId="77777777" w:rsidR="006C3635" w:rsidRPr="00054939"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i/>
          <w:sz w:val="26"/>
          <w:szCs w:val="26"/>
        </w:rPr>
        <w:lastRenderedPageBreak/>
        <w:t>(Nội dung điều chỉnh</w:t>
      </w:r>
      <w:r w:rsidRPr="00054939">
        <w:rPr>
          <w:rStyle w:val="FootnoteReference"/>
          <w:rFonts w:ascii="Times New Roman" w:hAnsi="Times New Roman"/>
          <w:i/>
          <w:sz w:val="26"/>
          <w:szCs w:val="26"/>
        </w:rPr>
        <w:footnoteReference w:id="3"/>
      </w:r>
      <w:r w:rsidRPr="00054939">
        <w:rPr>
          <w:rFonts w:ascii="Times New Roman" w:hAnsi="Times New Roman"/>
          <w:i/>
          <w:sz w:val="26"/>
          <w:szCs w:val="26"/>
        </w:rPr>
        <w:t>)</w:t>
      </w:r>
      <w:r w:rsidRPr="00054939">
        <w:rPr>
          <w:rFonts w:ascii="Times New Roman" w:hAnsi="Times New Roman"/>
          <w:sz w:val="26"/>
          <w:szCs w:val="26"/>
        </w:rPr>
        <w:t xml:space="preserve"> quy định tại Điều … của Giấy phép đầu tư/Giấy chứng nhận đầu tư ra nước ngoài/Giấy chứng nhận đăng ký đầu tư ra nước ngoài mã số … cấp lần đầu ngày …, điều chỉnh lần … ngày … </w:t>
      </w:r>
      <w:r w:rsidRPr="00054939">
        <w:rPr>
          <w:rFonts w:ascii="Times New Roman" w:hAnsi="Times New Roman"/>
          <w:i/>
          <w:sz w:val="26"/>
          <w:szCs w:val="26"/>
        </w:rPr>
        <w:t>(nếu có):</w:t>
      </w:r>
    </w:p>
    <w:p w14:paraId="394783F7" w14:textId="77777777" w:rsidR="006C3635" w:rsidRPr="00054939" w:rsidRDefault="006C3635" w:rsidP="006C3635">
      <w:pPr>
        <w:spacing w:before="80" w:after="80" w:line="240" w:lineRule="auto"/>
        <w:ind w:firstLine="567"/>
        <w:rPr>
          <w:rFonts w:ascii="Times New Roman" w:hAnsi="Times New Roman"/>
          <w:i/>
          <w:sz w:val="26"/>
          <w:szCs w:val="26"/>
        </w:rPr>
      </w:pPr>
      <w:r w:rsidRPr="00054939">
        <w:rPr>
          <w:rFonts w:ascii="Times New Roman" w:hAnsi="Times New Roman"/>
          <w:sz w:val="26"/>
          <w:szCs w:val="26"/>
        </w:rPr>
        <w:t xml:space="preserve">“…” </w:t>
      </w:r>
      <w:r w:rsidRPr="00054939">
        <w:rPr>
          <w:rFonts w:ascii="Times New Roman" w:hAnsi="Times New Roman"/>
          <w:i/>
          <w:sz w:val="26"/>
          <w:szCs w:val="26"/>
        </w:rPr>
        <w:t>(trích dẫn nội dung hiện hành quy định tại Giấy phép đầu tư/Giấy chứng nhận đầu tư ra nước ngoài/Giấy chứng nhận đăng ký đầu tư ra nước ngoài)</w:t>
      </w:r>
    </w:p>
    <w:p w14:paraId="079E6AAF" w14:textId="77777777" w:rsidR="006C3635" w:rsidRPr="00054939"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sz w:val="26"/>
          <w:szCs w:val="26"/>
        </w:rPr>
        <w:t>Nay điều chỉnh như sau:</w:t>
      </w:r>
    </w:p>
    <w:p w14:paraId="636F67C8" w14:textId="77777777" w:rsidR="006C3635" w:rsidRPr="00054939" w:rsidRDefault="006C3635" w:rsidP="006C3635">
      <w:pPr>
        <w:spacing w:before="80" w:after="80" w:line="240" w:lineRule="auto"/>
        <w:ind w:firstLine="567"/>
        <w:rPr>
          <w:rFonts w:ascii="Times New Roman" w:hAnsi="Times New Roman"/>
          <w:i/>
          <w:sz w:val="26"/>
          <w:szCs w:val="26"/>
        </w:rPr>
      </w:pPr>
      <w:r w:rsidRPr="00054939">
        <w:rPr>
          <w:rFonts w:ascii="Times New Roman" w:hAnsi="Times New Roman"/>
          <w:sz w:val="26"/>
          <w:szCs w:val="26"/>
        </w:rPr>
        <w:t xml:space="preserve">“…” </w:t>
      </w:r>
      <w:r w:rsidRPr="00054939">
        <w:rPr>
          <w:rFonts w:ascii="Times New Roman" w:hAnsi="Times New Roman"/>
          <w:i/>
          <w:sz w:val="26"/>
          <w:szCs w:val="26"/>
        </w:rPr>
        <w:t>(ghi rõ nội dung điều chỉnh mới)</w:t>
      </w:r>
    </w:p>
    <w:p w14:paraId="43ED43F0" w14:textId="77777777" w:rsidR="006C3635" w:rsidRPr="00054939"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sz w:val="26"/>
          <w:szCs w:val="26"/>
        </w:rPr>
        <w:t>Lý do điều chỉnh: …</w:t>
      </w:r>
    </w:p>
    <w:p w14:paraId="005437B1" w14:textId="77777777" w:rsidR="006C3635" w:rsidRPr="00054939" w:rsidRDefault="006C3635" w:rsidP="006C3635">
      <w:pPr>
        <w:spacing w:before="80" w:after="80" w:line="240" w:lineRule="auto"/>
        <w:ind w:firstLine="567"/>
        <w:rPr>
          <w:rFonts w:ascii="Times New Roman" w:hAnsi="Times New Roman"/>
          <w:b/>
          <w:sz w:val="26"/>
          <w:szCs w:val="26"/>
        </w:rPr>
      </w:pPr>
      <w:r w:rsidRPr="00054939">
        <w:rPr>
          <w:rFonts w:ascii="Times New Roman" w:hAnsi="Times New Roman"/>
          <w:sz w:val="26"/>
          <w:szCs w:val="26"/>
        </w:rPr>
        <w:t xml:space="preserve">2. Nội dung điều chỉnh tiếp theo </w:t>
      </w:r>
      <w:r w:rsidRPr="00054939">
        <w:rPr>
          <w:rFonts w:ascii="Times New Roman" w:hAnsi="Times New Roman"/>
          <w:i/>
          <w:sz w:val="26"/>
          <w:szCs w:val="26"/>
        </w:rPr>
        <w:t>(nếu có)</w:t>
      </w:r>
      <w:r w:rsidRPr="00054939">
        <w:rPr>
          <w:rFonts w:ascii="Times New Roman" w:hAnsi="Times New Roman"/>
          <w:sz w:val="26"/>
          <w:szCs w:val="26"/>
        </w:rPr>
        <w:t>: ghi tương tự theo nội dung điều chỉnh 1</w:t>
      </w:r>
    </w:p>
    <w:p w14:paraId="39E92B30" w14:textId="77777777" w:rsidR="006C3635" w:rsidRPr="00054939" w:rsidRDefault="006C3635" w:rsidP="006C3635">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2. Tổ chức thực hiện</w:t>
      </w:r>
    </w:p>
    <w:p w14:paraId="412A9885" w14:textId="77777777" w:rsidR="006C3635" w:rsidRPr="00054939"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sz w:val="26"/>
          <w:szCs w:val="26"/>
        </w:rPr>
        <w:t xml:space="preserve">Giao … </w:t>
      </w:r>
      <w:r w:rsidRPr="00054939">
        <w:rPr>
          <w:rFonts w:ascii="Times New Roman" w:hAnsi="Times New Roman"/>
          <w:i/>
          <w:sz w:val="26"/>
          <w:szCs w:val="26"/>
        </w:rPr>
        <w:t>(đơn vị, cá nhân) …</w:t>
      </w:r>
    </w:p>
    <w:p w14:paraId="1A2A0481" w14:textId="77777777" w:rsidR="006C3635" w:rsidRPr="00054939" w:rsidRDefault="006C3635" w:rsidP="006C3635">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3. Hiệu lực thi hành</w:t>
      </w:r>
    </w:p>
    <w:p w14:paraId="58FB88B3" w14:textId="77777777" w:rsidR="006C3635" w:rsidRDefault="006C3635" w:rsidP="006C3635">
      <w:pPr>
        <w:spacing w:before="80" w:after="80" w:line="240" w:lineRule="auto"/>
        <w:ind w:firstLine="567"/>
        <w:rPr>
          <w:rFonts w:ascii="Times New Roman" w:hAnsi="Times New Roman"/>
          <w:sz w:val="26"/>
          <w:szCs w:val="26"/>
        </w:rPr>
      </w:pPr>
      <w:r w:rsidRPr="00054939">
        <w:rPr>
          <w:rFonts w:ascii="Times New Roman" w:hAnsi="Times New Roman"/>
          <w:sz w:val="26"/>
          <w:szCs w:val="26"/>
        </w:rPr>
        <w:t>Quyết định/nghị quyết này có hiệu lực kể từ …; …</w:t>
      </w:r>
      <w:r w:rsidRPr="00054939">
        <w:rPr>
          <w:rFonts w:ascii="Times New Roman" w:hAnsi="Times New Roman"/>
          <w:i/>
          <w:sz w:val="26"/>
          <w:szCs w:val="26"/>
        </w:rPr>
        <w:t>(đơn vị, cá nhân có liên quan)</w:t>
      </w:r>
      <w:r w:rsidRPr="00054939" w:rsidDel="000C47DB">
        <w:rPr>
          <w:rFonts w:ascii="Times New Roman" w:hAnsi="Times New Roman"/>
          <w:sz w:val="26"/>
          <w:szCs w:val="26"/>
        </w:rPr>
        <w:t xml:space="preserve"> </w:t>
      </w:r>
      <w:r w:rsidRPr="00054939">
        <w:rPr>
          <w:rFonts w:ascii="Times New Roman" w:hAnsi="Times New Roman"/>
          <w:sz w:val="26"/>
          <w:szCs w:val="26"/>
        </w:rPr>
        <w:t>có trách nhiệm thi hành quyết định/nghị quyết này.</w:t>
      </w:r>
    </w:p>
    <w:p w14:paraId="44B831F0" w14:textId="77777777" w:rsidR="006C3635" w:rsidRPr="00054939" w:rsidRDefault="006C3635" w:rsidP="006C3635">
      <w:pPr>
        <w:spacing w:before="80" w:after="80" w:line="240" w:lineRule="auto"/>
        <w:ind w:firstLine="567"/>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C3635" w:rsidRPr="00054939" w14:paraId="18B6A29D" w14:textId="77777777" w:rsidTr="0001395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60A824" w14:textId="77777777" w:rsidR="006C3635" w:rsidRPr="00054939" w:rsidRDefault="006C3635" w:rsidP="0001395A">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(đơn vị, cá nhân có liên quan)</w:t>
            </w:r>
            <w:r w:rsidRPr="00054939">
              <w:rPr>
                <w:rFonts w:ascii="Times New Roman" w:hAnsi="Times New Roman"/>
                <w:sz w:val="26"/>
                <w:szCs w:val="26"/>
                <w:lang w:val="vi-VN"/>
              </w:rPr>
              <w:t>;</w:t>
            </w:r>
            <w:r w:rsidRPr="00054939">
              <w:rPr>
                <w:rFonts w:ascii="Times New Roman" w:hAnsi="Times New Roman"/>
                <w:sz w:val="26"/>
                <w:szCs w:val="26"/>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1F52C2" w14:textId="77777777" w:rsidR="006C3635" w:rsidRPr="00054939" w:rsidRDefault="006C3635" w:rsidP="0001395A">
            <w:pPr>
              <w:spacing w:before="80" w:after="80" w:line="240" w:lineRule="auto"/>
              <w:jc w:val="center"/>
              <w:rPr>
                <w:rFonts w:ascii="Times New Roman" w:hAnsi="Times New Roman"/>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CỦA</w:t>
            </w:r>
            <w:r w:rsidRPr="00054939">
              <w:rPr>
                <w:rFonts w:ascii="Times New Roman" w:hAnsi="Times New Roman"/>
                <w:b/>
                <w:bCs/>
                <w:sz w:val="26"/>
                <w:szCs w:val="26"/>
              </w:rPr>
              <w:t xml:space="preserve"> </w:t>
            </w:r>
            <w:r w:rsidRPr="00054939">
              <w:rPr>
                <w:rFonts w:ascii="Times New Roman" w:hAnsi="Times New Roman"/>
                <w:b/>
                <w:bCs/>
                <w:i/>
                <w:sz w:val="26"/>
                <w:szCs w:val="26"/>
              </w:rPr>
              <w:t>…(tổ chức ra quyết định/nghị quyết…</w:t>
            </w:r>
            <w:r w:rsidRPr="00054939">
              <w:rPr>
                <w:rFonts w:ascii="Times New Roman" w:hAnsi="Times New Roman"/>
                <w:b/>
                <w:i/>
                <w:sz w:val="26"/>
                <w:szCs w:val="26"/>
              </w:rPr>
              <w:t>)</w:t>
            </w:r>
            <w:r w:rsidRPr="00054939">
              <w:rPr>
                <w:rFonts w:ascii="Times New Roman" w:hAnsi="Times New Roman"/>
                <w:bCs/>
                <w:sz w:val="26"/>
                <w:szCs w:val="26"/>
                <w:lang w:val="vi-VN"/>
              </w:rPr>
              <w:br/>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ghi rõ họ tên và chức danh, ký, đóng dấu - </w:t>
            </w:r>
            <w:r w:rsidRPr="00054939">
              <w:rPr>
                <w:rFonts w:ascii="Times New Roman" w:hAnsi="Times New Roman"/>
                <w:i/>
                <w:iCs/>
                <w:sz w:val="26"/>
                <w:szCs w:val="26"/>
              </w:rPr>
              <w:t>nếu có</w:t>
            </w:r>
            <w:r w:rsidRPr="00054939">
              <w:rPr>
                <w:rFonts w:ascii="Times New Roman" w:hAnsi="Times New Roman"/>
                <w:i/>
                <w:iCs/>
                <w:sz w:val="26"/>
                <w:szCs w:val="26"/>
                <w:lang w:val="vi-VN"/>
              </w:rPr>
              <w:t>)</w:t>
            </w:r>
          </w:p>
        </w:tc>
      </w:tr>
    </w:tbl>
    <w:p w14:paraId="00391599" w14:textId="19344F3B" w:rsidR="007F5721" w:rsidRPr="006C3635" w:rsidRDefault="007F5721">
      <w:pPr>
        <w:rPr>
          <w:lang w:val="vi-VN"/>
        </w:rPr>
      </w:pPr>
    </w:p>
    <w:sectPr w:rsidR="007F5721" w:rsidRPr="006C3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D046" w14:textId="77777777" w:rsidR="00BD1B6B" w:rsidRDefault="00BD1B6B" w:rsidP="006C3635">
      <w:pPr>
        <w:spacing w:after="0" w:line="240" w:lineRule="auto"/>
      </w:pPr>
      <w:r>
        <w:separator/>
      </w:r>
    </w:p>
  </w:endnote>
  <w:endnote w:type="continuationSeparator" w:id="0">
    <w:p w14:paraId="294287D8" w14:textId="77777777" w:rsidR="00BD1B6B" w:rsidRDefault="00BD1B6B" w:rsidP="006C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9B91" w14:textId="77777777" w:rsidR="00BD1B6B" w:rsidRDefault="00BD1B6B" w:rsidP="006C3635">
      <w:pPr>
        <w:spacing w:after="0" w:line="240" w:lineRule="auto"/>
      </w:pPr>
      <w:r>
        <w:separator/>
      </w:r>
    </w:p>
  </w:footnote>
  <w:footnote w:type="continuationSeparator" w:id="0">
    <w:p w14:paraId="3112604A" w14:textId="77777777" w:rsidR="00BD1B6B" w:rsidRDefault="00BD1B6B" w:rsidP="006C3635">
      <w:pPr>
        <w:spacing w:after="0" w:line="240" w:lineRule="auto"/>
      </w:pPr>
      <w:r>
        <w:continuationSeparator/>
      </w:r>
    </w:p>
  </w:footnote>
  <w:footnote w:id="1">
    <w:p w14:paraId="72FBB639" w14:textId="77777777" w:rsidR="006C3635" w:rsidRPr="00582EF6" w:rsidRDefault="006C3635" w:rsidP="006C3635">
      <w:pPr>
        <w:pStyle w:val="FootnoteText"/>
      </w:pPr>
      <w:r w:rsidRPr="00582EF6">
        <w:rPr>
          <w:rStyle w:val="FootnoteReference"/>
        </w:rPr>
        <w:footnoteRef/>
      </w:r>
      <w:r w:rsidRPr="00582EF6">
        <w:t xml:space="preserve"> Đối với nhà đầu tư là cá nhân</w:t>
      </w:r>
      <w:r>
        <w:t>/hộ kinh doanh</w:t>
      </w:r>
      <w:r w:rsidRPr="00582EF6">
        <w:t>, Quyết định điều chỉnh hoạt động đầu tư ra nước ngoài được thay bằng Bản đề nghị điều chỉnh Giấy chứng nhận đăng ký đầu tư ra nước ngoài hợp lệ</w:t>
      </w:r>
    </w:p>
  </w:footnote>
  <w:footnote w:id="2">
    <w:p w14:paraId="3D8AADDB" w14:textId="77777777" w:rsidR="006C3635" w:rsidRPr="007171DD" w:rsidRDefault="006C3635" w:rsidP="006C3635">
      <w:pPr>
        <w:pStyle w:val="FootnoteText"/>
        <w:jc w:val="both"/>
      </w:pPr>
      <w:r w:rsidRPr="007171DD">
        <w:rPr>
          <w:rStyle w:val="FootnoteReference"/>
        </w:rPr>
        <w:footnoteRef/>
      </w:r>
      <w:r w:rsidRPr="007171DD">
        <w:t xml:space="preserve"> </w:t>
      </w:r>
      <w:r>
        <w:t>Nhà đầu tư tự xác định hình thức pháp lý văn bản theo quy định của pháp luật</w:t>
      </w:r>
    </w:p>
  </w:footnote>
  <w:footnote w:id="3">
    <w:p w14:paraId="0C3C7BDC" w14:textId="77777777" w:rsidR="006C3635" w:rsidRDefault="006C3635" w:rsidP="006C3635">
      <w:pPr>
        <w:pStyle w:val="FootnoteText"/>
      </w:pPr>
      <w:r>
        <w:rPr>
          <w:rStyle w:val="FootnoteReference"/>
        </w:rPr>
        <w:footnoteRef/>
      </w:r>
      <w:r>
        <w:t xml:space="preserve"> Ví dụ: Vốn đầu tư ra nước ngoài/mục tiêu chính/hình thức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35"/>
    <w:rsid w:val="005D6260"/>
    <w:rsid w:val="006C3635"/>
    <w:rsid w:val="007F5721"/>
    <w:rsid w:val="00B65B91"/>
    <w:rsid w:val="00BD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7720"/>
  <w15:chartTrackingRefBased/>
  <w15:docId w15:val="{7AC3D2EF-83C9-496F-A362-D967D38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35"/>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6C36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36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36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363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363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363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363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363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363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635"/>
    <w:rPr>
      <w:rFonts w:eastAsiaTheme="majorEastAsia" w:cstheme="majorBidi"/>
      <w:color w:val="272727" w:themeColor="text1" w:themeTint="D8"/>
    </w:rPr>
  </w:style>
  <w:style w:type="paragraph" w:styleId="Title">
    <w:name w:val="Title"/>
    <w:basedOn w:val="Normal"/>
    <w:next w:val="Normal"/>
    <w:link w:val="TitleChar"/>
    <w:uiPriority w:val="10"/>
    <w:qFormat/>
    <w:rsid w:val="006C36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3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6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3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63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C3635"/>
    <w:rPr>
      <w:i/>
      <w:iCs/>
      <w:color w:val="404040" w:themeColor="text1" w:themeTint="BF"/>
    </w:rPr>
  </w:style>
  <w:style w:type="paragraph" w:styleId="ListParagraph">
    <w:name w:val="List Paragraph"/>
    <w:basedOn w:val="Normal"/>
    <w:uiPriority w:val="34"/>
    <w:qFormat/>
    <w:rsid w:val="006C363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C3635"/>
    <w:rPr>
      <w:i/>
      <w:iCs/>
      <w:color w:val="0F4761" w:themeColor="accent1" w:themeShade="BF"/>
    </w:rPr>
  </w:style>
  <w:style w:type="paragraph" w:styleId="IntenseQuote">
    <w:name w:val="Intense Quote"/>
    <w:basedOn w:val="Normal"/>
    <w:next w:val="Normal"/>
    <w:link w:val="IntenseQuoteChar"/>
    <w:uiPriority w:val="30"/>
    <w:qFormat/>
    <w:rsid w:val="006C36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C3635"/>
    <w:rPr>
      <w:i/>
      <w:iCs/>
      <w:color w:val="0F4761" w:themeColor="accent1" w:themeShade="BF"/>
    </w:rPr>
  </w:style>
  <w:style w:type="character" w:styleId="IntenseReference">
    <w:name w:val="Intense Reference"/>
    <w:basedOn w:val="DefaultParagraphFont"/>
    <w:uiPriority w:val="32"/>
    <w:qFormat/>
    <w:rsid w:val="006C3635"/>
    <w:rPr>
      <w:b/>
      <w:bCs/>
      <w:smallCaps/>
      <w:color w:val="0F4761" w:themeColor="accent1" w:themeShade="BF"/>
      <w:spacing w:val="5"/>
    </w:rPr>
  </w:style>
  <w:style w:type="character" w:styleId="FootnoteReference">
    <w:name w:val="footnote reference"/>
    <w:uiPriority w:val="99"/>
    <w:unhideWhenUsed/>
    <w:rsid w:val="006C3635"/>
    <w:rPr>
      <w:vertAlign w:val="superscript"/>
    </w:rPr>
  </w:style>
  <w:style w:type="paragraph" w:styleId="FootnoteText">
    <w:name w:val="footnote text"/>
    <w:basedOn w:val="Normal"/>
    <w:link w:val="FootnoteTextChar"/>
    <w:uiPriority w:val="99"/>
    <w:unhideWhenUsed/>
    <w:rsid w:val="006C363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C363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2025-01-03T13:01:00Z</dcterms:created>
  <dcterms:modified xsi:type="dcterms:W3CDTF">2025-01-03T13:02:00Z</dcterms:modified>
</cp:coreProperties>
</file>