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6BB9" w14:textId="77777777" w:rsidR="001E4C57" w:rsidRPr="001E4C57" w:rsidRDefault="001E4C57" w:rsidP="001E4C57">
      <w:pPr>
        <w:pStyle w:val="Heading1"/>
        <w:keepNext w:val="0"/>
        <w:widowControl w:val="0"/>
        <w:jc w:val="center"/>
        <w:rPr>
          <w:rFonts w:ascii="Times New Roman" w:hAnsi="Times New Roman"/>
          <w:b/>
          <w:color w:val="auto"/>
          <w:kern w:val="28"/>
          <w:sz w:val="32"/>
          <w:szCs w:val="32"/>
        </w:rPr>
      </w:pPr>
      <w:r w:rsidRPr="001E4C57">
        <w:rPr>
          <w:rFonts w:ascii="Times New Roman" w:hAnsi="Times New Roman"/>
          <w:b/>
          <w:color w:val="auto"/>
          <w:kern w:val="28"/>
          <w:sz w:val="32"/>
          <w:szCs w:val="32"/>
          <w:lang w:val="x-none"/>
        </w:rPr>
        <w:t>Phụ lục V-</w:t>
      </w:r>
      <w:r w:rsidRPr="001E4C57">
        <w:rPr>
          <w:rFonts w:ascii="Times New Roman" w:hAnsi="Times New Roman"/>
          <w:b/>
          <w:color w:val="auto"/>
          <w:kern w:val="28"/>
          <w:sz w:val="32"/>
          <w:szCs w:val="32"/>
        </w:rPr>
        <w:t>3</w:t>
      </w:r>
    </w:p>
    <w:p w14:paraId="21585E91" w14:textId="77777777" w:rsidR="001E4C57" w:rsidRPr="00C01666" w:rsidRDefault="001E4C57" w:rsidP="001E4C57">
      <w:pPr>
        <w:widowControl w:val="0"/>
        <w:jc w:val="center"/>
        <w:rPr>
          <w:bCs/>
          <w:i/>
          <w:kern w:val="28"/>
          <w:szCs w:val="32"/>
          <w:lang w:eastAsia="x-none"/>
        </w:rPr>
      </w:pPr>
      <w:r w:rsidRPr="00C01666">
        <w:rPr>
          <w:bCs/>
          <w:i/>
          <w:kern w:val="28"/>
          <w:szCs w:val="32"/>
          <w:lang w:eastAsia="x-none"/>
        </w:rPr>
        <w:t>(Ban hành kèm theo Thông tư số 01/2021/TT-BKHĐT</w:t>
      </w:r>
    </w:p>
    <w:p w14:paraId="5630A9A8" w14:textId="77777777" w:rsidR="001E4C57" w:rsidRPr="00C01666" w:rsidRDefault="001E4C57" w:rsidP="001E4C57">
      <w:pPr>
        <w:widowControl w:val="0"/>
        <w:jc w:val="center"/>
        <w:rPr>
          <w:bCs/>
          <w:i/>
          <w:kern w:val="28"/>
          <w:szCs w:val="32"/>
          <w:lang w:eastAsia="x-none"/>
        </w:rPr>
      </w:pPr>
      <w:r w:rsidRPr="00C01666">
        <w:rPr>
          <w:bCs/>
          <w:i/>
          <w:kern w:val="28"/>
          <w:szCs w:val="32"/>
          <w:lang w:eastAsia="x-none"/>
        </w:rPr>
        <w:t>ngày 16 tháng 3 năm 2021 của Bộ trưởng Bộ Kế hoạch và Đầu tư)</w:t>
      </w:r>
    </w:p>
    <w:p w14:paraId="23E968BA" w14:textId="33B3EA7B" w:rsidR="001E4C57" w:rsidRPr="006B1028" w:rsidRDefault="001E4C57" w:rsidP="001E4C57">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14520527" wp14:editId="4FD4D9CA">
                <wp:simplePos x="0" y="0"/>
                <wp:positionH relativeFrom="margin">
                  <wp:align>center</wp:align>
                </wp:positionH>
                <wp:positionV relativeFrom="paragraph">
                  <wp:posOffset>24129</wp:posOffset>
                </wp:positionV>
                <wp:extent cx="868045" cy="0"/>
                <wp:effectExtent l="0" t="0" r="0" b="0"/>
                <wp:wrapNone/>
                <wp:docPr id="45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4CEFC"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1E4C57" w:rsidRPr="002A0DB6" w14:paraId="62B73A89" w14:textId="77777777" w:rsidTr="00CC3F1D">
        <w:trPr>
          <w:jc w:val="center"/>
        </w:trPr>
        <w:tc>
          <w:tcPr>
            <w:tcW w:w="2260" w:type="pct"/>
          </w:tcPr>
          <w:p w14:paraId="4C63611D" w14:textId="77777777" w:rsidR="001E4C57" w:rsidRPr="002A0DB6" w:rsidRDefault="001E4C57" w:rsidP="00CC3F1D">
            <w:pPr>
              <w:jc w:val="center"/>
              <w:rPr>
                <w:spacing w:val="-14"/>
                <w:sz w:val="26"/>
                <w:szCs w:val="26"/>
              </w:rPr>
            </w:pPr>
            <w:r w:rsidRPr="002A0DB6">
              <w:rPr>
                <w:spacing w:val="-14"/>
                <w:sz w:val="26"/>
                <w:szCs w:val="26"/>
              </w:rPr>
              <w:t>SỞ KẾ HOẠCH VÀ ĐẦU TƯ TỈNH/TP...</w:t>
            </w:r>
          </w:p>
          <w:p w14:paraId="1B91828F" w14:textId="4B7DC19F" w:rsidR="001E4C57" w:rsidRPr="002A0DB6" w:rsidRDefault="001E4C57" w:rsidP="00CC3F1D">
            <w:pPr>
              <w:jc w:val="center"/>
              <w:rPr>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299C5B12" wp14:editId="17FC7769">
                      <wp:simplePos x="0" y="0"/>
                      <wp:positionH relativeFrom="margin">
                        <wp:posOffset>739140</wp:posOffset>
                      </wp:positionH>
                      <wp:positionV relativeFrom="paragraph">
                        <wp:posOffset>213995</wp:posOffset>
                      </wp:positionV>
                      <wp:extent cx="1122045" cy="0"/>
                      <wp:effectExtent l="7620" t="5715" r="13335" b="13335"/>
                      <wp:wrapNone/>
                      <wp:docPr id="6649707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58415"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tc>
        <w:tc>
          <w:tcPr>
            <w:tcW w:w="2740" w:type="pct"/>
          </w:tcPr>
          <w:p w14:paraId="384A6671" w14:textId="77777777" w:rsidR="001E4C57" w:rsidRPr="002A0DB6" w:rsidRDefault="001E4C57" w:rsidP="00CC3F1D">
            <w:pPr>
              <w:jc w:val="center"/>
              <w:rPr>
                <w:b/>
                <w:spacing w:val="-14"/>
                <w:sz w:val="26"/>
                <w:szCs w:val="26"/>
              </w:rPr>
            </w:pPr>
            <w:r w:rsidRPr="002A0DB6">
              <w:rPr>
                <w:b/>
                <w:spacing w:val="-14"/>
                <w:sz w:val="26"/>
                <w:szCs w:val="26"/>
              </w:rPr>
              <w:t>CỘNG HÒA XÃ HỘI CHỦ NGHĨA VIỆT NAM</w:t>
            </w:r>
          </w:p>
          <w:p w14:paraId="1948C343" w14:textId="77777777" w:rsidR="001E4C57" w:rsidRPr="002A0DB6" w:rsidRDefault="001E4C57"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17779C63" w14:textId="52293FAA" w:rsidR="001E4C57" w:rsidRPr="002A0DB6" w:rsidRDefault="001E4C57" w:rsidP="00CC3F1D">
            <w:pPr>
              <w:jc w:val="right"/>
              <w:rPr>
                <w:i/>
                <w:spacing w:val="-14"/>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6E5E9A54" wp14:editId="34BD0302">
                      <wp:simplePos x="0" y="0"/>
                      <wp:positionH relativeFrom="column">
                        <wp:posOffset>718185</wp:posOffset>
                      </wp:positionH>
                      <wp:positionV relativeFrom="paragraph">
                        <wp:posOffset>22224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F6C44" id="Straight Arrow Connector 2" o:spid="_x0000_s1026" type="#_x0000_t32" style="position:absolute;margin-left:56.55pt;margin-top:1.7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"/>
                  </w:pict>
                </mc:Fallback>
              </mc:AlternateContent>
            </w:r>
          </w:p>
        </w:tc>
      </w:tr>
    </w:tbl>
    <w:p w14:paraId="2A4D78EE" w14:textId="77777777" w:rsidR="001E4C57" w:rsidRPr="006B1028" w:rsidRDefault="001E4C57" w:rsidP="001E4C57">
      <w:pPr>
        <w:widowControl w:val="0"/>
        <w:spacing w:before="240"/>
        <w:jc w:val="center"/>
        <w:rPr>
          <w:b/>
        </w:rPr>
      </w:pPr>
      <w:r w:rsidRPr="006B1028">
        <w:rPr>
          <w:b/>
        </w:rPr>
        <w:t>GIẤY CHỨNG NHẬN</w:t>
      </w:r>
      <w:r>
        <w:rPr>
          <w:b/>
        </w:rPr>
        <w:t>...</w:t>
      </w:r>
      <w:r w:rsidRPr="006B1028">
        <w:rPr>
          <w:b/>
        </w:rPr>
        <w:t>/GIẤY XÁC NHẬN</w:t>
      </w:r>
      <w:r>
        <w:rPr>
          <w:b/>
        </w:rPr>
        <w:t>...</w:t>
      </w:r>
    </w:p>
    <w:p w14:paraId="79251029" w14:textId="77777777" w:rsidR="001E4C57" w:rsidRPr="006B1028" w:rsidRDefault="001E4C57" w:rsidP="001E4C57">
      <w:pPr>
        <w:widowControl w:val="0"/>
        <w:jc w:val="center"/>
        <w:rPr>
          <w:i/>
        </w:rPr>
      </w:pPr>
      <w:r w:rsidRPr="006B1028">
        <w:rPr>
          <w:i/>
        </w:rPr>
        <w:t xml:space="preserve">(Dùng trong trường hợp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 do mất, cháy, rách, nát </w:t>
      </w:r>
    </w:p>
    <w:p w14:paraId="1DE9DC99" w14:textId="77777777" w:rsidR="001E4C57" w:rsidRPr="006B1028" w:rsidRDefault="001E4C57" w:rsidP="001E4C57">
      <w:pPr>
        <w:widowControl w:val="0"/>
        <w:spacing w:after="120"/>
        <w:jc w:val="center"/>
        <w:rPr>
          <w:i/>
        </w:rPr>
      </w:pPr>
      <w:r w:rsidRPr="006B1028">
        <w:rPr>
          <w:i/>
        </w:rPr>
        <w:t>hoặc bị tiêu h</w:t>
      </w:r>
      <w:r>
        <w:rPr>
          <w:i/>
        </w:rPr>
        <w:t xml:space="preserve">ủy </w:t>
      </w:r>
      <w:r w:rsidRPr="006B1028">
        <w:rPr>
          <w:i/>
        </w:rPr>
        <w:t>dưới hình thức khác)</w:t>
      </w:r>
    </w:p>
    <w:p w14:paraId="2FC09C0B" w14:textId="77777777" w:rsidR="001E4C57" w:rsidRPr="006B1028" w:rsidRDefault="001E4C57" w:rsidP="001E4C57">
      <w:pPr>
        <w:widowControl w:val="0"/>
        <w:spacing w:after="120"/>
        <w:jc w:val="center"/>
        <w:rPr>
          <w:i/>
        </w:rPr>
      </w:pPr>
    </w:p>
    <w:p w14:paraId="0B2F3042" w14:textId="77777777" w:rsidR="001E4C57" w:rsidRPr="006B1028" w:rsidRDefault="001E4C57" w:rsidP="001E4C57">
      <w:pPr>
        <w:widowControl w:val="0"/>
        <w:tabs>
          <w:tab w:val="left" w:leader="dot" w:pos="9026"/>
        </w:tabs>
        <w:spacing w:before="120" w:after="120"/>
        <w:jc w:val="center"/>
        <w:rPr>
          <w:b/>
        </w:rPr>
      </w:pPr>
      <w:r w:rsidRPr="006B1028">
        <w:rPr>
          <w:b/>
        </w:rPr>
        <w:t>(Nội dung cấp lại)</w:t>
      </w:r>
    </w:p>
    <w:p w14:paraId="2C5B1AC9" w14:textId="77777777" w:rsidR="001E4C57" w:rsidRPr="006B1028" w:rsidRDefault="001E4C57" w:rsidP="001E4C57">
      <w:pPr>
        <w:widowControl w:val="0"/>
        <w:tabs>
          <w:tab w:val="left" w:leader="dot" w:pos="9026"/>
        </w:tabs>
        <w:spacing w:before="120" w:after="120"/>
        <w:jc w:val="center"/>
        <w:rPr>
          <w:b/>
        </w:rPr>
      </w:pPr>
    </w:p>
    <w:p w14:paraId="3E1F5D72" w14:textId="77777777" w:rsidR="001E4C57" w:rsidRPr="006B1028" w:rsidRDefault="001E4C57" w:rsidP="001E4C57">
      <w:pPr>
        <w:widowControl w:val="0"/>
        <w:tabs>
          <w:tab w:val="left" w:leader="dot" w:pos="9026"/>
        </w:tabs>
        <w:spacing w:before="120" w:after="120"/>
        <w:jc w:val="center"/>
        <w:rPr>
          <w:b/>
        </w:rPr>
      </w:pPr>
    </w:p>
    <w:p w14:paraId="5450C2BE" w14:textId="77777777" w:rsidR="001E4C57" w:rsidRPr="006B1028" w:rsidRDefault="001E4C57" w:rsidP="001E4C57">
      <w:pPr>
        <w:widowControl w:val="0"/>
        <w:tabs>
          <w:tab w:val="left" w:leader="dot" w:pos="9026"/>
        </w:tabs>
        <w:spacing w:before="120" w:after="120"/>
        <w:jc w:val="center"/>
        <w:rPr>
          <w:b/>
        </w:rPr>
      </w:pPr>
    </w:p>
    <w:p w14:paraId="394BD52E" w14:textId="77777777" w:rsidR="001E4C57" w:rsidRPr="006B1028" w:rsidRDefault="001E4C57" w:rsidP="001E4C57">
      <w:pPr>
        <w:widowControl w:val="0"/>
        <w:tabs>
          <w:tab w:val="left" w:leader="dot" w:pos="9026"/>
        </w:tabs>
        <w:spacing w:before="120" w:after="120"/>
        <w:jc w:val="center"/>
      </w:pPr>
    </w:p>
    <w:p w14:paraId="2D3E1D9A" w14:textId="77777777" w:rsidR="001E4C57" w:rsidRPr="006B1028" w:rsidRDefault="001E4C57" w:rsidP="001E4C57">
      <w:pPr>
        <w:widowControl w:val="0"/>
        <w:tabs>
          <w:tab w:val="left" w:leader="dot" w:pos="9360"/>
        </w:tabs>
        <w:spacing w:before="120" w:after="120"/>
        <w:ind w:firstLine="567"/>
        <w:contextualSpacing/>
        <w:jc w:val="both"/>
        <w:rPr>
          <w:b/>
        </w:rPr>
      </w:pPr>
    </w:p>
    <w:tbl>
      <w:tblPr>
        <w:tblW w:w="0" w:type="auto"/>
        <w:tblLook w:val="04A0" w:firstRow="1" w:lastRow="0" w:firstColumn="1" w:lastColumn="0" w:noHBand="0" w:noVBand="1"/>
      </w:tblPr>
      <w:tblGrid>
        <w:gridCol w:w="4786"/>
        <w:gridCol w:w="284"/>
        <w:gridCol w:w="4220"/>
      </w:tblGrid>
      <w:tr w:rsidR="001E4C57" w:rsidRPr="006B1028" w14:paraId="437DEAF9" w14:textId="77777777" w:rsidTr="00CC3F1D">
        <w:tc>
          <w:tcPr>
            <w:tcW w:w="4786" w:type="dxa"/>
          </w:tcPr>
          <w:p w14:paraId="43027942" w14:textId="77777777" w:rsidR="001E4C57" w:rsidRPr="006B1028" w:rsidRDefault="001E4C57" w:rsidP="00CC3F1D">
            <w:pPr>
              <w:widowControl w:val="0"/>
              <w:tabs>
                <w:tab w:val="left" w:leader="dot" w:pos="9360"/>
              </w:tabs>
              <w:spacing w:before="120" w:after="120"/>
              <w:contextualSpacing/>
              <w:jc w:val="both"/>
              <w:rPr>
                <w:b/>
              </w:rPr>
            </w:pPr>
          </w:p>
        </w:tc>
        <w:tc>
          <w:tcPr>
            <w:tcW w:w="4504" w:type="dxa"/>
            <w:gridSpan w:val="2"/>
          </w:tcPr>
          <w:p w14:paraId="50F2AA6C" w14:textId="77777777" w:rsidR="001E4C57" w:rsidRPr="006B1028" w:rsidRDefault="001E4C57" w:rsidP="00CC3F1D">
            <w:pPr>
              <w:widowControl w:val="0"/>
              <w:tabs>
                <w:tab w:val="left" w:leader="dot" w:pos="9360"/>
              </w:tabs>
              <w:contextualSpacing/>
              <w:jc w:val="center"/>
              <w:rPr>
                <w:b/>
              </w:rPr>
            </w:pPr>
            <w:r w:rsidRPr="006B1028">
              <w:rPr>
                <w:b/>
              </w:rPr>
              <w:t>TRƯỞNG PHÒNG</w:t>
            </w:r>
            <w:r w:rsidRPr="006B1028">
              <w:rPr>
                <w:rStyle w:val="FootnoteReference"/>
                <w:b/>
              </w:rPr>
              <w:footnoteReference w:customMarkFollows="1" w:id="1"/>
              <w:t>1</w:t>
            </w:r>
          </w:p>
          <w:p w14:paraId="0880DC16" w14:textId="77777777" w:rsidR="001E4C57" w:rsidRPr="00C01666" w:rsidRDefault="001E4C57" w:rsidP="00CC3F1D">
            <w:pPr>
              <w:widowControl w:val="0"/>
              <w:tabs>
                <w:tab w:val="left" w:leader="dot" w:pos="9360"/>
              </w:tabs>
              <w:spacing w:before="120" w:after="120"/>
              <w:contextualSpacing/>
              <w:jc w:val="center"/>
              <w:rPr>
                <w:i/>
              </w:rPr>
            </w:pPr>
            <w:r w:rsidRPr="00C01666">
              <w:rPr>
                <w:i/>
              </w:rPr>
              <w:t>(Đã ký)</w:t>
            </w:r>
          </w:p>
          <w:p w14:paraId="5287EC37" w14:textId="77777777" w:rsidR="001E4C57" w:rsidRPr="006B1028" w:rsidRDefault="001E4C57" w:rsidP="00CC3F1D">
            <w:pPr>
              <w:widowControl w:val="0"/>
              <w:tabs>
                <w:tab w:val="left" w:leader="dot" w:pos="9360"/>
              </w:tabs>
              <w:spacing w:after="360"/>
              <w:contextualSpacing/>
              <w:jc w:val="center"/>
              <w:rPr>
                <w:b/>
              </w:rPr>
            </w:pPr>
          </w:p>
        </w:tc>
      </w:tr>
      <w:tr w:rsidR="001E4C57" w:rsidRPr="006B1028" w14:paraId="6E94E861" w14:textId="77777777" w:rsidTr="00CC3F1D">
        <w:tc>
          <w:tcPr>
            <w:tcW w:w="5070" w:type="dxa"/>
            <w:gridSpan w:val="2"/>
          </w:tcPr>
          <w:p w14:paraId="50AC2900" w14:textId="77777777" w:rsidR="001E4C57" w:rsidRPr="006B1028" w:rsidRDefault="001E4C57" w:rsidP="00CC3F1D">
            <w:pPr>
              <w:widowControl w:val="0"/>
              <w:tabs>
                <w:tab w:val="left" w:leader="dot" w:pos="9360"/>
              </w:tabs>
              <w:spacing w:before="360" w:after="120"/>
              <w:contextualSpacing/>
              <w:jc w:val="center"/>
              <w:rPr>
                <w:b/>
              </w:rPr>
            </w:pPr>
            <w:r w:rsidRPr="006B1028">
              <w:rPr>
                <w:b/>
              </w:rPr>
              <w:t>Ghi chú: Được cấp lại ngày</w:t>
            </w:r>
            <w:r>
              <w:rPr>
                <w:b/>
              </w:rPr>
              <w:t>...</w:t>
            </w:r>
            <w:r w:rsidRPr="006B1028">
              <w:rPr>
                <w:b/>
              </w:rPr>
              <w:t>/</w:t>
            </w:r>
            <w:r>
              <w:rPr>
                <w:b/>
              </w:rPr>
              <w:t>...</w:t>
            </w:r>
            <w:r w:rsidRPr="006B1028">
              <w:rPr>
                <w:b/>
              </w:rPr>
              <w:t>/</w:t>
            </w:r>
            <w:r>
              <w:rPr>
                <w:b/>
              </w:rPr>
              <w:t>......</w:t>
            </w:r>
          </w:p>
          <w:p w14:paraId="77ADB6F8" w14:textId="77777777" w:rsidR="001E4C57" w:rsidRPr="006B1028" w:rsidRDefault="001E4C57" w:rsidP="00CC3F1D">
            <w:pPr>
              <w:widowControl w:val="0"/>
              <w:tabs>
                <w:tab w:val="left" w:leader="dot" w:pos="9360"/>
              </w:tabs>
              <w:spacing w:before="120" w:after="120"/>
              <w:contextualSpacing/>
              <w:jc w:val="center"/>
              <w:rPr>
                <w:b/>
              </w:rPr>
            </w:pPr>
            <w:r w:rsidRPr="006B1028">
              <w:rPr>
                <w:b/>
              </w:rPr>
              <w:t>TRƯỞNG PHÒNG</w:t>
            </w:r>
          </w:p>
          <w:p w14:paraId="5E513D5B" w14:textId="77777777" w:rsidR="001E4C57" w:rsidRPr="00C01666" w:rsidRDefault="001E4C57" w:rsidP="00CC3F1D">
            <w:pPr>
              <w:widowControl w:val="0"/>
              <w:tabs>
                <w:tab w:val="left" w:leader="dot" w:pos="9360"/>
              </w:tabs>
              <w:contextualSpacing/>
              <w:jc w:val="center"/>
              <w:rPr>
                <w:b/>
                <w:i/>
              </w:rPr>
            </w:pPr>
            <w:r w:rsidRPr="00C01666">
              <w:rPr>
                <w:i/>
              </w:rPr>
              <w:t>(Ký, ghi họ tên và đóng dấu)</w:t>
            </w:r>
          </w:p>
        </w:tc>
        <w:tc>
          <w:tcPr>
            <w:tcW w:w="4220" w:type="dxa"/>
          </w:tcPr>
          <w:p w14:paraId="6DABB03C" w14:textId="77777777" w:rsidR="001E4C57" w:rsidRPr="006B1028" w:rsidRDefault="001E4C57" w:rsidP="00CC3F1D">
            <w:pPr>
              <w:widowControl w:val="0"/>
              <w:tabs>
                <w:tab w:val="left" w:leader="dot" w:pos="9360"/>
              </w:tabs>
              <w:contextualSpacing/>
              <w:jc w:val="center"/>
              <w:rPr>
                <w:b/>
              </w:rPr>
            </w:pPr>
          </w:p>
        </w:tc>
      </w:tr>
    </w:tbl>
    <w:p w14:paraId="61A3B15F" w14:textId="77777777" w:rsidR="001E4C57" w:rsidRPr="006B1028" w:rsidRDefault="001E4C57" w:rsidP="001E4C57">
      <w:pPr>
        <w:widowControl w:val="0"/>
        <w:tabs>
          <w:tab w:val="left" w:pos="5760"/>
        </w:tabs>
        <w:spacing w:before="120" w:after="120"/>
        <w:ind w:left="720" w:firstLine="562"/>
        <w:contextualSpacing/>
        <w:jc w:val="both"/>
      </w:pPr>
    </w:p>
    <w:p w14:paraId="70A60741" w14:textId="5FD86526" w:rsidR="007F5721" w:rsidRDefault="001E4C57" w:rsidP="001E4C57">
      <w:r>
        <w:rPr>
          <w:b/>
          <w:bCs/>
          <w:kern w:val="28"/>
          <w:szCs w:val="32"/>
          <w:lang w:val="x-none"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BA6C3" w14:textId="77777777" w:rsidR="00846FA7" w:rsidRDefault="00846FA7" w:rsidP="001E4C57">
      <w:r>
        <w:separator/>
      </w:r>
    </w:p>
  </w:endnote>
  <w:endnote w:type="continuationSeparator" w:id="0">
    <w:p w14:paraId="3D6174FE" w14:textId="77777777" w:rsidR="00846FA7" w:rsidRDefault="00846FA7" w:rsidP="001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57F2" w14:textId="576306EA" w:rsidR="001E4C57" w:rsidRPr="001E4C57" w:rsidRDefault="001E4C57" w:rsidP="001E4C57">
    <w:pPr>
      <w:pStyle w:val="Footer"/>
      <w:rPr>
        <w:b/>
        <w:bCs/>
        <w:color w:val="FF0000"/>
        <w:sz w:val="20"/>
        <w:szCs w:val="20"/>
      </w:rPr>
    </w:pPr>
    <w:r w:rsidRPr="001E4C57">
      <w:rPr>
        <w:b/>
        <w:bCs/>
        <w:color w:val="FF0000"/>
        <w:sz w:val="20"/>
        <w:szCs w:val="20"/>
      </w:rPr>
      <w:t>Liên hệ Luật sư</w:t>
    </w:r>
  </w:p>
  <w:p w14:paraId="1FC6CB0A" w14:textId="77777777" w:rsidR="001E4C57" w:rsidRPr="001E4C57" w:rsidRDefault="001E4C57" w:rsidP="001E4C57">
    <w:pPr>
      <w:pStyle w:val="Footer"/>
      <w:rPr>
        <w:i/>
        <w:iCs/>
        <w:color w:val="FF0000"/>
        <w:sz w:val="20"/>
        <w:szCs w:val="20"/>
      </w:rPr>
    </w:pPr>
    <w:r w:rsidRPr="001E4C57">
      <w:rPr>
        <w:i/>
        <w:iCs/>
        <w:color w:val="FF0000"/>
        <w:sz w:val="20"/>
        <w:szCs w:val="20"/>
      </w:rPr>
      <w:t>ĐT: (+84) 986 995 543</w:t>
    </w:r>
  </w:p>
  <w:p w14:paraId="2867F63B" w14:textId="77777777" w:rsidR="001E4C57" w:rsidRPr="001E4C57" w:rsidRDefault="001E4C57" w:rsidP="001E4C57">
    <w:pPr>
      <w:pStyle w:val="Footer"/>
      <w:rPr>
        <w:i/>
        <w:iCs/>
        <w:color w:val="FF0000"/>
        <w:sz w:val="20"/>
        <w:szCs w:val="20"/>
      </w:rPr>
    </w:pPr>
    <w:r w:rsidRPr="001E4C57">
      <w:rPr>
        <w:i/>
        <w:iCs/>
        <w:color w:val="FF0000"/>
        <w:sz w:val="20"/>
        <w:szCs w:val="20"/>
      </w:rPr>
      <w:t>E-mail: info@anlawvietnam.com</w:t>
    </w:r>
  </w:p>
  <w:p w14:paraId="295D4BE6" w14:textId="0D0D1A80" w:rsidR="001E4C57" w:rsidRPr="001E4C57" w:rsidRDefault="001E4C57">
    <w:pPr>
      <w:pStyle w:val="Footer"/>
      <w:rPr>
        <w:i/>
        <w:iCs/>
        <w:color w:val="FF0000"/>
        <w:sz w:val="20"/>
        <w:szCs w:val="20"/>
        <w:lang w:val="vi-VN"/>
      </w:rPr>
    </w:pPr>
    <w:r w:rsidRPr="001E4C57">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4E9" w14:textId="77777777" w:rsidR="00846FA7" w:rsidRDefault="00846FA7" w:rsidP="001E4C57">
      <w:r>
        <w:separator/>
      </w:r>
    </w:p>
  </w:footnote>
  <w:footnote w:type="continuationSeparator" w:id="0">
    <w:p w14:paraId="5A539711" w14:textId="77777777" w:rsidR="00846FA7" w:rsidRDefault="00846FA7" w:rsidP="001E4C57">
      <w:r>
        <w:continuationSeparator/>
      </w:r>
    </w:p>
  </w:footnote>
  <w:footnote w:id="1">
    <w:p w14:paraId="0BAD4244" w14:textId="77777777" w:rsidR="001E4C57" w:rsidRPr="00757A29" w:rsidRDefault="001E4C57" w:rsidP="001E4C57">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Không có chữ ký, con dấu tại mục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57"/>
    <w:rsid w:val="001E4C57"/>
    <w:rsid w:val="007F5721"/>
    <w:rsid w:val="00846FA7"/>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F23B"/>
  <w15:chartTrackingRefBased/>
  <w15:docId w15:val="{3D9072A3-B74D-4143-8EA1-104F96AE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57"/>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
    <w:qFormat/>
    <w:rsid w:val="001E4C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4C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4C57"/>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E4C5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E4C5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E4C5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E4C5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E4C5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E4C5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C57"/>
    <w:rPr>
      <w:rFonts w:eastAsiaTheme="majorEastAsia" w:cstheme="majorBidi"/>
      <w:color w:val="272727" w:themeColor="text1" w:themeTint="D8"/>
    </w:rPr>
  </w:style>
  <w:style w:type="paragraph" w:styleId="Title">
    <w:name w:val="Title"/>
    <w:basedOn w:val="Normal"/>
    <w:next w:val="Normal"/>
    <w:link w:val="TitleChar"/>
    <w:uiPriority w:val="10"/>
    <w:qFormat/>
    <w:rsid w:val="001E4C5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4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C57"/>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E4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C5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E4C57"/>
    <w:rPr>
      <w:i/>
      <w:iCs/>
      <w:color w:val="404040" w:themeColor="text1" w:themeTint="BF"/>
    </w:rPr>
  </w:style>
  <w:style w:type="paragraph" w:styleId="ListParagraph">
    <w:name w:val="List Paragraph"/>
    <w:basedOn w:val="Normal"/>
    <w:uiPriority w:val="34"/>
    <w:qFormat/>
    <w:rsid w:val="001E4C5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E4C57"/>
    <w:rPr>
      <w:i/>
      <w:iCs/>
      <w:color w:val="0F4761" w:themeColor="accent1" w:themeShade="BF"/>
    </w:rPr>
  </w:style>
  <w:style w:type="paragraph" w:styleId="IntenseQuote">
    <w:name w:val="Intense Quote"/>
    <w:basedOn w:val="Normal"/>
    <w:next w:val="Normal"/>
    <w:link w:val="IntenseQuoteChar"/>
    <w:uiPriority w:val="30"/>
    <w:qFormat/>
    <w:rsid w:val="001E4C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E4C57"/>
    <w:rPr>
      <w:i/>
      <w:iCs/>
      <w:color w:val="0F4761" w:themeColor="accent1" w:themeShade="BF"/>
    </w:rPr>
  </w:style>
  <w:style w:type="character" w:styleId="IntenseReference">
    <w:name w:val="Intense Reference"/>
    <w:basedOn w:val="DefaultParagraphFont"/>
    <w:uiPriority w:val="32"/>
    <w:qFormat/>
    <w:rsid w:val="001E4C57"/>
    <w:rPr>
      <w:b/>
      <w:bCs/>
      <w:smallCaps/>
      <w:color w:val="0F4761" w:themeColor="accent1" w:themeShade="BF"/>
      <w:spacing w:val="5"/>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rsid w:val="001E4C57"/>
    <w:rPr>
      <w:rFonts w:ascii=".VnTimeH" w:hAnsi=".VnTimeH"/>
      <w:b/>
      <w:sz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E4C57"/>
    <w:rPr>
      <w:sz w:val="20"/>
      <w:szCs w:val="20"/>
    </w:rPr>
  </w:style>
  <w:style w:type="character" w:customStyle="1" w:styleId="FootnoteTextChar">
    <w:name w:val="Footnote Text Char"/>
    <w:basedOn w:val="DefaultParagraphFont"/>
    <w:uiPriority w:val="99"/>
    <w:semiHidden/>
    <w:rsid w:val="001E4C57"/>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1E4C57"/>
    <w:rPr>
      <w:rFonts w:ascii="Times New Roman" w:eastAsia="Times New Roman" w:hAnsi="Times New Roman" w:cs="Times New Roman"/>
      <w:kern w:val="0"/>
      <w:sz w:val="20"/>
      <w:szCs w:val="20"/>
      <w14:ligatures w14:val="none"/>
    </w:rPr>
  </w:style>
  <w:style w:type="character" w:styleId="FootnoteReference">
    <w:name w:val="footnote reference"/>
    <w:rsid w:val="001E4C57"/>
    <w:rPr>
      <w:vertAlign w:val="superscript"/>
    </w:rPr>
  </w:style>
  <w:style w:type="paragraph" w:styleId="Header">
    <w:name w:val="header"/>
    <w:basedOn w:val="Normal"/>
    <w:link w:val="HeaderChar"/>
    <w:uiPriority w:val="99"/>
    <w:unhideWhenUsed/>
    <w:rsid w:val="001E4C57"/>
    <w:pPr>
      <w:tabs>
        <w:tab w:val="center" w:pos="4680"/>
        <w:tab w:val="right" w:pos="9360"/>
      </w:tabs>
    </w:pPr>
  </w:style>
  <w:style w:type="character" w:customStyle="1" w:styleId="HeaderChar">
    <w:name w:val="Header Char"/>
    <w:basedOn w:val="DefaultParagraphFont"/>
    <w:link w:val="Header"/>
    <w:uiPriority w:val="99"/>
    <w:rsid w:val="001E4C57"/>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1E4C57"/>
    <w:pPr>
      <w:tabs>
        <w:tab w:val="center" w:pos="4680"/>
        <w:tab w:val="right" w:pos="9360"/>
      </w:tabs>
    </w:pPr>
  </w:style>
  <w:style w:type="character" w:customStyle="1" w:styleId="FooterChar">
    <w:name w:val="Footer Char"/>
    <w:basedOn w:val="DefaultParagraphFont"/>
    <w:link w:val="Footer"/>
    <w:uiPriority w:val="99"/>
    <w:rsid w:val="001E4C57"/>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2025-01-07T11:12:00Z</dcterms:created>
  <dcterms:modified xsi:type="dcterms:W3CDTF">2025-01-07T11:13:00Z</dcterms:modified>
</cp:coreProperties>
</file>