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AF963" w14:textId="77777777" w:rsidR="008112A7" w:rsidRPr="0004276F" w:rsidRDefault="008112A7" w:rsidP="008112A7">
      <w:pPr>
        <w:spacing w:before="120" w:after="280" w:afterAutospacing="1"/>
        <w:jc w:val="center"/>
        <w:rPr>
          <w:color w:val="2C3579"/>
        </w:rPr>
      </w:pPr>
      <w:bookmarkStart w:id="0" w:name="chuong_pl_1"/>
      <w:r w:rsidRPr="0004276F">
        <w:rPr>
          <w:b/>
          <w:bCs/>
          <w:color w:val="2C3579"/>
        </w:rPr>
        <w:t>APPENDIX</w:t>
      </w:r>
      <w:bookmarkEnd w:id="0"/>
    </w:p>
    <w:p w14:paraId="468E2747" w14:textId="77777777" w:rsidR="008112A7" w:rsidRPr="0004276F" w:rsidRDefault="008112A7" w:rsidP="008112A7">
      <w:pPr>
        <w:spacing w:before="120" w:after="280" w:afterAutospacing="1"/>
        <w:jc w:val="center"/>
        <w:rPr>
          <w:color w:val="2C3579"/>
        </w:rPr>
      </w:pPr>
      <w:r w:rsidRPr="0004276F">
        <w:rPr>
          <w:i/>
          <w:iCs/>
          <w:color w:val="2C3579"/>
        </w:rPr>
        <w:t>(Attached to Decree No. 75/2023/ND-CP dated October 19, 2023 of the Government)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47"/>
        <w:gridCol w:w="7593"/>
      </w:tblGrid>
      <w:tr w:rsidR="0004276F" w:rsidRPr="0004276F" w14:paraId="2E553A51" w14:textId="77777777" w:rsidTr="00942A10">
        <w:trPr>
          <w:trHeight w:val="20"/>
        </w:trPr>
        <w:tc>
          <w:tcPr>
            <w:tcW w:w="9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85A03D" w14:textId="77777777" w:rsidR="008112A7" w:rsidRPr="0004276F" w:rsidRDefault="008112A7" w:rsidP="00942A10">
            <w:pPr>
              <w:spacing w:before="120"/>
              <w:jc w:val="center"/>
              <w:rPr>
                <w:color w:val="2C3579"/>
              </w:rPr>
            </w:pPr>
            <w:r w:rsidRPr="0004276F">
              <w:rPr>
                <w:color w:val="2C3579"/>
              </w:rPr>
              <w:t>Sample No. 5</w:t>
            </w:r>
          </w:p>
        </w:tc>
        <w:tc>
          <w:tcPr>
            <w:tcW w:w="40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12F02" w14:textId="77777777" w:rsidR="008112A7" w:rsidRPr="0004276F" w:rsidRDefault="008112A7" w:rsidP="00942A10">
            <w:pPr>
              <w:spacing w:before="120"/>
              <w:rPr>
                <w:color w:val="2C3579"/>
              </w:rPr>
            </w:pPr>
            <w:r w:rsidRPr="0004276F">
              <w:rPr>
                <w:color w:val="2C3579"/>
              </w:rPr>
              <w:t>Re-examination appointment</w:t>
            </w:r>
          </w:p>
        </w:tc>
      </w:tr>
      <w:tr w:rsidR="0004276F" w:rsidRPr="0004276F" w14:paraId="324EC576" w14:textId="77777777" w:rsidTr="00942A10">
        <w:tblPrEx>
          <w:tblBorders>
            <w:top w:val="none" w:sz="0" w:space="0" w:color="auto"/>
            <w:bottom w:val="none" w:sz="0" w:space="0" w:color="auto"/>
            <w:insideH w:val="none" w:sz="0" w:space="0" w:color="auto"/>
            <w:insideV w:val="none" w:sz="0" w:space="0" w:color="auto"/>
          </w:tblBorders>
        </w:tblPrEx>
        <w:trPr>
          <w:trHeight w:val="20"/>
        </w:trPr>
        <w:tc>
          <w:tcPr>
            <w:tcW w:w="9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AB000F" w14:textId="77777777" w:rsidR="008112A7" w:rsidRPr="0004276F" w:rsidRDefault="008112A7" w:rsidP="00942A10">
            <w:pPr>
              <w:spacing w:before="120"/>
              <w:jc w:val="center"/>
              <w:rPr>
                <w:color w:val="2C3579"/>
              </w:rPr>
            </w:pPr>
            <w:r w:rsidRPr="0004276F">
              <w:rPr>
                <w:color w:val="2C3579"/>
              </w:rPr>
              <w:t>Form No. 6</w:t>
            </w:r>
          </w:p>
        </w:tc>
        <w:tc>
          <w:tcPr>
            <w:tcW w:w="4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DEFA1" w14:textId="77777777" w:rsidR="008112A7" w:rsidRPr="0004276F" w:rsidRDefault="008112A7" w:rsidP="00942A10">
            <w:pPr>
              <w:spacing w:before="120"/>
              <w:rPr>
                <w:color w:val="2C3579"/>
              </w:rPr>
            </w:pPr>
            <w:r w:rsidRPr="0004276F">
              <w:rPr>
                <w:color w:val="2C3579"/>
              </w:rPr>
              <w:t>Referral form for medical examination and treatment under health insurance</w:t>
            </w:r>
          </w:p>
        </w:tc>
      </w:tr>
      <w:tr w:rsidR="0004276F" w:rsidRPr="0004276F" w14:paraId="340FF8F4" w14:textId="77777777" w:rsidTr="00942A10">
        <w:tblPrEx>
          <w:tblBorders>
            <w:top w:val="none" w:sz="0" w:space="0" w:color="auto"/>
            <w:bottom w:val="none" w:sz="0" w:space="0" w:color="auto"/>
            <w:insideH w:val="none" w:sz="0" w:space="0" w:color="auto"/>
            <w:insideV w:val="none" w:sz="0" w:space="0" w:color="auto"/>
          </w:tblBorders>
        </w:tblPrEx>
        <w:trPr>
          <w:trHeight w:val="20"/>
        </w:trPr>
        <w:tc>
          <w:tcPr>
            <w:tcW w:w="9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FA0EC5" w14:textId="77777777" w:rsidR="008112A7" w:rsidRPr="0004276F" w:rsidRDefault="008112A7" w:rsidP="00942A10">
            <w:pPr>
              <w:spacing w:before="120"/>
              <w:jc w:val="center"/>
              <w:rPr>
                <w:color w:val="2C3579"/>
              </w:rPr>
            </w:pPr>
            <w:r w:rsidRPr="0004276F">
              <w:rPr>
                <w:color w:val="2C3579"/>
              </w:rPr>
              <w:t>Form No. 7</w:t>
            </w:r>
          </w:p>
        </w:tc>
        <w:tc>
          <w:tcPr>
            <w:tcW w:w="4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15594F" w14:textId="77777777" w:rsidR="008112A7" w:rsidRPr="0004276F" w:rsidRDefault="008112A7" w:rsidP="00942A10">
            <w:pPr>
              <w:spacing w:before="120"/>
              <w:rPr>
                <w:color w:val="2C3579"/>
              </w:rPr>
            </w:pPr>
            <w:r w:rsidRPr="0004276F">
              <w:rPr>
                <w:color w:val="2C3579"/>
              </w:rPr>
              <w:t>Medical examination and treatment contract, health insurance Year ....</w:t>
            </w:r>
          </w:p>
        </w:tc>
      </w:tr>
    </w:tbl>
    <w:p w14:paraId="63CE6688" w14:textId="77777777" w:rsidR="008112A7" w:rsidRPr="0004276F" w:rsidRDefault="008112A7" w:rsidP="008112A7">
      <w:pPr>
        <w:spacing w:before="120" w:after="280" w:afterAutospacing="1"/>
        <w:rPr>
          <w:color w:val="2C3579"/>
        </w:rPr>
      </w:pPr>
      <w:r w:rsidRPr="0004276F">
        <w:rPr>
          <w:color w:val="2C3579"/>
        </w:rPr>
        <w:t> </w:t>
      </w:r>
    </w:p>
    <w:p w14:paraId="00404A99" w14:textId="77777777" w:rsidR="008112A7" w:rsidRPr="0004276F" w:rsidRDefault="008112A7" w:rsidP="008112A7">
      <w:pPr>
        <w:spacing w:before="120" w:after="280" w:afterAutospacing="1"/>
        <w:rPr>
          <w:color w:val="2C3579"/>
        </w:rPr>
      </w:pPr>
      <w:bookmarkStart w:id="1" w:name="chuong_pl_2"/>
      <w:r w:rsidRPr="0004276F">
        <w:rPr>
          <w:b/>
          <w:bCs/>
          <w:color w:val="2C3579"/>
        </w:rPr>
        <w:t>Sample No. 5</w:t>
      </w:r>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4276F" w:rsidRPr="0004276F" w14:paraId="1EF293DE" w14:textId="77777777" w:rsidTr="00942A1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3D7A853B" w14:textId="77777777" w:rsidR="008112A7" w:rsidRPr="0004276F" w:rsidRDefault="008112A7" w:rsidP="00942A10">
            <w:pPr>
              <w:spacing w:before="120"/>
              <w:jc w:val="center"/>
              <w:rPr>
                <w:color w:val="2C3579"/>
              </w:rPr>
            </w:pPr>
            <w:r w:rsidRPr="0004276F">
              <w:rPr>
                <w:color w:val="2C3579"/>
              </w:rPr>
              <w:t xml:space="preserve">MANAGING AGENCY </w:t>
            </w:r>
            <w:r w:rsidRPr="0004276F">
              <w:rPr>
                <w:color w:val="2C3579"/>
              </w:rPr>
              <w:br/>
              <w:t xml:space="preserve">(MOH/DOH/....) </w:t>
            </w:r>
            <w:r w:rsidRPr="0004276F">
              <w:rPr>
                <w:color w:val="2C3579"/>
              </w:rPr>
              <w:br/>
            </w:r>
            <w:r w:rsidRPr="0004276F">
              <w:rPr>
                <w:b/>
                <w:bCs/>
                <w:color w:val="2C3579"/>
              </w:rPr>
              <w:t>NAME OF EXAMINATION FACILITY</w:t>
            </w:r>
            <w:r w:rsidRPr="0004276F">
              <w:rPr>
                <w:color w:val="2C3579"/>
              </w:rPr>
              <w:t xml:space="preserve"> </w:t>
            </w:r>
            <w:r w:rsidRPr="0004276F">
              <w:rPr>
                <w:color w:val="2C3579"/>
              </w:rPr>
              <w:br/>
            </w:r>
            <w:r w:rsidRPr="0004276F">
              <w:rPr>
                <w:b/>
                <w:bCs/>
                <w:color w:val="2C3579"/>
              </w:rPr>
              <w:t xml:space="preserve">DISEASE TREATMENT </w:t>
            </w:r>
            <w:r w:rsidRPr="0004276F">
              <w:rPr>
                <w:b/>
                <w:bCs/>
                <w:color w:val="2C3579"/>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20560460" w14:textId="77777777" w:rsidR="008112A7" w:rsidRPr="0004276F" w:rsidRDefault="008112A7" w:rsidP="00942A10">
            <w:pPr>
              <w:spacing w:before="120"/>
              <w:jc w:val="center"/>
              <w:rPr>
                <w:color w:val="2C3579"/>
              </w:rPr>
            </w:pPr>
            <w:r w:rsidRPr="0004276F">
              <w:rPr>
                <w:b/>
                <w:bCs/>
                <w:color w:val="2C3579"/>
              </w:rPr>
              <w:t xml:space="preserve">SOCIALIST REPUBLIC OF VIETNAM </w:t>
            </w:r>
            <w:r w:rsidRPr="0004276F">
              <w:rPr>
                <w:b/>
                <w:bCs/>
                <w:color w:val="2C3579"/>
              </w:rPr>
              <w:br/>
              <w:t>Independence - Freedom - Happiness-------------</w:t>
            </w:r>
          </w:p>
        </w:tc>
      </w:tr>
      <w:tr w:rsidR="0004276F" w:rsidRPr="0004276F" w14:paraId="500A091C" w14:textId="77777777" w:rsidTr="00942A1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5B1F7FF1" w14:textId="77777777" w:rsidR="008112A7" w:rsidRPr="0004276F" w:rsidRDefault="008112A7" w:rsidP="00942A10">
            <w:pPr>
              <w:spacing w:before="120"/>
              <w:jc w:val="center"/>
              <w:rPr>
                <w:color w:val="2C3579"/>
              </w:rPr>
            </w:pPr>
            <w:r w:rsidRPr="0004276F">
              <w:rPr>
                <w:i/>
                <w:iCs/>
                <w:color w:val="2C3579"/>
              </w:rPr>
              <w:t>Number: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627C27A6" w14:textId="77777777" w:rsidR="008112A7" w:rsidRPr="0004276F" w:rsidRDefault="008112A7" w:rsidP="00942A10">
            <w:pPr>
              <w:spacing w:before="120"/>
              <w:jc w:val="right"/>
              <w:rPr>
                <w:color w:val="2C3579"/>
              </w:rPr>
            </w:pPr>
            <w:r w:rsidRPr="0004276F">
              <w:rPr>
                <w:i/>
                <w:iCs/>
                <w:color w:val="2C3579"/>
              </w:rPr>
              <w:t> </w:t>
            </w:r>
          </w:p>
        </w:tc>
      </w:tr>
    </w:tbl>
    <w:p w14:paraId="2C0C500A" w14:textId="77777777" w:rsidR="008112A7" w:rsidRPr="0004276F" w:rsidRDefault="008112A7" w:rsidP="008112A7">
      <w:pPr>
        <w:spacing w:before="120" w:after="280" w:afterAutospacing="1"/>
        <w:rPr>
          <w:color w:val="2C3579"/>
        </w:rPr>
      </w:pPr>
      <w:r w:rsidRPr="0004276F">
        <w:rPr>
          <w:color w:val="2C3579"/>
        </w:rPr>
        <w:t> </w:t>
      </w:r>
    </w:p>
    <w:p w14:paraId="6F675371" w14:textId="77777777" w:rsidR="008112A7" w:rsidRPr="0004276F" w:rsidRDefault="008112A7" w:rsidP="008112A7">
      <w:pPr>
        <w:spacing w:before="120" w:after="280" w:afterAutospacing="1"/>
        <w:jc w:val="center"/>
        <w:rPr>
          <w:color w:val="2C3579"/>
        </w:rPr>
      </w:pPr>
      <w:bookmarkStart w:id="2" w:name="chuong_pl_2_name"/>
      <w:r w:rsidRPr="0004276F">
        <w:rPr>
          <w:b/>
          <w:bCs/>
          <w:color w:val="2C3579"/>
        </w:rPr>
        <w:t>RE-EXAMINATION APPOINTMENT</w:t>
      </w:r>
      <w:bookmarkEnd w:id="2"/>
    </w:p>
    <w:p w14:paraId="69F8FEA6" w14:textId="77777777" w:rsidR="008112A7" w:rsidRPr="0004276F" w:rsidRDefault="008112A7" w:rsidP="008112A7">
      <w:pPr>
        <w:spacing w:before="120" w:after="280" w:afterAutospacing="1"/>
        <w:rPr>
          <w:color w:val="2C3579"/>
        </w:rPr>
      </w:pPr>
      <w:r w:rsidRPr="0004276F">
        <w:rPr>
          <w:color w:val="2C3579"/>
        </w:rPr>
        <w:t>Patient's name:…………………………. Male □ Female □</w:t>
      </w:r>
    </w:p>
    <w:p w14:paraId="104E1607" w14:textId="77777777" w:rsidR="008112A7" w:rsidRPr="0004276F" w:rsidRDefault="008112A7" w:rsidP="008112A7">
      <w:pPr>
        <w:spacing w:before="120" w:after="280" w:afterAutospacing="1"/>
        <w:rPr>
          <w:color w:val="2C3579"/>
        </w:rPr>
      </w:pPr>
      <w:r w:rsidRPr="0004276F">
        <w:rPr>
          <w:color w:val="2C3579"/>
        </w:rPr>
        <w:t>Date of birth:.................................month........year.................................</w:t>
      </w:r>
    </w:p>
    <w:p w14:paraId="1EAFB75A" w14:textId="77777777" w:rsidR="008112A7" w:rsidRPr="0004276F" w:rsidRDefault="008112A7" w:rsidP="008112A7">
      <w:pPr>
        <w:spacing w:before="120" w:after="280" w:afterAutospacing="1"/>
        <w:rPr>
          <w:color w:val="2C3579"/>
        </w:rPr>
      </w:pPr>
      <w:r w:rsidRPr="0004276F">
        <w:rPr>
          <w:color w:val="2C3579"/>
        </w:rPr>
        <w:t>Place of residence:..........................................................................................................................</w:t>
      </w:r>
    </w:p>
    <w:p w14:paraId="5619C2FF" w14:textId="77777777" w:rsidR="008112A7" w:rsidRPr="0004276F" w:rsidRDefault="008112A7" w:rsidP="008112A7">
      <w:pPr>
        <w:spacing w:before="120" w:after="280" w:afterAutospacing="1"/>
        <w:rPr>
          <w:color w:val="2C3579"/>
        </w:rPr>
      </w:pPr>
      <w:r w:rsidRPr="0004276F">
        <w:rPr>
          <w:color w:val="2C3579"/>
        </w:rPr>
        <w:t>Health insurance card number:................................................................................................................</w:t>
      </w:r>
    </w:p>
    <w:p w14:paraId="355A9F88" w14:textId="77777777" w:rsidR="008112A7" w:rsidRPr="0004276F" w:rsidRDefault="008112A7" w:rsidP="008112A7">
      <w:pPr>
        <w:spacing w:before="120" w:after="280" w:afterAutospacing="1"/>
        <w:rPr>
          <w:color w:val="2C3579"/>
        </w:rPr>
      </w:pPr>
      <w:r w:rsidRPr="0004276F">
        <w:rPr>
          <w:color w:val="2C3579"/>
        </w:rPr>
        <w:t>The health insurance card is valid until.... month.... year....</w:t>
      </w:r>
    </w:p>
    <w:p w14:paraId="70A6F7A6" w14:textId="77777777" w:rsidR="008112A7" w:rsidRPr="0004276F" w:rsidRDefault="008112A7" w:rsidP="008112A7">
      <w:pPr>
        <w:spacing w:before="120" w:after="280" w:afterAutospacing="1"/>
        <w:rPr>
          <w:color w:val="2C3579"/>
        </w:rPr>
      </w:pPr>
      <w:r w:rsidRPr="0004276F">
        <w:rPr>
          <w:color w:val="2C3579"/>
        </w:rPr>
        <w:t>Expired: □ Undetermined: □</w:t>
      </w:r>
    </w:p>
    <w:p w14:paraId="507793F0" w14:textId="77777777" w:rsidR="008112A7" w:rsidRPr="0004276F" w:rsidRDefault="008112A7" w:rsidP="008112A7">
      <w:pPr>
        <w:spacing w:before="120" w:after="280" w:afterAutospacing="1"/>
        <w:rPr>
          <w:color w:val="2C3579"/>
        </w:rPr>
      </w:pPr>
      <w:r w:rsidRPr="0004276F">
        <w:rPr>
          <w:color w:val="2C3579"/>
        </w:rPr>
        <w:t>Medical examination: date ……month … year 202…</w:t>
      </w:r>
    </w:p>
    <w:p w14:paraId="1673491D" w14:textId="77777777" w:rsidR="008112A7" w:rsidRPr="0004276F" w:rsidRDefault="008112A7" w:rsidP="008112A7">
      <w:pPr>
        <w:spacing w:before="120" w:after="280" w:afterAutospacing="1"/>
        <w:rPr>
          <w:color w:val="2C3579"/>
        </w:rPr>
      </w:pPr>
      <w:r w:rsidRPr="0004276F">
        <w:rPr>
          <w:color w:val="2C3579"/>
        </w:rPr>
        <w:t>Admitted to hospital: date…….month…year 202…;</w:t>
      </w:r>
    </w:p>
    <w:p w14:paraId="5FC898BA" w14:textId="77777777" w:rsidR="008112A7" w:rsidRPr="0004276F" w:rsidRDefault="008112A7" w:rsidP="008112A7">
      <w:pPr>
        <w:spacing w:before="120" w:after="280" w:afterAutospacing="1"/>
        <w:rPr>
          <w:color w:val="2C3579"/>
        </w:rPr>
      </w:pPr>
      <w:r w:rsidRPr="0004276F">
        <w:rPr>
          <w:color w:val="2C3579"/>
        </w:rPr>
        <w:lastRenderedPageBreak/>
        <w:t>Determine the reason for the patient's admission to the hospital:</w:t>
      </w:r>
    </w:p>
    <w:p w14:paraId="2D980471" w14:textId="77777777" w:rsidR="008112A7" w:rsidRPr="0004276F" w:rsidRDefault="008112A7" w:rsidP="008112A7">
      <w:pPr>
        <w:spacing w:before="120" w:after="280" w:afterAutospacing="1"/>
        <w:rPr>
          <w:color w:val="2C3579"/>
        </w:rPr>
      </w:pPr>
      <w:r w:rsidRPr="0004276F">
        <w:rPr>
          <w:color w:val="2C3579"/>
        </w:rPr>
        <w:t>Emergency □ On-line □ Off-line □</w:t>
      </w:r>
    </w:p>
    <w:p w14:paraId="3BEF39F8" w14:textId="77777777" w:rsidR="008112A7" w:rsidRPr="0004276F" w:rsidRDefault="008112A7" w:rsidP="008112A7">
      <w:pPr>
        <w:spacing w:before="120" w:after="280" w:afterAutospacing="1"/>
        <w:rPr>
          <w:color w:val="2C3579"/>
        </w:rPr>
      </w:pPr>
      <w:r w:rsidRPr="0004276F">
        <w:rPr>
          <w:color w:val="2C3579"/>
        </w:rPr>
        <w:t>Discharge date: date …..month …..year 202….;</w:t>
      </w:r>
    </w:p>
    <w:p w14:paraId="638FAD8B" w14:textId="77777777" w:rsidR="008112A7" w:rsidRPr="0004276F" w:rsidRDefault="008112A7" w:rsidP="008112A7">
      <w:pPr>
        <w:spacing w:before="120" w:after="280" w:afterAutospacing="1"/>
        <w:rPr>
          <w:color w:val="2C3579"/>
        </w:rPr>
      </w:pPr>
      <w:r w:rsidRPr="0004276F">
        <w:rPr>
          <w:color w:val="2C3579"/>
        </w:rPr>
        <w:t>Diagnose:...................................................................................................................</w:t>
      </w:r>
    </w:p>
    <w:p w14:paraId="1A018E28" w14:textId="77777777" w:rsidR="008112A7" w:rsidRPr="0004276F" w:rsidRDefault="008112A7" w:rsidP="008112A7">
      <w:pPr>
        <w:spacing w:before="120" w:after="280" w:afterAutospacing="1"/>
        <w:rPr>
          <w:color w:val="2C3579"/>
        </w:rPr>
      </w:pPr>
      <w:r w:rsidRPr="0004276F">
        <w:rPr>
          <w:color w:val="2C3579"/>
        </w:rPr>
        <w:t>Associated diseases:..........................................................................................................................</w:t>
      </w:r>
    </w:p>
    <w:p w14:paraId="48B75425" w14:textId="77777777" w:rsidR="008112A7" w:rsidRPr="0004276F" w:rsidRDefault="008112A7" w:rsidP="008112A7">
      <w:pPr>
        <w:spacing w:before="120" w:after="280" w:afterAutospacing="1"/>
        <w:rPr>
          <w:color w:val="2C3579"/>
        </w:rPr>
      </w:pPr>
      <w:r w:rsidRPr="0004276F">
        <w:rPr>
          <w:color w:val="2C3579"/>
        </w:rPr>
        <w:t>Make a follow-up appointment at ……… o'clock ……. on ….. month .... year 202... or at any time before the follow-up appointment date if there are any unusual signs (symptoms). In case the follow-up appointment is overdue, within 10 days from the date of the follow-up appointment, the patient should contact the medical staff to register for a suitable appointment or come for a follow-up examination in person.</w:t>
      </w:r>
    </w:p>
    <w:p w14:paraId="3C23F173" w14:textId="77777777" w:rsidR="008112A7" w:rsidRPr="0004276F" w:rsidRDefault="008112A7" w:rsidP="008112A7">
      <w:pPr>
        <w:spacing w:before="120" w:after="280" w:afterAutospacing="1"/>
        <w:rPr>
          <w:color w:val="2C3579"/>
        </w:rPr>
      </w:pPr>
      <w:r w:rsidRPr="0004276F">
        <w:rPr>
          <w:i/>
          <w:iCs/>
          <w:color w:val="2C3579"/>
        </w:rPr>
        <w:t>The re-examination appointment paper is only valid for one-time use from the time of issuance./.</w:t>
      </w:r>
    </w:p>
    <w:p w14:paraId="49F292BB" w14:textId="77777777" w:rsidR="008112A7" w:rsidRPr="0004276F" w:rsidRDefault="008112A7" w:rsidP="008112A7">
      <w:pPr>
        <w:spacing w:before="120" w:after="280" w:afterAutospacing="1"/>
        <w:rPr>
          <w:color w:val="2C3579"/>
        </w:rPr>
      </w:pPr>
      <w:r w:rsidRPr="0004276F">
        <w:rPr>
          <w:color w:val="2C3579"/>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4276F" w:rsidRPr="0004276F" w14:paraId="14692956" w14:textId="77777777" w:rsidTr="00942A1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9F3F47C" w14:textId="77777777" w:rsidR="008112A7" w:rsidRPr="0004276F" w:rsidRDefault="008112A7" w:rsidP="00942A10">
            <w:pPr>
              <w:spacing w:before="120"/>
              <w:jc w:val="center"/>
              <w:rPr>
                <w:color w:val="2C3579"/>
              </w:rPr>
            </w:pPr>
            <w:r w:rsidRPr="0004276F">
              <w:rPr>
                <w:b/>
                <w:bCs/>
                <w:color w:val="2C3579"/>
              </w:rPr>
              <w:t xml:space="preserve">DOCTOR, MEDICAL EXAMINATION </w:t>
            </w:r>
            <w:r w:rsidRPr="0004276F">
              <w:rPr>
                <w:b/>
                <w:bCs/>
                <w:color w:val="2C3579"/>
              </w:rPr>
              <w:br/>
            </w:r>
            <w:r w:rsidRPr="0004276F">
              <w:rPr>
                <w:i/>
                <w:iCs/>
                <w:color w:val="2C3579"/>
              </w:rPr>
              <w:t xml:space="preserve">MEDICAL </w:t>
            </w:r>
            <w:r w:rsidRPr="0004276F">
              <w:rPr>
                <w:color w:val="2C3579"/>
              </w:rPr>
              <w:br/>
            </w:r>
            <w:r w:rsidRPr="0004276F">
              <w:rPr>
                <w:i/>
                <w:iCs/>
                <w:color w:val="2C3579"/>
              </w:rP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EF7301C" w14:textId="77777777" w:rsidR="008112A7" w:rsidRPr="0004276F" w:rsidRDefault="008112A7" w:rsidP="00942A10">
            <w:pPr>
              <w:spacing w:before="120" w:after="280" w:afterAutospacing="1"/>
              <w:jc w:val="center"/>
              <w:rPr>
                <w:color w:val="2C3579"/>
              </w:rPr>
            </w:pPr>
            <w:r w:rsidRPr="0004276F">
              <w:rPr>
                <w:b/>
                <w:bCs/>
                <w:color w:val="2C3579"/>
              </w:rPr>
              <w:t xml:space="preserve">REPRESENTATIVE OF MEDICAL EXAMINATION AND </w:t>
            </w:r>
            <w:r w:rsidRPr="0004276F">
              <w:rPr>
                <w:b/>
                <w:bCs/>
                <w:color w:val="2C3579"/>
              </w:rPr>
              <w:br/>
              <w:t xml:space="preserve">TREATMENT FACILITY </w:t>
            </w:r>
            <w:r w:rsidRPr="0004276F">
              <w:rPr>
                <w:b/>
                <w:bCs/>
                <w:color w:val="2C3579"/>
              </w:rPr>
              <w:br/>
            </w:r>
            <w:r w:rsidRPr="0004276F">
              <w:rPr>
                <w:i/>
                <w:iCs/>
                <w:color w:val="2C3579"/>
              </w:rPr>
              <w:t>(Signature, seal)</w:t>
            </w:r>
          </w:p>
          <w:p w14:paraId="0BFD6DC7" w14:textId="77777777" w:rsidR="008112A7" w:rsidRPr="0004276F" w:rsidRDefault="008112A7" w:rsidP="00942A10">
            <w:pPr>
              <w:spacing w:before="120"/>
              <w:jc w:val="center"/>
              <w:rPr>
                <w:color w:val="2C3579"/>
              </w:rPr>
            </w:pPr>
            <w:r w:rsidRPr="0004276F">
              <w:rPr>
                <w:color w:val="2C3579"/>
              </w:rPr>
              <w:t> </w:t>
            </w:r>
          </w:p>
        </w:tc>
      </w:tr>
    </w:tbl>
    <w:p w14:paraId="21638B01" w14:textId="77777777" w:rsidR="008112A7" w:rsidRPr="0004276F" w:rsidRDefault="008112A7" w:rsidP="008112A7">
      <w:pPr>
        <w:spacing w:before="120" w:after="280" w:afterAutospacing="1"/>
        <w:rPr>
          <w:color w:val="2C3579"/>
        </w:rPr>
      </w:pPr>
      <w:r w:rsidRPr="0004276F">
        <w:rPr>
          <w:color w:val="2C3579"/>
        </w:rPr>
        <w:t> </w:t>
      </w:r>
    </w:p>
    <w:p w14:paraId="02D87923" w14:textId="77777777" w:rsidR="008112A7" w:rsidRPr="0004276F" w:rsidRDefault="008112A7" w:rsidP="008112A7">
      <w:pPr>
        <w:spacing w:before="120" w:after="280" w:afterAutospacing="1"/>
        <w:rPr>
          <w:color w:val="2C3579"/>
        </w:rPr>
      </w:pPr>
      <w:bookmarkStart w:id="3" w:name="chuong_pl_3"/>
      <w:r w:rsidRPr="0004276F">
        <w:rPr>
          <w:b/>
          <w:bCs/>
          <w:color w:val="2C3579"/>
        </w:rPr>
        <w:t>Form No. 6</w:t>
      </w:r>
      <w:bookmarkEnd w:id="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72"/>
        <w:gridCol w:w="4620"/>
        <w:gridCol w:w="2168"/>
      </w:tblGrid>
      <w:tr w:rsidR="0004276F" w:rsidRPr="0004276F" w14:paraId="595067B5" w14:textId="77777777" w:rsidTr="00942A10">
        <w:tc>
          <w:tcPr>
            <w:tcW w:w="1374" w:type="pct"/>
            <w:tcBorders>
              <w:top w:val="nil"/>
              <w:left w:val="nil"/>
              <w:bottom w:val="nil"/>
              <w:right w:val="nil"/>
              <w:tl2br w:val="nil"/>
              <w:tr2bl w:val="nil"/>
            </w:tcBorders>
            <w:shd w:val="clear" w:color="auto" w:fill="auto"/>
            <w:tcMar>
              <w:top w:w="0" w:type="dxa"/>
              <w:left w:w="108" w:type="dxa"/>
              <w:bottom w:w="0" w:type="dxa"/>
              <w:right w:w="108" w:type="dxa"/>
            </w:tcMar>
          </w:tcPr>
          <w:p w14:paraId="45ABEA0A" w14:textId="77777777" w:rsidR="008112A7" w:rsidRPr="0004276F" w:rsidRDefault="008112A7" w:rsidP="00942A10">
            <w:pPr>
              <w:spacing w:before="120"/>
              <w:jc w:val="center"/>
              <w:rPr>
                <w:color w:val="2C3579"/>
              </w:rPr>
            </w:pPr>
            <w:r w:rsidRPr="0004276F">
              <w:rPr>
                <w:color w:val="2C3579"/>
              </w:rPr>
              <w:t xml:space="preserve">MANAGING AUTHORITY </w:t>
            </w:r>
            <w:r w:rsidRPr="0004276F">
              <w:rPr>
                <w:color w:val="2C3579"/>
              </w:rPr>
              <w:br/>
              <w:t xml:space="preserve">(MOH/DOH/...) </w:t>
            </w:r>
            <w:r w:rsidRPr="0004276F">
              <w:rPr>
                <w:color w:val="2C3579"/>
              </w:rPr>
              <w:br/>
            </w:r>
            <w:r w:rsidRPr="0004276F">
              <w:rPr>
                <w:b/>
                <w:bCs/>
                <w:color w:val="2C3579"/>
              </w:rPr>
              <w:t xml:space="preserve">NAME OF MEDICAL EXAMINATION </w:t>
            </w:r>
            <w:r w:rsidRPr="0004276F">
              <w:rPr>
                <w:b/>
                <w:bCs/>
                <w:color w:val="2C3579"/>
              </w:rPr>
              <w:br/>
              <w:t>AND TREATMENT FACILITY</w:t>
            </w:r>
          </w:p>
        </w:tc>
        <w:tc>
          <w:tcPr>
            <w:tcW w:w="2468" w:type="pct"/>
            <w:tcBorders>
              <w:top w:val="nil"/>
              <w:left w:val="nil"/>
              <w:bottom w:val="nil"/>
              <w:right w:val="nil"/>
              <w:tl2br w:val="nil"/>
              <w:tr2bl w:val="nil"/>
            </w:tcBorders>
            <w:shd w:val="clear" w:color="auto" w:fill="auto"/>
            <w:tcMar>
              <w:top w:w="0" w:type="dxa"/>
              <w:left w:w="108" w:type="dxa"/>
              <w:bottom w:w="0" w:type="dxa"/>
              <w:right w:w="108" w:type="dxa"/>
            </w:tcMar>
          </w:tcPr>
          <w:p w14:paraId="6F3E4F8F" w14:textId="77777777" w:rsidR="008112A7" w:rsidRPr="0004276F" w:rsidRDefault="008112A7" w:rsidP="00942A10">
            <w:pPr>
              <w:spacing w:before="120"/>
              <w:jc w:val="center"/>
              <w:rPr>
                <w:color w:val="2C3579"/>
              </w:rPr>
            </w:pPr>
            <w:r w:rsidRPr="0004276F">
              <w:rPr>
                <w:b/>
                <w:bCs/>
                <w:color w:val="2C3579"/>
              </w:rPr>
              <w:t xml:space="preserve">SOCIALIST REPUBLIC OF VIETNAM </w:t>
            </w:r>
            <w:r w:rsidRPr="0004276F">
              <w:rPr>
                <w:b/>
                <w:bCs/>
                <w:color w:val="2C3579"/>
              </w:rPr>
              <w:br/>
              <w:t>Independence - Freedom - Happiness----------------</w:t>
            </w:r>
          </w:p>
        </w:tc>
        <w:tc>
          <w:tcPr>
            <w:tcW w:w="1158" w:type="pct"/>
            <w:tcBorders>
              <w:top w:val="nil"/>
              <w:left w:val="nil"/>
              <w:bottom w:val="nil"/>
              <w:right w:val="nil"/>
              <w:tl2br w:val="nil"/>
              <w:tr2bl w:val="nil"/>
            </w:tcBorders>
            <w:shd w:val="clear" w:color="auto" w:fill="auto"/>
            <w:tcMar>
              <w:top w:w="0" w:type="dxa"/>
              <w:left w:w="108" w:type="dxa"/>
              <w:bottom w:w="0" w:type="dxa"/>
              <w:right w:w="108" w:type="dxa"/>
            </w:tcMar>
          </w:tcPr>
          <w:p w14:paraId="447F0E32" w14:textId="77777777" w:rsidR="008112A7" w:rsidRPr="0004276F" w:rsidRDefault="008112A7" w:rsidP="00942A10">
            <w:pPr>
              <w:spacing w:before="120"/>
              <w:rPr>
                <w:color w:val="2C3579"/>
              </w:rPr>
            </w:pPr>
            <w:r w:rsidRPr="0004276F">
              <w:rPr>
                <w:b/>
                <w:bCs/>
                <w:color w:val="2C3579"/>
              </w:rPr>
              <w:t xml:space="preserve">File number: …. </w:t>
            </w:r>
            <w:r w:rsidRPr="0004276F">
              <w:rPr>
                <w:b/>
                <w:bCs/>
                <w:color w:val="2C3579"/>
              </w:rPr>
              <w:br/>
              <w:t>In the transfer book number:……</w:t>
            </w:r>
          </w:p>
        </w:tc>
      </w:tr>
      <w:tr w:rsidR="0004276F" w:rsidRPr="0004276F" w14:paraId="131CB964" w14:textId="77777777" w:rsidTr="00942A10">
        <w:tblPrEx>
          <w:tblBorders>
            <w:top w:val="none" w:sz="0" w:space="0" w:color="auto"/>
            <w:bottom w:val="none" w:sz="0" w:space="0" w:color="auto"/>
            <w:insideH w:val="none" w:sz="0" w:space="0" w:color="auto"/>
            <w:insideV w:val="none" w:sz="0" w:space="0" w:color="auto"/>
          </w:tblBorders>
        </w:tblPrEx>
        <w:tc>
          <w:tcPr>
            <w:tcW w:w="1374" w:type="pct"/>
            <w:tcBorders>
              <w:top w:val="nil"/>
              <w:left w:val="nil"/>
              <w:bottom w:val="nil"/>
              <w:right w:val="nil"/>
              <w:tl2br w:val="nil"/>
              <w:tr2bl w:val="nil"/>
            </w:tcBorders>
            <w:shd w:val="clear" w:color="auto" w:fill="auto"/>
            <w:tcMar>
              <w:top w:w="0" w:type="dxa"/>
              <w:left w:w="108" w:type="dxa"/>
              <w:bottom w:w="0" w:type="dxa"/>
              <w:right w:w="108" w:type="dxa"/>
            </w:tcMar>
          </w:tcPr>
          <w:p w14:paraId="7CA778E5" w14:textId="77777777" w:rsidR="008112A7" w:rsidRPr="0004276F" w:rsidRDefault="008112A7" w:rsidP="00942A10">
            <w:pPr>
              <w:spacing w:before="120"/>
              <w:jc w:val="center"/>
              <w:rPr>
                <w:color w:val="2C3579"/>
              </w:rPr>
            </w:pPr>
            <w:r w:rsidRPr="0004276F">
              <w:rPr>
                <w:color w:val="2C3579"/>
              </w:rPr>
              <w:t>Number: …/202…/GCT</w:t>
            </w:r>
          </w:p>
        </w:tc>
        <w:tc>
          <w:tcPr>
            <w:tcW w:w="2468" w:type="pct"/>
            <w:tcBorders>
              <w:top w:val="nil"/>
              <w:left w:val="nil"/>
              <w:bottom w:val="nil"/>
              <w:right w:val="nil"/>
              <w:tl2br w:val="nil"/>
              <w:tr2bl w:val="nil"/>
            </w:tcBorders>
            <w:shd w:val="clear" w:color="auto" w:fill="auto"/>
            <w:tcMar>
              <w:top w:w="0" w:type="dxa"/>
              <w:left w:w="108" w:type="dxa"/>
              <w:bottom w:w="0" w:type="dxa"/>
              <w:right w:w="108" w:type="dxa"/>
            </w:tcMar>
          </w:tcPr>
          <w:p w14:paraId="3FD5E9D8" w14:textId="77777777" w:rsidR="008112A7" w:rsidRPr="0004276F" w:rsidRDefault="008112A7" w:rsidP="00942A10">
            <w:pPr>
              <w:spacing w:before="120"/>
              <w:jc w:val="center"/>
              <w:rPr>
                <w:color w:val="2C3579"/>
              </w:rPr>
            </w:pPr>
            <w:r w:rsidRPr="0004276F">
              <w:rPr>
                <w:b/>
                <w:bCs/>
                <w:color w:val="2C3579"/>
              </w:rPr>
              <w:t> </w:t>
            </w:r>
          </w:p>
        </w:tc>
        <w:tc>
          <w:tcPr>
            <w:tcW w:w="1158" w:type="pct"/>
            <w:tcBorders>
              <w:top w:val="nil"/>
              <w:left w:val="nil"/>
              <w:bottom w:val="nil"/>
              <w:right w:val="nil"/>
              <w:tl2br w:val="nil"/>
              <w:tr2bl w:val="nil"/>
            </w:tcBorders>
            <w:shd w:val="clear" w:color="auto" w:fill="auto"/>
            <w:tcMar>
              <w:top w:w="0" w:type="dxa"/>
              <w:left w:w="108" w:type="dxa"/>
              <w:bottom w:w="0" w:type="dxa"/>
              <w:right w:w="108" w:type="dxa"/>
            </w:tcMar>
          </w:tcPr>
          <w:p w14:paraId="0C78D8AA" w14:textId="77777777" w:rsidR="008112A7" w:rsidRPr="0004276F" w:rsidRDefault="008112A7" w:rsidP="00942A10">
            <w:pPr>
              <w:spacing w:before="120"/>
              <w:rPr>
                <w:color w:val="2C3579"/>
              </w:rPr>
            </w:pPr>
            <w:r w:rsidRPr="0004276F">
              <w:rPr>
                <w:color w:val="2C3579"/>
              </w:rPr>
              <w:t> </w:t>
            </w:r>
          </w:p>
        </w:tc>
      </w:tr>
    </w:tbl>
    <w:p w14:paraId="5000FDAE" w14:textId="77777777" w:rsidR="008112A7" w:rsidRPr="0004276F" w:rsidRDefault="008112A7" w:rsidP="008112A7">
      <w:pPr>
        <w:spacing w:before="120" w:after="280" w:afterAutospacing="1"/>
        <w:rPr>
          <w:color w:val="2C3579"/>
        </w:rPr>
      </w:pPr>
      <w:r w:rsidRPr="0004276F">
        <w:rPr>
          <w:color w:val="2C3579"/>
        </w:rPr>
        <w:t> </w:t>
      </w:r>
    </w:p>
    <w:p w14:paraId="5110D992" w14:textId="77777777" w:rsidR="008112A7" w:rsidRPr="0004276F" w:rsidRDefault="008112A7" w:rsidP="008112A7">
      <w:pPr>
        <w:spacing w:before="120" w:after="280" w:afterAutospacing="1"/>
        <w:jc w:val="center"/>
        <w:rPr>
          <w:color w:val="2C3579"/>
        </w:rPr>
      </w:pPr>
      <w:bookmarkStart w:id="4" w:name="chuong_pl_3_name"/>
      <w:r w:rsidRPr="0004276F">
        <w:rPr>
          <w:b/>
          <w:bCs/>
          <w:color w:val="2C3579"/>
        </w:rPr>
        <w:lastRenderedPageBreak/>
        <w:t>MEDICAL EXAMINATION AND TREATMENT REFERENCE FORM FOR HEALTH INSURANCE</w:t>
      </w:r>
      <w:bookmarkEnd w:id="4"/>
    </w:p>
    <w:p w14:paraId="0E779C52" w14:textId="77777777" w:rsidR="008112A7" w:rsidRPr="0004276F" w:rsidRDefault="008112A7" w:rsidP="008112A7">
      <w:pPr>
        <w:spacing w:before="120" w:after="280" w:afterAutospacing="1"/>
        <w:jc w:val="center"/>
        <w:rPr>
          <w:color w:val="2C3579"/>
        </w:rPr>
      </w:pPr>
      <w:r w:rsidRPr="0004276F">
        <w:rPr>
          <w:color w:val="2C3579"/>
        </w:rPr>
        <w:t>Dear: ……………………...……………………………..</w:t>
      </w:r>
    </w:p>
    <w:p w14:paraId="1DB4A6F2" w14:textId="77777777" w:rsidR="008112A7" w:rsidRPr="0004276F" w:rsidRDefault="008112A7" w:rsidP="008112A7">
      <w:pPr>
        <w:spacing w:before="120" w:after="280" w:afterAutospacing="1"/>
        <w:rPr>
          <w:color w:val="2C3579"/>
        </w:rPr>
      </w:pPr>
      <w:r w:rsidRPr="0004276F">
        <w:rPr>
          <w:color w:val="2C3579"/>
        </w:rPr>
        <w:t>Medical examination and treatment facility:…………………………………. Respectfully introduce:</w:t>
      </w:r>
    </w:p>
    <w:p w14:paraId="36754B63" w14:textId="77777777" w:rsidR="008112A7" w:rsidRPr="0004276F" w:rsidRDefault="008112A7" w:rsidP="008112A7">
      <w:pPr>
        <w:spacing w:before="120" w:after="280" w:afterAutospacing="1"/>
        <w:rPr>
          <w:color w:val="2C3579"/>
        </w:rPr>
      </w:pPr>
      <w:r w:rsidRPr="0004276F">
        <w:rPr>
          <w:color w:val="2C3579"/>
        </w:rPr>
        <w:t>- Patient's full name: …………………………...Male/Female:……. Year of birth:……..</w:t>
      </w:r>
    </w:p>
    <w:p w14:paraId="4CD9D4A7" w14:textId="77777777" w:rsidR="008112A7" w:rsidRPr="0004276F" w:rsidRDefault="008112A7" w:rsidP="008112A7">
      <w:pPr>
        <w:spacing w:before="120" w:after="280" w:afterAutospacing="1"/>
        <w:rPr>
          <w:color w:val="2C3579"/>
        </w:rPr>
      </w:pPr>
      <w:r w:rsidRPr="0004276F">
        <w:rPr>
          <w:color w:val="2C3579"/>
        </w:rPr>
        <w:t>- Address: …………………………………………………………………………………….</w:t>
      </w:r>
    </w:p>
    <w:p w14:paraId="5BBFF3A4" w14:textId="77777777" w:rsidR="008112A7" w:rsidRPr="0004276F" w:rsidRDefault="008112A7" w:rsidP="008112A7">
      <w:pPr>
        <w:spacing w:before="120" w:after="280" w:afterAutospacing="1"/>
        <w:rPr>
          <w:color w:val="2C3579"/>
        </w:rPr>
      </w:pPr>
      <w:r w:rsidRPr="0004276F">
        <w:rPr>
          <w:color w:val="2C3579"/>
        </w:rPr>
        <w:t>- Ethnicity: …………………………………………………………… Nationality: ………..</w:t>
      </w:r>
    </w:p>
    <w:p w14:paraId="6DF2C6C6" w14:textId="77777777" w:rsidR="008112A7" w:rsidRPr="0004276F" w:rsidRDefault="008112A7" w:rsidP="008112A7">
      <w:pPr>
        <w:spacing w:before="120" w:after="280" w:afterAutospacing="1"/>
        <w:rPr>
          <w:color w:val="2C3579"/>
        </w:rPr>
      </w:pPr>
      <w:r w:rsidRPr="0004276F">
        <w:rPr>
          <w:color w:val="2C3579"/>
        </w:rPr>
        <w:t>- Occupation: …………………………………...Place of work …………………………</w:t>
      </w:r>
    </w:p>
    <w:p w14:paraId="15C07EDC" w14:textId="77777777" w:rsidR="008112A7" w:rsidRPr="0004276F" w:rsidRDefault="008112A7" w:rsidP="008112A7">
      <w:pPr>
        <w:spacing w:before="120" w:after="280" w:afterAutospacing="1"/>
        <w:rPr>
          <w:color w:val="2C3579"/>
        </w:rPr>
      </w:pPr>
      <w:r w:rsidRPr="0004276F">
        <w:rPr>
          <w:color w:val="2C3579"/>
        </w:rPr>
        <w:t>- Health insurance card number: ……………………………………………………………………</w:t>
      </w:r>
    </w:p>
    <w:p w14:paraId="14CF8B2D" w14:textId="77777777" w:rsidR="008112A7" w:rsidRPr="0004276F" w:rsidRDefault="008112A7" w:rsidP="008112A7">
      <w:pPr>
        <w:spacing w:before="120" w:after="280" w:afterAutospacing="1"/>
        <w:rPr>
          <w:color w:val="2C3579"/>
        </w:rPr>
      </w:pPr>
      <w:r w:rsidRPr="0004276F">
        <w:rPr>
          <w:color w:val="2C3579"/>
        </w:rPr>
        <w:t>- The health insurance card is valid until date…...month…...year…………..</w:t>
      </w:r>
    </w:p>
    <w:p w14:paraId="791AFB3C" w14:textId="77777777" w:rsidR="008112A7" w:rsidRPr="0004276F" w:rsidRDefault="008112A7" w:rsidP="008112A7">
      <w:pPr>
        <w:spacing w:before="120" w:after="280" w:afterAutospacing="1"/>
        <w:rPr>
          <w:color w:val="2C3579"/>
        </w:rPr>
      </w:pPr>
      <w:r w:rsidRPr="0004276F">
        <w:rPr>
          <w:color w:val="2C3579"/>
        </w:rPr>
        <w:t>Expired: □ Undetermined: □</w:t>
      </w:r>
    </w:p>
    <w:p w14:paraId="1B252E5A" w14:textId="77777777" w:rsidR="008112A7" w:rsidRPr="0004276F" w:rsidRDefault="008112A7" w:rsidP="008112A7">
      <w:pPr>
        <w:spacing w:before="120" w:after="280" w:afterAutospacing="1"/>
        <w:rPr>
          <w:color w:val="2C3579"/>
        </w:rPr>
      </w:pPr>
      <w:r w:rsidRPr="0004276F">
        <w:rPr>
          <w:color w:val="2C3579"/>
        </w:rPr>
        <w:t>- Have been examined and treated:</w:t>
      </w:r>
    </w:p>
    <w:p w14:paraId="7C6FE86A" w14:textId="77777777" w:rsidR="008112A7" w:rsidRPr="0004276F" w:rsidRDefault="008112A7" w:rsidP="008112A7">
      <w:pPr>
        <w:spacing w:before="120" w:after="280" w:afterAutospacing="1"/>
        <w:rPr>
          <w:color w:val="2C3579"/>
        </w:rPr>
      </w:pPr>
      <w:r w:rsidRPr="0004276F">
        <w:rPr>
          <w:color w:val="2C3579"/>
        </w:rPr>
        <w:t>+ At:…… (Route.................................................. ) from date............. month............. year 202…. to date…..month…… year 202....</w:t>
      </w:r>
    </w:p>
    <w:p w14:paraId="6C3433C6" w14:textId="77777777" w:rsidR="008112A7" w:rsidRPr="0004276F" w:rsidRDefault="008112A7" w:rsidP="008112A7">
      <w:pPr>
        <w:spacing w:before="120" w:after="280" w:afterAutospacing="1"/>
        <w:rPr>
          <w:color w:val="2C3579"/>
        </w:rPr>
      </w:pPr>
      <w:r w:rsidRPr="0004276F">
        <w:rPr>
          <w:color w:val="2C3579"/>
        </w:rPr>
        <w:t>+ At:……(Route................................................ ) from date….. month….year 202…...to date….. month…..year 202...</w:t>
      </w:r>
    </w:p>
    <w:p w14:paraId="29B32A24" w14:textId="77777777" w:rsidR="008112A7" w:rsidRPr="0004276F" w:rsidRDefault="008112A7" w:rsidP="008112A7">
      <w:pPr>
        <w:spacing w:before="120" w:after="280" w:afterAutospacing="1"/>
        <w:rPr>
          <w:color w:val="2C3579"/>
        </w:rPr>
      </w:pPr>
      <w:r w:rsidRPr="0004276F">
        <w:rPr>
          <w:b/>
          <w:bCs/>
          <w:color w:val="2C3579"/>
        </w:rPr>
        <w:t>MEDICAL RECORD SUMMARY</w:t>
      </w:r>
    </w:p>
    <w:p w14:paraId="5964809E" w14:textId="77777777" w:rsidR="008112A7" w:rsidRPr="0004276F" w:rsidRDefault="008112A7" w:rsidP="008112A7">
      <w:pPr>
        <w:spacing w:before="120" w:after="280" w:afterAutospacing="1"/>
        <w:rPr>
          <w:color w:val="2C3579"/>
        </w:rPr>
      </w:pPr>
      <w:r w:rsidRPr="0004276F">
        <w:rPr>
          <w:color w:val="2C3579"/>
        </w:rPr>
        <w:t>- Clinical signs: ………………………………………………………………………………</w:t>
      </w:r>
    </w:p>
    <w:p w14:paraId="7FA7098F" w14:textId="77777777" w:rsidR="008112A7" w:rsidRPr="0004276F" w:rsidRDefault="008112A7" w:rsidP="008112A7">
      <w:pPr>
        <w:spacing w:before="120" w:after="280" w:afterAutospacing="1"/>
        <w:rPr>
          <w:color w:val="2C3579"/>
        </w:rPr>
      </w:pPr>
      <w:r w:rsidRPr="0004276F">
        <w:rPr>
          <w:color w:val="2C3579"/>
        </w:rPr>
        <w:t>………………………………………………………………………………………………………..</w:t>
      </w:r>
    </w:p>
    <w:p w14:paraId="46269CD3" w14:textId="77777777" w:rsidR="008112A7" w:rsidRPr="0004276F" w:rsidRDefault="008112A7" w:rsidP="008112A7">
      <w:pPr>
        <w:spacing w:before="120" w:after="280" w:afterAutospacing="1"/>
        <w:rPr>
          <w:color w:val="2C3579"/>
        </w:rPr>
      </w:pPr>
      <w:r w:rsidRPr="0004276F">
        <w:rPr>
          <w:color w:val="2C3579"/>
        </w:rPr>
        <w:t>………………………………………………………………………………………………………..</w:t>
      </w:r>
    </w:p>
    <w:p w14:paraId="525B1774" w14:textId="77777777" w:rsidR="008112A7" w:rsidRPr="0004276F" w:rsidRDefault="008112A7" w:rsidP="008112A7">
      <w:pPr>
        <w:spacing w:before="120" w:after="280" w:afterAutospacing="1"/>
        <w:rPr>
          <w:color w:val="2C3579"/>
        </w:rPr>
      </w:pPr>
      <w:r w:rsidRPr="0004276F">
        <w:rPr>
          <w:color w:val="2C3579"/>
        </w:rPr>
        <w:t>………………………………………………………………………………………………………..</w:t>
      </w:r>
    </w:p>
    <w:p w14:paraId="0B9F9DF4" w14:textId="77777777" w:rsidR="008112A7" w:rsidRPr="0004276F" w:rsidRDefault="008112A7" w:rsidP="008112A7">
      <w:pPr>
        <w:spacing w:before="120" w:after="280" w:afterAutospacing="1"/>
        <w:rPr>
          <w:color w:val="2C3579"/>
        </w:rPr>
      </w:pPr>
      <w:r w:rsidRPr="0004276F">
        <w:rPr>
          <w:color w:val="2C3579"/>
        </w:rPr>
        <w:lastRenderedPageBreak/>
        <w:t>- Test and paraclinical results: …………………………………………………………….</w:t>
      </w:r>
    </w:p>
    <w:p w14:paraId="057B40D5" w14:textId="77777777" w:rsidR="008112A7" w:rsidRPr="0004276F" w:rsidRDefault="008112A7" w:rsidP="008112A7">
      <w:pPr>
        <w:spacing w:before="120" w:after="280" w:afterAutospacing="1"/>
        <w:rPr>
          <w:color w:val="2C3579"/>
        </w:rPr>
      </w:pPr>
      <w:r w:rsidRPr="0004276F">
        <w:rPr>
          <w:color w:val="2C3579"/>
        </w:rPr>
        <w:t>………………………………………………………………………………………………………..</w:t>
      </w:r>
    </w:p>
    <w:p w14:paraId="6472DEC7" w14:textId="77777777" w:rsidR="008112A7" w:rsidRPr="0004276F" w:rsidRDefault="008112A7" w:rsidP="008112A7">
      <w:pPr>
        <w:spacing w:before="120" w:after="280" w:afterAutospacing="1"/>
        <w:rPr>
          <w:color w:val="2C3579"/>
        </w:rPr>
      </w:pPr>
      <w:r w:rsidRPr="0004276F">
        <w:rPr>
          <w:color w:val="2C3579"/>
        </w:rPr>
        <w:t>………………………………………………………………………………………………………..</w:t>
      </w:r>
    </w:p>
    <w:p w14:paraId="25D9695D" w14:textId="77777777" w:rsidR="008112A7" w:rsidRPr="0004276F" w:rsidRDefault="008112A7" w:rsidP="008112A7">
      <w:pPr>
        <w:spacing w:before="120" w:after="280" w:afterAutospacing="1"/>
        <w:rPr>
          <w:color w:val="2C3579"/>
        </w:rPr>
      </w:pPr>
      <w:r w:rsidRPr="0004276F">
        <w:rPr>
          <w:color w:val="2C3579"/>
        </w:rPr>
        <w:t>………………………………………………………………………………………………………..</w:t>
      </w:r>
    </w:p>
    <w:p w14:paraId="20ABCBEF" w14:textId="77777777" w:rsidR="008112A7" w:rsidRPr="0004276F" w:rsidRDefault="008112A7" w:rsidP="008112A7">
      <w:pPr>
        <w:spacing w:before="120" w:after="280" w:afterAutospacing="1"/>
        <w:rPr>
          <w:color w:val="2C3579"/>
        </w:rPr>
      </w:pPr>
      <w:r w:rsidRPr="0004276F">
        <w:rPr>
          <w:color w:val="2C3579"/>
        </w:rPr>
        <w:t>………………………………………………………………………………………………………..</w:t>
      </w:r>
    </w:p>
    <w:p w14:paraId="79BB5DAC" w14:textId="77777777" w:rsidR="008112A7" w:rsidRPr="0004276F" w:rsidRDefault="008112A7" w:rsidP="008112A7">
      <w:pPr>
        <w:spacing w:before="120" w:after="280" w:afterAutospacing="1"/>
        <w:rPr>
          <w:color w:val="2C3579"/>
        </w:rPr>
      </w:pPr>
      <w:r w:rsidRPr="0004276F">
        <w:rPr>
          <w:color w:val="2C3579"/>
        </w:rPr>
        <w:t>- Diagnosis: ………………………………………………………………………………………..</w:t>
      </w:r>
    </w:p>
    <w:p w14:paraId="24058520" w14:textId="77777777" w:rsidR="008112A7" w:rsidRPr="0004276F" w:rsidRDefault="008112A7" w:rsidP="008112A7">
      <w:pPr>
        <w:spacing w:before="120" w:after="280" w:afterAutospacing="1"/>
        <w:rPr>
          <w:color w:val="2C3579"/>
        </w:rPr>
      </w:pPr>
      <w:r w:rsidRPr="0004276F">
        <w:rPr>
          <w:color w:val="2C3579"/>
        </w:rPr>
        <w:t>………………………………………………………………………………………………………..</w:t>
      </w:r>
    </w:p>
    <w:p w14:paraId="02D0D700" w14:textId="77777777" w:rsidR="008112A7" w:rsidRPr="0004276F" w:rsidRDefault="008112A7" w:rsidP="008112A7">
      <w:pPr>
        <w:spacing w:before="120" w:after="280" w:afterAutospacing="1"/>
        <w:rPr>
          <w:color w:val="2C3579"/>
        </w:rPr>
      </w:pPr>
      <w:r w:rsidRPr="0004276F">
        <w:rPr>
          <w:color w:val="2C3579"/>
        </w:rPr>
        <w:t>………………………………………………………………………………………………………..</w:t>
      </w:r>
    </w:p>
    <w:p w14:paraId="20D4BB39" w14:textId="77777777" w:rsidR="008112A7" w:rsidRPr="0004276F" w:rsidRDefault="008112A7" w:rsidP="008112A7">
      <w:pPr>
        <w:spacing w:before="120" w:after="280" w:afterAutospacing="1"/>
        <w:rPr>
          <w:color w:val="2C3579"/>
        </w:rPr>
      </w:pPr>
      <w:r w:rsidRPr="0004276F">
        <w:rPr>
          <w:color w:val="2C3579"/>
        </w:rPr>
        <w:t>- Methods, procedures, techniques, drugs used in treatment: ………………………..</w:t>
      </w:r>
    </w:p>
    <w:p w14:paraId="1C1F313C" w14:textId="77777777" w:rsidR="008112A7" w:rsidRPr="0004276F" w:rsidRDefault="008112A7" w:rsidP="008112A7">
      <w:pPr>
        <w:spacing w:before="120" w:after="280" w:afterAutospacing="1"/>
        <w:rPr>
          <w:color w:val="2C3579"/>
        </w:rPr>
      </w:pPr>
      <w:r w:rsidRPr="0004276F">
        <w:rPr>
          <w:color w:val="2C3579"/>
        </w:rPr>
        <w:t>………………………………………………………………………………………………………..</w:t>
      </w:r>
    </w:p>
    <w:p w14:paraId="73B085C3" w14:textId="77777777" w:rsidR="008112A7" w:rsidRPr="0004276F" w:rsidRDefault="008112A7" w:rsidP="008112A7">
      <w:pPr>
        <w:spacing w:before="120" w:after="280" w:afterAutospacing="1"/>
        <w:rPr>
          <w:color w:val="2C3579"/>
        </w:rPr>
      </w:pPr>
      <w:r w:rsidRPr="0004276F">
        <w:rPr>
          <w:color w:val="2C3579"/>
        </w:rPr>
        <w:t>………………………………………………………………………………………………………..</w:t>
      </w:r>
    </w:p>
    <w:p w14:paraId="5608882B" w14:textId="77777777" w:rsidR="008112A7" w:rsidRPr="0004276F" w:rsidRDefault="008112A7" w:rsidP="008112A7">
      <w:pPr>
        <w:spacing w:before="120" w:after="280" w:afterAutospacing="1"/>
        <w:rPr>
          <w:color w:val="2C3579"/>
        </w:rPr>
      </w:pPr>
      <w:r w:rsidRPr="0004276F">
        <w:rPr>
          <w:color w:val="2C3579"/>
        </w:rPr>
        <w:t>………………………………………………………………………………………………………..</w:t>
      </w:r>
    </w:p>
    <w:p w14:paraId="205CBD0E" w14:textId="77777777" w:rsidR="008112A7" w:rsidRPr="0004276F" w:rsidRDefault="008112A7" w:rsidP="008112A7">
      <w:pPr>
        <w:spacing w:before="120" w:after="280" w:afterAutospacing="1"/>
        <w:rPr>
          <w:color w:val="2C3579"/>
        </w:rPr>
      </w:pPr>
      <w:r w:rsidRPr="0004276F">
        <w:rPr>
          <w:color w:val="2C3579"/>
        </w:rPr>
        <w:t>- Patient's condition at the time of transfer: ……………………………………………………..</w:t>
      </w:r>
    </w:p>
    <w:p w14:paraId="20CD76FD" w14:textId="77777777" w:rsidR="008112A7" w:rsidRPr="0004276F" w:rsidRDefault="008112A7" w:rsidP="008112A7">
      <w:pPr>
        <w:spacing w:before="120" w:after="280" w:afterAutospacing="1"/>
        <w:rPr>
          <w:color w:val="2C3579"/>
        </w:rPr>
      </w:pPr>
      <w:r w:rsidRPr="0004276F">
        <w:rPr>
          <w:color w:val="2C3579"/>
        </w:rPr>
        <w:t>………………………………………………………………………………………………………..</w:t>
      </w:r>
    </w:p>
    <w:p w14:paraId="055A8488" w14:textId="77777777" w:rsidR="008112A7" w:rsidRPr="0004276F" w:rsidRDefault="008112A7" w:rsidP="008112A7">
      <w:pPr>
        <w:spacing w:before="120" w:after="280" w:afterAutospacing="1"/>
        <w:rPr>
          <w:color w:val="2C3579"/>
        </w:rPr>
      </w:pPr>
      <w:r w:rsidRPr="0004276F">
        <w:rPr>
          <w:color w:val="2C3579"/>
        </w:rPr>
        <w:t>………………………………………………………………………………………………………..</w:t>
      </w:r>
    </w:p>
    <w:p w14:paraId="7C9B06DB" w14:textId="77777777" w:rsidR="008112A7" w:rsidRPr="0004276F" w:rsidRDefault="008112A7" w:rsidP="008112A7">
      <w:pPr>
        <w:spacing w:before="120" w:after="280" w:afterAutospacing="1"/>
        <w:rPr>
          <w:color w:val="2C3579"/>
        </w:rPr>
      </w:pPr>
      <w:r w:rsidRPr="0004276F">
        <w:rPr>
          <w:color w:val="2C3579"/>
        </w:rPr>
        <w:t>………………………………………………………………………………………………………..</w:t>
      </w:r>
    </w:p>
    <w:p w14:paraId="6262FB43" w14:textId="77777777" w:rsidR="008112A7" w:rsidRPr="0004276F" w:rsidRDefault="008112A7" w:rsidP="008112A7">
      <w:pPr>
        <w:spacing w:before="120" w:after="280" w:afterAutospacing="1"/>
        <w:rPr>
          <w:color w:val="2C3579"/>
        </w:rPr>
      </w:pPr>
      <w:r w:rsidRPr="0004276F">
        <w:rPr>
          <w:color w:val="2C3579"/>
        </w:rPr>
        <w:lastRenderedPageBreak/>
        <w:t>- Reason for transfer: Circle item 1 or 2 of the reasons for transfer. If item 1 is selected, mark (X) in the corresponding box.</w:t>
      </w:r>
    </w:p>
    <w:p w14:paraId="0A4E355A" w14:textId="77777777" w:rsidR="008112A7" w:rsidRPr="0004276F" w:rsidRDefault="008112A7" w:rsidP="008112A7">
      <w:pPr>
        <w:spacing w:before="120" w:after="280" w:afterAutospacing="1"/>
        <w:rPr>
          <w:color w:val="2C3579"/>
        </w:rPr>
      </w:pPr>
      <w:r w:rsidRPr="0004276F">
        <w:rPr>
          <w:color w:val="2C3579"/>
        </w:rPr>
        <w:t>(1) Eligibility for transfer:</w:t>
      </w:r>
    </w:p>
    <w:p w14:paraId="75616268" w14:textId="77777777" w:rsidR="008112A7" w:rsidRPr="0004276F" w:rsidRDefault="008112A7" w:rsidP="008112A7">
      <w:pPr>
        <w:spacing w:before="120" w:after="280" w:afterAutospacing="1"/>
        <w:rPr>
          <w:color w:val="2C3579"/>
        </w:rPr>
      </w:pPr>
      <w:r w:rsidRPr="0004276F">
        <w:rPr>
          <w:i/>
          <w:iCs/>
          <w:color w:val="2C3579"/>
        </w:rPr>
        <w:t xml:space="preserve">a) Comply with the transfer regulations </w:t>
      </w:r>
      <w:r w:rsidRPr="0004276F">
        <w:rPr>
          <w:i/>
          <w:iCs/>
          <w:color w:val="2C3579"/>
          <w:vertAlign w:val="superscript"/>
        </w:rPr>
        <w:t xml:space="preserve">(*) </w:t>
      </w:r>
      <w:r w:rsidRPr="0004276F">
        <w:rPr>
          <w:i/>
          <w:iCs/>
          <w:color w:val="2C3579"/>
        </w:rPr>
        <w:t>:</w:t>
      </w:r>
      <w:r w:rsidRPr="0004276F">
        <w:rPr>
          <w:i/>
          <w:iCs/>
          <w:color w:val="2C3579"/>
          <w:vertAlign w:val="superscript"/>
        </w:rPr>
        <w:t xml:space="preserve"> </w:t>
      </w:r>
      <w:r w:rsidRPr="0004276F">
        <w:rPr>
          <w:color w:val="2C3579"/>
        </w:rPr>
        <w:t>□</w:t>
      </w:r>
    </w:p>
    <w:p w14:paraId="34093022" w14:textId="77777777" w:rsidR="008112A7" w:rsidRPr="0004276F" w:rsidRDefault="008112A7" w:rsidP="008112A7">
      <w:pPr>
        <w:spacing w:before="120" w:after="280" w:afterAutospacing="1"/>
        <w:rPr>
          <w:color w:val="2C3579"/>
        </w:rPr>
      </w:pPr>
      <w:r w:rsidRPr="0004276F">
        <w:rPr>
          <w:i/>
          <w:iCs/>
          <w:color w:val="2C3579"/>
        </w:rPr>
        <w:t xml:space="preserve">b) Not suitable for the response capacity of the medical examination and treatment facility. </w:t>
      </w:r>
      <w:r w:rsidRPr="0004276F">
        <w:rPr>
          <w:color w:val="2C3579"/>
        </w:rPr>
        <w:t>□</w:t>
      </w:r>
    </w:p>
    <w:p w14:paraId="5F886809" w14:textId="77777777" w:rsidR="008112A7" w:rsidRPr="0004276F" w:rsidRDefault="008112A7" w:rsidP="008112A7">
      <w:pPr>
        <w:spacing w:before="120" w:after="280" w:afterAutospacing="1"/>
        <w:rPr>
          <w:color w:val="2C3579"/>
        </w:rPr>
      </w:pPr>
      <w:r w:rsidRPr="0004276F">
        <w:rPr>
          <w:color w:val="2C3579"/>
        </w:rPr>
        <w:t>(2) At the request of the patient or the patient's legal representative.</w:t>
      </w:r>
    </w:p>
    <w:p w14:paraId="0F0BF963" w14:textId="77777777" w:rsidR="008112A7" w:rsidRPr="0004276F" w:rsidRDefault="008112A7" w:rsidP="008112A7">
      <w:pPr>
        <w:spacing w:before="120" w:after="280" w:afterAutospacing="1"/>
        <w:rPr>
          <w:color w:val="2C3579"/>
        </w:rPr>
      </w:pPr>
      <w:r w:rsidRPr="0004276F">
        <w:rPr>
          <w:color w:val="2C3579"/>
        </w:rPr>
        <w:t>- Treatment direction: ……………………………………………………………………………………</w:t>
      </w:r>
    </w:p>
    <w:p w14:paraId="596B15D1" w14:textId="77777777" w:rsidR="008112A7" w:rsidRPr="0004276F" w:rsidRDefault="008112A7" w:rsidP="008112A7">
      <w:pPr>
        <w:spacing w:before="120" w:after="280" w:afterAutospacing="1"/>
        <w:rPr>
          <w:color w:val="2C3579"/>
        </w:rPr>
      </w:pPr>
      <w:r w:rsidRPr="0004276F">
        <w:rPr>
          <w:color w:val="2C3579"/>
        </w:rPr>
        <w:t>………………………………………………………………………………………………………..</w:t>
      </w:r>
    </w:p>
    <w:p w14:paraId="7C30DE5F" w14:textId="77777777" w:rsidR="008112A7" w:rsidRPr="0004276F" w:rsidRDefault="008112A7" w:rsidP="008112A7">
      <w:pPr>
        <w:spacing w:before="120" w:after="280" w:afterAutospacing="1"/>
        <w:rPr>
          <w:color w:val="2C3579"/>
        </w:rPr>
      </w:pPr>
      <w:r w:rsidRPr="0004276F">
        <w:rPr>
          <w:color w:val="2C3579"/>
        </w:rPr>
        <w:t>………………………………………………………………………………………………………..</w:t>
      </w:r>
    </w:p>
    <w:p w14:paraId="79CFCE7B" w14:textId="77777777" w:rsidR="008112A7" w:rsidRPr="0004276F" w:rsidRDefault="008112A7" w:rsidP="008112A7">
      <w:pPr>
        <w:spacing w:before="120" w:after="280" w:afterAutospacing="1"/>
        <w:rPr>
          <w:color w:val="2C3579"/>
        </w:rPr>
      </w:pPr>
      <w:r w:rsidRPr="0004276F">
        <w:rPr>
          <w:color w:val="2C3579"/>
        </w:rPr>
        <w:t>………………………………………………………………………………………………………..</w:t>
      </w:r>
    </w:p>
    <w:p w14:paraId="34313B25" w14:textId="77777777" w:rsidR="008112A7" w:rsidRPr="0004276F" w:rsidRDefault="008112A7" w:rsidP="008112A7">
      <w:pPr>
        <w:spacing w:before="120" w:after="280" w:afterAutospacing="1"/>
        <w:rPr>
          <w:color w:val="2C3579"/>
        </w:rPr>
      </w:pPr>
      <w:r w:rsidRPr="0004276F">
        <w:rPr>
          <w:color w:val="2C3579"/>
        </w:rPr>
        <w:t>………………………………………………………………………………………………………..</w:t>
      </w:r>
    </w:p>
    <w:p w14:paraId="5FB6DB06" w14:textId="77777777" w:rsidR="008112A7" w:rsidRPr="0004276F" w:rsidRDefault="008112A7" w:rsidP="008112A7">
      <w:pPr>
        <w:spacing w:before="120" w:after="280" w:afterAutospacing="1"/>
        <w:rPr>
          <w:color w:val="2C3579"/>
        </w:rPr>
      </w:pPr>
      <w:r w:rsidRPr="0004276F">
        <w:rPr>
          <w:color w:val="2C3579"/>
        </w:rPr>
        <w:t>- Return route:........... hour......... minute, day......... month............ year 202..........................</w:t>
      </w:r>
    </w:p>
    <w:p w14:paraId="04FD5431" w14:textId="77777777" w:rsidR="008112A7" w:rsidRPr="0004276F" w:rsidRDefault="008112A7" w:rsidP="008112A7">
      <w:pPr>
        <w:spacing w:before="120" w:after="280" w:afterAutospacing="1"/>
        <w:rPr>
          <w:color w:val="2C3579"/>
        </w:rPr>
      </w:pPr>
      <w:r w:rsidRPr="0004276F">
        <w:rPr>
          <w:color w:val="2C3579"/>
        </w:rPr>
        <w:t>- Means of transport: ………………………………………………………………………..</w:t>
      </w:r>
    </w:p>
    <w:p w14:paraId="05939B92" w14:textId="77777777" w:rsidR="008112A7" w:rsidRPr="0004276F" w:rsidRDefault="008112A7" w:rsidP="008112A7">
      <w:pPr>
        <w:spacing w:before="120" w:after="280" w:afterAutospacing="1"/>
        <w:rPr>
          <w:color w:val="2C3579"/>
        </w:rPr>
      </w:pPr>
      <w:r w:rsidRPr="0004276F">
        <w:rPr>
          <w:color w:val="2C3579"/>
        </w:rPr>
        <w:t>- Full name, title, professional qualifications of the escort (if any): …………………….</w:t>
      </w:r>
    </w:p>
    <w:p w14:paraId="0AC3D342" w14:textId="77777777" w:rsidR="008112A7" w:rsidRPr="0004276F" w:rsidRDefault="008112A7" w:rsidP="008112A7">
      <w:pPr>
        <w:spacing w:before="120" w:after="280" w:afterAutospacing="1"/>
        <w:rPr>
          <w:color w:val="2C3579"/>
        </w:rPr>
      </w:pPr>
      <w:r w:rsidRPr="0004276F">
        <w:rPr>
          <w:color w:val="2C3579"/>
        </w:rPr>
        <w:t>…………………………………………………………………………………………………………………………………………</w:t>
      </w:r>
    </w:p>
    <w:p w14:paraId="158C4CB1" w14:textId="77777777" w:rsidR="008112A7" w:rsidRPr="0004276F" w:rsidRDefault="008112A7" w:rsidP="008112A7">
      <w:pPr>
        <w:spacing w:before="120" w:after="280" w:afterAutospacing="1"/>
        <w:rPr>
          <w:color w:val="2C3579"/>
        </w:rPr>
      </w:pPr>
      <w:r w:rsidRPr="0004276F">
        <w:rPr>
          <w:color w:val="2C3579"/>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50"/>
        <w:gridCol w:w="5610"/>
      </w:tblGrid>
      <w:tr w:rsidR="0004276F" w:rsidRPr="0004276F" w14:paraId="2EF49A65" w14:textId="77777777" w:rsidTr="00942A10">
        <w:tc>
          <w:tcPr>
            <w:tcW w:w="2003" w:type="pct"/>
            <w:tcBorders>
              <w:top w:val="nil"/>
              <w:left w:val="nil"/>
              <w:bottom w:val="nil"/>
              <w:right w:val="nil"/>
              <w:tl2br w:val="nil"/>
              <w:tr2bl w:val="nil"/>
            </w:tcBorders>
            <w:shd w:val="clear" w:color="auto" w:fill="auto"/>
            <w:tcMar>
              <w:top w:w="0" w:type="dxa"/>
              <w:left w:w="108" w:type="dxa"/>
              <w:bottom w:w="0" w:type="dxa"/>
              <w:right w:w="108" w:type="dxa"/>
            </w:tcMar>
          </w:tcPr>
          <w:p w14:paraId="4266E13E" w14:textId="77777777" w:rsidR="008112A7" w:rsidRPr="0004276F" w:rsidRDefault="008112A7" w:rsidP="00942A10">
            <w:pPr>
              <w:spacing w:before="120"/>
              <w:jc w:val="center"/>
              <w:rPr>
                <w:color w:val="2C3579"/>
              </w:rPr>
            </w:pPr>
            <w:r w:rsidRPr="0004276F">
              <w:rPr>
                <w:b/>
                <w:bCs/>
                <w:color w:val="2C3579"/>
              </w:rPr>
              <w:t xml:space="preserve">DOCTOR, MEDICAL EXAMINATION, TREATMENT </w:t>
            </w:r>
            <w:r w:rsidRPr="0004276F">
              <w:rPr>
                <w:color w:val="2C3579"/>
              </w:rPr>
              <w:br/>
            </w:r>
            <w:r w:rsidRPr="0004276F">
              <w:rPr>
                <w:i/>
                <w:iCs/>
                <w:color w:val="2C3579"/>
              </w:rPr>
              <w:t>(Sign and print full name)</w:t>
            </w:r>
          </w:p>
        </w:tc>
        <w:tc>
          <w:tcPr>
            <w:tcW w:w="2997" w:type="pct"/>
            <w:tcBorders>
              <w:top w:val="nil"/>
              <w:left w:val="nil"/>
              <w:bottom w:val="nil"/>
              <w:right w:val="nil"/>
              <w:tl2br w:val="nil"/>
              <w:tr2bl w:val="nil"/>
            </w:tcBorders>
            <w:shd w:val="clear" w:color="auto" w:fill="auto"/>
            <w:tcMar>
              <w:top w:w="0" w:type="dxa"/>
              <w:left w:w="108" w:type="dxa"/>
              <w:bottom w:w="0" w:type="dxa"/>
              <w:right w:w="108" w:type="dxa"/>
            </w:tcMar>
          </w:tcPr>
          <w:p w14:paraId="7FDBD12D" w14:textId="77777777" w:rsidR="008112A7" w:rsidRPr="0004276F" w:rsidRDefault="008112A7" w:rsidP="00942A10">
            <w:pPr>
              <w:spacing w:before="120"/>
              <w:jc w:val="center"/>
              <w:rPr>
                <w:color w:val="2C3579"/>
              </w:rPr>
            </w:pPr>
            <w:r w:rsidRPr="0004276F">
              <w:rPr>
                <w:i/>
                <w:iCs/>
                <w:color w:val="2C3579"/>
              </w:rPr>
              <w:t xml:space="preserve">Date.... month.... year 202... </w:t>
            </w:r>
            <w:r w:rsidRPr="0004276F">
              <w:rPr>
                <w:color w:val="2C3579"/>
              </w:rPr>
              <w:br/>
            </w:r>
            <w:r w:rsidRPr="0004276F">
              <w:rPr>
                <w:b/>
                <w:bCs/>
                <w:color w:val="2C3579"/>
              </w:rPr>
              <w:t xml:space="preserve">AUTHORIZED PERSON FOR TRANSFER </w:t>
            </w:r>
            <w:r w:rsidRPr="0004276F">
              <w:rPr>
                <w:b/>
                <w:bCs/>
                <w:color w:val="2C3579"/>
              </w:rPr>
              <w:br/>
            </w:r>
            <w:r w:rsidRPr="0004276F">
              <w:rPr>
                <w:i/>
                <w:iCs/>
                <w:color w:val="2C3579"/>
              </w:rPr>
              <w:t>(Signature and seal of the medical examination and treatment facility)</w:t>
            </w:r>
          </w:p>
        </w:tc>
      </w:tr>
    </w:tbl>
    <w:p w14:paraId="78D3CFA8" w14:textId="77777777" w:rsidR="008112A7" w:rsidRPr="0004276F" w:rsidRDefault="008112A7" w:rsidP="008112A7">
      <w:pPr>
        <w:spacing w:before="120" w:after="280" w:afterAutospacing="1"/>
        <w:rPr>
          <w:color w:val="2C3579"/>
        </w:rPr>
      </w:pPr>
      <w:r w:rsidRPr="0004276F">
        <w:rPr>
          <w:color w:val="2C3579"/>
        </w:rPr>
        <w:lastRenderedPageBreak/>
        <w:t>(*). Patients who go for medical examination and treatment in accordance with the technical expertise in medical examination and treatment include being transferred to a higher level or transferred to a lower level or transferred between medical examination and treatment facilities within the same level according to the provisions of law.</w:t>
      </w:r>
    </w:p>
    <w:p w14:paraId="70D25E5C" w14:textId="77777777" w:rsidR="008112A7" w:rsidRPr="0004276F" w:rsidRDefault="008112A7" w:rsidP="008112A7">
      <w:pPr>
        <w:spacing w:before="120" w:after="280" w:afterAutospacing="1"/>
        <w:rPr>
          <w:color w:val="2C3579"/>
        </w:rPr>
      </w:pPr>
      <w:r w:rsidRPr="0004276F">
        <w:rPr>
          <w:color w:val="2C3579"/>
        </w:rPr>
        <w:t> </w:t>
      </w:r>
    </w:p>
    <w:p w14:paraId="517AD2DA" w14:textId="77777777" w:rsidR="008112A7" w:rsidRPr="0004276F" w:rsidRDefault="008112A7" w:rsidP="008112A7">
      <w:pPr>
        <w:spacing w:before="120" w:after="280" w:afterAutospacing="1"/>
        <w:rPr>
          <w:color w:val="2C3579"/>
        </w:rPr>
      </w:pPr>
      <w:bookmarkStart w:id="5" w:name="chuong_pl_4"/>
      <w:r w:rsidRPr="0004276F">
        <w:rPr>
          <w:b/>
          <w:bCs/>
          <w:color w:val="2C3579"/>
        </w:rPr>
        <w:t>Form No. 7</w:t>
      </w:r>
      <w:bookmarkEnd w:id="5"/>
    </w:p>
    <w:p w14:paraId="6FF7D088" w14:textId="77777777" w:rsidR="008112A7" w:rsidRPr="0004276F" w:rsidRDefault="008112A7" w:rsidP="008112A7">
      <w:pPr>
        <w:spacing w:before="120" w:after="280" w:afterAutospacing="1"/>
        <w:jc w:val="center"/>
        <w:rPr>
          <w:color w:val="2C3579"/>
        </w:rPr>
      </w:pPr>
      <w:r w:rsidRPr="0004276F">
        <w:rPr>
          <w:b/>
          <w:bCs/>
          <w:color w:val="2C3579"/>
        </w:rPr>
        <w:t xml:space="preserve">SOCIALIST REPUBLIC OF VIETNAM </w:t>
      </w:r>
      <w:r w:rsidRPr="0004276F">
        <w:rPr>
          <w:b/>
          <w:bCs/>
          <w:color w:val="2C3579"/>
        </w:rPr>
        <w:br/>
        <w:t>Independence - Freedom - Happiness-----------------</w:t>
      </w:r>
    </w:p>
    <w:p w14:paraId="1107DB5C" w14:textId="77777777" w:rsidR="008112A7" w:rsidRPr="0004276F" w:rsidRDefault="008112A7" w:rsidP="008112A7">
      <w:pPr>
        <w:spacing w:before="120" w:after="280" w:afterAutospacing="1"/>
        <w:jc w:val="center"/>
        <w:rPr>
          <w:color w:val="2C3579"/>
        </w:rPr>
      </w:pPr>
      <w:bookmarkStart w:id="6" w:name="chuong_pl_4_name"/>
      <w:r w:rsidRPr="0004276F">
        <w:rPr>
          <w:b/>
          <w:bCs/>
          <w:color w:val="2C3579"/>
        </w:rPr>
        <w:t>MEDICAL EXAMINATION AND TREATMENT CONTRACT, HEALTH INSURANCE 202...</w:t>
      </w:r>
      <w:bookmarkEnd w:id="6"/>
    </w:p>
    <w:p w14:paraId="757705E7" w14:textId="77777777" w:rsidR="008112A7" w:rsidRPr="0004276F" w:rsidRDefault="008112A7" w:rsidP="008112A7">
      <w:pPr>
        <w:spacing w:before="120" w:after="280" w:afterAutospacing="1"/>
        <w:jc w:val="center"/>
        <w:rPr>
          <w:color w:val="2C3579"/>
        </w:rPr>
      </w:pPr>
      <w:r w:rsidRPr="0004276F">
        <w:rPr>
          <w:color w:val="2C3579"/>
        </w:rPr>
        <w:t xml:space="preserve">(No.: /HĐKCB-BHYT) </w:t>
      </w:r>
      <w:r w:rsidRPr="0004276F">
        <w:rPr>
          <w:color w:val="2C3579"/>
          <w:vertAlign w:val="superscript"/>
        </w:rPr>
        <w:t>(1)</w:t>
      </w:r>
    </w:p>
    <w:p w14:paraId="722A5292" w14:textId="77777777" w:rsidR="008112A7" w:rsidRPr="0004276F" w:rsidRDefault="008112A7" w:rsidP="008112A7">
      <w:pPr>
        <w:spacing w:before="120" w:after="280" w:afterAutospacing="1"/>
        <w:rPr>
          <w:color w:val="2C3579"/>
        </w:rPr>
      </w:pPr>
      <w:r w:rsidRPr="0004276F">
        <w:rPr>
          <w:color w:val="2C3579"/>
        </w:rPr>
        <w:t>Pursuant to the Civil Code dated .... month .... year ....;</w:t>
      </w:r>
    </w:p>
    <w:p w14:paraId="5CAE9B5B" w14:textId="77777777" w:rsidR="008112A7" w:rsidRPr="0004276F" w:rsidRDefault="008112A7" w:rsidP="008112A7">
      <w:pPr>
        <w:spacing w:before="120" w:after="280" w:afterAutospacing="1"/>
        <w:rPr>
          <w:color w:val="2C3579"/>
        </w:rPr>
      </w:pPr>
      <w:r w:rsidRPr="0004276F">
        <w:rPr>
          <w:color w:val="2C3579"/>
        </w:rPr>
        <w:t>Pursuant to the Law on Health Insurance dated .... month .... year ....;</w:t>
      </w:r>
    </w:p>
    <w:p w14:paraId="318AD6B0" w14:textId="77777777" w:rsidR="008112A7" w:rsidRPr="0004276F" w:rsidRDefault="008112A7" w:rsidP="008112A7">
      <w:pPr>
        <w:spacing w:before="120" w:after="280" w:afterAutospacing="1"/>
        <w:rPr>
          <w:color w:val="2C3579"/>
        </w:rPr>
      </w:pPr>
      <w:r w:rsidRPr="0004276F">
        <w:rPr>
          <w:color w:val="2C3579"/>
        </w:rPr>
        <w:t>Pursuant to the Law on Medical Examination and Treatment dated .... month .... year .......;</w:t>
      </w:r>
    </w:p>
    <w:p w14:paraId="365AF59B" w14:textId="77777777" w:rsidR="008112A7" w:rsidRPr="0004276F" w:rsidRDefault="008112A7" w:rsidP="008112A7">
      <w:pPr>
        <w:spacing w:before="120" w:after="280" w:afterAutospacing="1"/>
        <w:rPr>
          <w:color w:val="2C3579"/>
        </w:rPr>
      </w:pPr>
      <w:r w:rsidRPr="0004276F">
        <w:rPr>
          <w:color w:val="2C3579"/>
        </w:rPr>
        <w:t>Pursuant to Decree No. 146/2018/ND-CP dated October 17, 2018 of the Government detailing and guiding measures to implement a number of articles of the Law on Health Insurance; Decree No. 75/2023/ND-CP dated October 19, 2023 of the Government amending and supplementing a number of articles of Decree No. 146/2018/ND-CP;</w:t>
      </w:r>
    </w:p>
    <w:p w14:paraId="5A8D02B7" w14:textId="77777777" w:rsidR="008112A7" w:rsidRPr="0004276F" w:rsidRDefault="008112A7" w:rsidP="008112A7">
      <w:pPr>
        <w:spacing w:before="120" w:after="280" w:afterAutospacing="1"/>
        <w:rPr>
          <w:color w:val="2C3579"/>
        </w:rPr>
      </w:pPr>
      <w:r w:rsidRPr="0004276F">
        <w:rPr>
          <w:color w:val="2C3579"/>
        </w:rPr>
        <w:t xml:space="preserve">Pursuant to Decision No. .... dated .... month .... year……..of……………………….. on regulating the functions and tasks of medical examination and treatment facilities…………………….. </w:t>
      </w:r>
      <w:r w:rsidRPr="0004276F">
        <w:rPr>
          <w:color w:val="2C3579"/>
          <w:vertAlign w:val="superscript"/>
        </w:rPr>
        <w:t>(2)</w:t>
      </w:r>
    </w:p>
    <w:p w14:paraId="6EAE044A" w14:textId="77777777" w:rsidR="008112A7" w:rsidRPr="0004276F" w:rsidRDefault="008112A7" w:rsidP="008112A7">
      <w:pPr>
        <w:spacing w:before="120" w:after="280" w:afterAutospacing="1"/>
        <w:rPr>
          <w:color w:val="2C3579"/>
        </w:rPr>
      </w:pPr>
      <w:r w:rsidRPr="0004276F">
        <w:rPr>
          <w:color w:val="2C3579"/>
        </w:rPr>
        <w:t xml:space="preserve">Pursuant to Decision No.………..dated ....month....year .... of…………………… on Regulation of functions and tasks of provincial/district Social Insurance </w:t>
      </w:r>
      <w:r w:rsidRPr="0004276F">
        <w:rPr>
          <w:color w:val="2C3579"/>
          <w:vertAlign w:val="superscript"/>
        </w:rPr>
        <w:t xml:space="preserve">(3) </w:t>
      </w:r>
      <w:r w:rsidRPr="0004276F">
        <w:rPr>
          <w:color w:val="2C3579"/>
        </w:rPr>
        <w:t>……………….</w:t>
      </w:r>
    </w:p>
    <w:p w14:paraId="24E7749C" w14:textId="77777777" w:rsidR="008112A7" w:rsidRPr="0004276F" w:rsidRDefault="008112A7" w:rsidP="008112A7">
      <w:pPr>
        <w:spacing w:before="120" w:after="280" w:afterAutospacing="1"/>
        <w:rPr>
          <w:color w:val="2C3579"/>
        </w:rPr>
      </w:pPr>
      <w:r w:rsidRPr="0004276F">
        <w:rPr>
          <w:color w:val="2C3579"/>
        </w:rPr>
        <w:t>Today, on the…….day of…….month of…….year 202.... at…………………….,.We include:</w:t>
      </w:r>
    </w:p>
    <w:p w14:paraId="5E714389" w14:textId="77777777" w:rsidR="008112A7" w:rsidRPr="0004276F" w:rsidRDefault="008112A7" w:rsidP="008112A7">
      <w:pPr>
        <w:spacing w:before="120" w:after="280" w:afterAutospacing="1"/>
        <w:rPr>
          <w:color w:val="2C3579"/>
        </w:rPr>
      </w:pPr>
      <w:r w:rsidRPr="0004276F">
        <w:rPr>
          <w:b/>
          <w:bCs/>
          <w:color w:val="2C3579"/>
          <w:u w:val="single"/>
        </w:rPr>
        <w:t xml:space="preserve">Party A </w:t>
      </w:r>
      <w:r w:rsidRPr="0004276F">
        <w:rPr>
          <w:color w:val="2C3579"/>
        </w:rPr>
        <w:t>Social Insurance (province/district)..........................................................................</w:t>
      </w:r>
    </w:p>
    <w:p w14:paraId="3A38C7D2" w14:textId="77777777" w:rsidR="008112A7" w:rsidRPr="0004276F" w:rsidRDefault="008112A7" w:rsidP="008112A7">
      <w:pPr>
        <w:spacing w:before="120" w:after="280" w:afterAutospacing="1"/>
        <w:rPr>
          <w:color w:val="2C3579"/>
        </w:rPr>
      </w:pPr>
      <w:r w:rsidRPr="0004276F">
        <w:rPr>
          <w:color w:val="2C3579"/>
        </w:rPr>
        <w:t>Address:.........................................................................................................................</w:t>
      </w:r>
    </w:p>
    <w:p w14:paraId="2F569018" w14:textId="77777777" w:rsidR="008112A7" w:rsidRPr="0004276F" w:rsidRDefault="008112A7" w:rsidP="008112A7">
      <w:pPr>
        <w:spacing w:before="120" w:after="280" w:afterAutospacing="1"/>
        <w:rPr>
          <w:color w:val="2C3579"/>
        </w:rPr>
      </w:pPr>
      <w:r w:rsidRPr="0004276F">
        <w:rPr>
          <w:color w:val="2C3579"/>
        </w:rPr>
        <w:t>Email address:......................................................................................................................</w:t>
      </w:r>
    </w:p>
    <w:p w14:paraId="26E2A32A" w14:textId="77777777" w:rsidR="008112A7" w:rsidRPr="0004276F" w:rsidRDefault="008112A7" w:rsidP="008112A7">
      <w:pPr>
        <w:spacing w:before="120" w:after="280" w:afterAutospacing="1"/>
        <w:rPr>
          <w:color w:val="2C3579"/>
        </w:rPr>
      </w:pPr>
      <w:r w:rsidRPr="0004276F">
        <w:rPr>
          <w:color w:val="2C3579"/>
        </w:rPr>
        <w:lastRenderedPageBreak/>
        <w:t>Phone:.......................................... Fax:...................................................................</w:t>
      </w:r>
    </w:p>
    <w:p w14:paraId="5F9A4FCF" w14:textId="77777777" w:rsidR="008112A7" w:rsidRPr="0004276F" w:rsidRDefault="008112A7" w:rsidP="008112A7">
      <w:pPr>
        <w:spacing w:before="120" w:after="280" w:afterAutospacing="1"/>
        <w:rPr>
          <w:color w:val="2C3579"/>
        </w:rPr>
      </w:pPr>
      <w:r w:rsidRPr="0004276F">
        <w:rPr>
          <w:color w:val="2C3579"/>
        </w:rPr>
        <w:t>Account number:........................... At bank................................................................</w:t>
      </w:r>
    </w:p>
    <w:p w14:paraId="3DF491F7" w14:textId="77777777" w:rsidR="008112A7" w:rsidRPr="0004276F" w:rsidRDefault="008112A7" w:rsidP="008112A7">
      <w:pPr>
        <w:spacing w:before="120" w:after="280" w:afterAutospacing="1"/>
        <w:rPr>
          <w:color w:val="2C3579"/>
        </w:rPr>
      </w:pPr>
      <w:r w:rsidRPr="0004276F">
        <w:rPr>
          <w:color w:val="2C3579"/>
        </w:rPr>
        <w:t>Representative is Mr./Ms.:......................................................................................................</w:t>
      </w:r>
    </w:p>
    <w:p w14:paraId="6A907B6F" w14:textId="77777777" w:rsidR="008112A7" w:rsidRPr="0004276F" w:rsidRDefault="008112A7" w:rsidP="008112A7">
      <w:pPr>
        <w:spacing w:before="120" w:after="280" w:afterAutospacing="1"/>
        <w:rPr>
          <w:color w:val="2C3579"/>
        </w:rPr>
      </w:pPr>
      <w:r w:rsidRPr="0004276F">
        <w:rPr>
          <w:color w:val="2C3579"/>
        </w:rPr>
        <w:t xml:space="preserve">Position: Director or Deputy Director (Authorization letter No:... date...month...year 202...) </w:t>
      </w:r>
      <w:r w:rsidRPr="0004276F">
        <w:rPr>
          <w:color w:val="2C3579"/>
          <w:vertAlign w:val="superscript"/>
        </w:rPr>
        <w:t>(4)</w:t>
      </w:r>
    </w:p>
    <w:p w14:paraId="43DC2ED6" w14:textId="77777777" w:rsidR="008112A7" w:rsidRPr="0004276F" w:rsidRDefault="008112A7" w:rsidP="008112A7">
      <w:pPr>
        <w:spacing w:before="120" w:after="280" w:afterAutospacing="1"/>
        <w:rPr>
          <w:color w:val="2C3579"/>
        </w:rPr>
      </w:pPr>
      <w:r w:rsidRPr="0004276F">
        <w:rPr>
          <w:b/>
          <w:bCs/>
          <w:color w:val="2C3579"/>
          <w:u w:val="single"/>
        </w:rPr>
        <w:t xml:space="preserve">Party B </w:t>
      </w:r>
      <w:r w:rsidRPr="0004276F">
        <w:rPr>
          <w:b/>
          <w:bCs/>
          <w:color w:val="2C3579"/>
        </w:rPr>
        <w:t xml:space="preserve">: </w:t>
      </w:r>
      <w:r w:rsidRPr="0004276F">
        <w:rPr>
          <w:color w:val="2C3579"/>
        </w:rPr>
        <w:t xml:space="preserve">(Name of medical examination and treatment facility </w:t>
      </w:r>
      <w:r w:rsidRPr="0004276F">
        <w:rPr>
          <w:i/>
          <w:iCs/>
          <w:color w:val="2C3579"/>
        </w:rPr>
        <w:t xml:space="preserve">or </w:t>
      </w:r>
      <w:r w:rsidRPr="0004276F">
        <w:rPr>
          <w:color w:val="2C3579"/>
        </w:rPr>
        <w:t>agency signing the medical examination and treatment contract):</w:t>
      </w:r>
    </w:p>
    <w:p w14:paraId="70FD9597" w14:textId="77777777" w:rsidR="008112A7" w:rsidRPr="0004276F" w:rsidRDefault="008112A7" w:rsidP="008112A7">
      <w:pPr>
        <w:spacing w:before="120" w:after="280" w:afterAutospacing="1"/>
        <w:rPr>
          <w:color w:val="2C3579"/>
        </w:rPr>
      </w:pPr>
      <w:r w:rsidRPr="0004276F">
        <w:rPr>
          <w:color w:val="2C3579"/>
        </w:rPr>
        <w:t>Address:.........................................................................................................................</w:t>
      </w:r>
    </w:p>
    <w:p w14:paraId="4B60B77E" w14:textId="77777777" w:rsidR="008112A7" w:rsidRPr="0004276F" w:rsidRDefault="008112A7" w:rsidP="008112A7">
      <w:pPr>
        <w:spacing w:before="120" w:after="280" w:afterAutospacing="1"/>
        <w:rPr>
          <w:color w:val="2C3579"/>
        </w:rPr>
      </w:pPr>
      <w:r w:rsidRPr="0004276F">
        <w:rPr>
          <w:color w:val="2C3579"/>
        </w:rPr>
        <w:t>Email address:......................................................................................................................</w:t>
      </w:r>
    </w:p>
    <w:p w14:paraId="586C3D81" w14:textId="77777777" w:rsidR="008112A7" w:rsidRPr="0004276F" w:rsidRDefault="008112A7" w:rsidP="008112A7">
      <w:pPr>
        <w:spacing w:before="120" w:after="280" w:afterAutospacing="1"/>
        <w:rPr>
          <w:color w:val="2C3579"/>
        </w:rPr>
      </w:pPr>
      <w:r w:rsidRPr="0004276F">
        <w:rPr>
          <w:color w:val="2C3579"/>
        </w:rPr>
        <w:t>Phone:....................................... Fax:......................................................................</w:t>
      </w:r>
    </w:p>
    <w:p w14:paraId="4B806ACF" w14:textId="77777777" w:rsidR="008112A7" w:rsidRPr="0004276F" w:rsidRDefault="008112A7" w:rsidP="008112A7">
      <w:pPr>
        <w:spacing w:before="120" w:after="280" w:afterAutospacing="1"/>
        <w:rPr>
          <w:color w:val="2C3579"/>
        </w:rPr>
      </w:pPr>
      <w:r w:rsidRPr="0004276F">
        <w:rPr>
          <w:color w:val="2C3579"/>
        </w:rPr>
        <w:t xml:space="preserve">Account number:………………… At the State Treasury </w:t>
      </w:r>
      <w:r w:rsidRPr="0004276F">
        <w:rPr>
          <w:i/>
          <w:iCs/>
          <w:color w:val="2C3579"/>
        </w:rPr>
        <w:t xml:space="preserve">or </w:t>
      </w:r>
      <w:r w:rsidRPr="0004276F">
        <w:rPr>
          <w:color w:val="2C3579"/>
        </w:rPr>
        <w:t>bank...............................</w:t>
      </w:r>
    </w:p>
    <w:p w14:paraId="188E6516" w14:textId="77777777" w:rsidR="008112A7" w:rsidRPr="0004276F" w:rsidRDefault="008112A7" w:rsidP="008112A7">
      <w:pPr>
        <w:spacing w:before="120" w:after="280" w:afterAutospacing="1"/>
        <w:rPr>
          <w:color w:val="2C3579"/>
        </w:rPr>
      </w:pPr>
      <w:r w:rsidRPr="0004276F">
        <w:rPr>
          <w:color w:val="2C3579"/>
        </w:rPr>
        <w:t>Representative is Mr./Ms.:......................................................................................................</w:t>
      </w:r>
    </w:p>
    <w:p w14:paraId="29C8C753" w14:textId="77777777" w:rsidR="008112A7" w:rsidRPr="0004276F" w:rsidRDefault="008112A7" w:rsidP="008112A7">
      <w:pPr>
        <w:spacing w:before="120" w:after="280" w:afterAutospacing="1"/>
        <w:rPr>
          <w:color w:val="2C3579"/>
        </w:rPr>
      </w:pPr>
      <w:r w:rsidRPr="0004276F">
        <w:rPr>
          <w:color w:val="2C3579"/>
        </w:rPr>
        <w:t xml:space="preserve">Position: Director or Deputy Director (Authorization letter No:…date…month…year 202…) </w:t>
      </w:r>
      <w:r w:rsidRPr="0004276F">
        <w:rPr>
          <w:color w:val="2C3579"/>
          <w:vertAlign w:val="superscript"/>
        </w:rPr>
        <w:t>(5)</w:t>
      </w:r>
    </w:p>
    <w:p w14:paraId="169375D3" w14:textId="77777777" w:rsidR="008112A7" w:rsidRPr="0004276F" w:rsidRDefault="008112A7" w:rsidP="008112A7">
      <w:pPr>
        <w:spacing w:before="120" w:after="280" w:afterAutospacing="1"/>
        <w:rPr>
          <w:color w:val="2C3579"/>
        </w:rPr>
      </w:pPr>
      <w:r w:rsidRPr="0004276F">
        <w:rPr>
          <w:color w:val="2C3579"/>
        </w:rPr>
        <w:t>After agreement, the two parties agreed to sign a health insurance medical examination and treatment contract according to the following terms:</w:t>
      </w:r>
    </w:p>
    <w:p w14:paraId="321BDBBF" w14:textId="77777777" w:rsidR="008112A7" w:rsidRPr="0004276F" w:rsidRDefault="008112A7" w:rsidP="008112A7">
      <w:pPr>
        <w:spacing w:before="120" w:after="280" w:afterAutospacing="1"/>
        <w:rPr>
          <w:color w:val="2C3579"/>
        </w:rPr>
      </w:pPr>
      <w:r w:rsidRPr="0004276F">
        <w:rPr>
          <w:b/>
          <w:bCs/>
          <w:color w:val="2C3579"/>
        </w:rPr>
        <w:t>Article 1. Organization of medical examination and treatment</w:t>
      </w:r>
    </w:p>
    <w:p w14:paraId="71C9FBC9" w14:textId="77777777" w:rsidR="008112A7" w:rsidRPr="0004276F" w:rsidRDefault="008112A7" w:rsidP="008112A7">
      <w:pPr>
        <w:spacing w:before="120" w:after="280" w:afterAutospacing="1"/>
        <w:rPr>
          <w:color w:val="2C3579"/>
        </w:rPr>
      </w:pPr>
      <w:r w:rsidRPr="0004276F">
        <w:rPr>
          <w:color w:val="2C3579"/>
        </w:rPr>
        <w:t>1. Service objects:</w:t>
      </w:r>
    </w:p>
    <w:p w14:paraId="6CCD4035" w14:textId="77777777" w:rsidR="008112A7" w:rsidRPr="0004276F" w:rsidRDefault="008112A7" w:rsidP="008112A7">
      <w:pPr>
        <w:spacing w:before="120" w:after="280" w:afterAutospacing="1"/>
        <w:rPr>
          <w:color w:val="2C3579"/>
        </w:rPr>
      </w:pPr>
      <w:r w:rsidRPr="0004276F">
        <w:rPr>
          <w:color w:val="2C3579"/>
        </w:rPr>
        <w:t>People with health insurance come to medical examination and treatment at Party B's medical examination and treatment facility.</w:t>
      </w:r>
    </w:p>
    <w:p w14:paraId="19252A91" w14:textId="77777777" w:rsidR="008112A7" w:rsidRPr="0004276F" w:rsidRDefault="008112A7" w:rsidP="008112A7">
      <w:pPr>
        <w:spacing w:before="120" w:after="280" w:afterAutospacing="1"/>
        <w:rPr>
          <w:color w:val="2C3579"/>
        </w:rPr>
      </w:pPr>
      <w:r w:rsidRPr="0004276F">
        <w:rPr>
          <w:color w:val="2C3579"/>
        </w:rPr>
        <w:t>2. Scope of service provision:</w:t>
      </w:r>
    </w:p>
    <w:p w14:paraId="41DEB326" w14:textId="77777777" w:rsidR="008112A7" w:rsidRPr="0004276F" w:rsidRDefault="008112A7" w:rsidP="008112A7">
      <w:pPr>
        <w:spacing w:before="120" w:after="280" w:afterAutospacing="1"/>
        <w:rPr>
          <w:color w:val="2C3579"/>
        </w:rPr>
      </w:pPr>
      <w:r w:rsidRPr="0004276F">
        <w:rPr>
          <w:color w:val="2C3579"/>
        </w:rPr>
        <w:t>Party B ensures medical examination and treatment under health insurance according to regulations; conducts bidding for the purchase of medicines, chemicals, and medical supplies in accordance with regulations to meet the provision of medical technical services within the scope of technical expertise of medical examination and treatment facilities and technical services according to the provisions of law on medical examination and treatment and the scope of benefits of health insurance participants.</w:t>
      </w:r>
    </w:p>
    <w:p w14:paraId="178B94AB" w14:textId="77777777" w:rsidR="008112A7" w:rsidRPr="0004276F" w:rsidRDefault="008112A7" w:rsidP="008112A7">
      <w:pPr>
        <w:spacing w:before="120" w:after="280" w:afterAutospacing="1"/>
        <w:rPr>
          <w:color w:val="2C3579"/>
        </w:rPr>
      </w:pPr>
      <w:r w:rsidRPr="0004276F">
        <w:rPr>
          <w:b/>
          <w:bCs/>
          <w:color w:val="2C3579"/>
        </w:rPr>
        <w:t>Article 2. Payment method</w:t>
      </w:r>
    </w:p>
    <w:p w14:paraId="60D3321F" w14:textId="77777777" w:rsidR="008112A7" w:rsidRPr="0004276F" w:rsidRDefault="008112A7" w:rsidP="008112A7">
      <w:pPr>
        <w:spacing w:before="120" w:after="280" w:afterAutospacing="1"/>
        <w:rPr>
          <w:color w:val="2C3579"/>
        </w:rPr>
      </w:pPr>
      <w:r w:rsidRPr="0004276F">
        <w:rPr>
          <w:color w:val="2C3579"/>
        </w:rPr>
        <w:lastRenderedPageBreak/>
        <w:t>The two parties agree on payment methods and specify the subject and scope (clearly state the payment method): ………………………………………………………………………..</w:t>
      </w:r>
    </w:p>
    <w:p w14:paraId="2136AC7A" w14:textId="77777777" w:rsidR="008112A7" w:rsidRPr="0004276F" w:rsidRDefault="008112A7" w:rsidP="008112A7">
      <w:pPr>
        <w:spacing w:before="120" w:after="280" w:afterAutospacing="1"/>
        <w:rPr>
          <w:color w:val="2C3579"/>
        </w:rPr>
      </w:pPr>
      <w:r w:rsidRPr="0004276F">
        <w:rPr>
          <w:color w:val="2C3579"/>
        </w:rPr>
        <w:t>………………………………………………………………………………………………………..</w:t>
      </w:r>
    </w:p>
    <w:p w14:paraId="4983764C" w14:textId="77777777" w:rsidR="008112A7" w:rsidRPr="0004276F" w:rsidRDefault="008112A7" w:rsidP="008112A7">
      <w:pPr>
        <w:spacing w:before="120" w:after="280" w:afterAutospacing="1"/>
        <w:rPr>
          <w:color w:val="2C3579"/>
        </w:rPr>
      </w:pPr>
      <w:r w:rsidRPr="0004276F">
        <w:rPr>
          <w:color w:val="2C3579"/>
        </w:rPr>
        <w:t>………………………………………………………………………………………………………..</w:t>
      </w:r>
    </w:p>
    <w:p w14:paraId="535E215E" w14:textId="77777777" w:rsidR="008112A7" w:rsidRPr="0004276F" w:rsidRDefault="008112A7" w:rsidP="008112A7">
      <w:pPr>
        <w:spacing w:before="120" w:after="280" w:afterAutospacing="1"/>
        <w:rPr>
          <w:color w:val="2C3579"/>
        </w:rPr>
      </w:pPr>
      <w:r w:rsidRPr="0004276F">
        <w:rPr>
          <w:b/>
          <w:bCs/>
          <w:color w:val="2C3579"/>
        </w:rPr>
        <w:t>Article 3. Advance payment, payment, settlement</w:t>
      </w:r>
    </w:p>
    <w:p w14:paraId="5D32F23B" w14:textId="77777777" w:rsidR="008112A7" w:rsidRPr="0004276F" w:rsidRDefault="008112A7" w:rsidP="008112A7">
      <w:pPr>
        <w:spacing w:before="120" w:after="280" w:afterAutospacing="1"/>
        <w:rPr>
          <w:color w:val="2C3579"/>
        </w:rPr>
      </w:pPr>
      <w:r w:rsidRPr="0004276F">
        <w:rPr>
          <w:color w:val="2C3579"/>
        </w:rPr>
        <w:t>The two parties shall make advances and final settlements of medical examination and treatment costs in accordance with the provisions of Article 32 of the Law on Health Insurance, Decree No. 146/2018/ND-CP dated October 17, 2018 of the Government detailing and guiding measures to implement a number of articles of the Law on Health Insurance; Decree No. 75/2023/ND-CP dated October 19, 2023 of the Government amending and supplementing a number of articles of Decree No. 146/2018/ND-CP and related documents in accordance with the provisions of law.</w:t>
      </w:r>
    </w:p>
    <w:p w14:paraId="0683AE88" w14:textId="77777777" w:rsidR="008112A7" w:rsidRPr="0004276F" w:rsidRDefault="008112A7" w:rsidP="008112A7">
      <w:pPr>
        <w:spacing w:before="120" w:after="280" w:afterAutospacing="1"/>
        <w:rPr>
          <w:color w:val="2C3579"/>
        </w:rPr>
      </w:pPr>
      <w:r w:rsidRPr="0004276F">
        <w:rPr>
          <w:b/>
          <w:bCs/>
          <w:color w:val="2C3579"/>
        </w:rPr>
        <w:t>Article 4. Rights and responsibilities of Party A</w:t>
      </w:r>
    </w:p>
    <w:p w14:paraId="04CB5CDE" w14:textId="77777777" w:rsidR="008112A7" w:rsidRPr="0004276F" w:rsidRDefault="008112A7" w:rsidP="008112A7">
      <w:pPr>
        <w:spacing w:before="120" w:after="280" w:afterAutospacing="1"/>
        <w:rPr>
          <w:color w:val="2C3579"/>
        </w:rPr>
      </w:pPr>
      <w:r w:rsidRPr="0004276F">
        <w:rPr>
          <w:color w:val="2C3579"/>
        </w:rPr>
        <w:t>1. Rights of Party A:</w:t>
      </w:r>
    </w:p>
    <w:p w14:paraId="08B672BD" w14:textId="77777777" w:rsidR="008112A7" w:rsidRPr="0004276F" w:rsidRDefault="008112A7" w:rsidP="008112A7">
      <w:pPr>
        <w:spacing w:before="120" w:after="280" w:afterAutospacing="1"/>
        <w:rPr>
          <w:color w:val="2C3579"/>
        </w:rPr>
      </w:pPr>
      <w:r w:rsidRPr="0004276F">
        <w:rPr>
          <w:color w:val="2C3579"/>
        </w:rPr>
        <w:t>a) Comply with the provisions of Article 40 of the Law on Health Insurance.</w:t>
      </w:r>
    </w:p>
    <w:p w14:paraId="5A5C7814" w14:textId="77777777" w:rsidR="008112A7" w:rsidRPr="0004276F" w:rsidRDefault="008112A7" w:rsidP="008112A7">
      <w:pPr>
        <w:spacing w:before="120" w:after="280" w:afterAutospacing="1"/>
        <w:rPr>
          <w:color w:val="2C3579"/>
        </w:rPr>
      </w:pPr>
      <w:r w:rsidRPr="0004276F">
        <w:rPr>
          <w:color w:val="2C3579"/>
        </w:rPr>
        <w:t>b) Require Party B to ensure the implementation of the contents specified in Clause 2, Article 1 of this Contract.</w:t>
      </w:r>
    </w:p>
    <w:p w14:paraId="287772AE" w14:textId="77777777" w:rsidR="008112A7" w:rsidRPr="0004276F" w:rsidRDefault="008112A7" w:rsidP="008112A7">
      <w:pPr>
        <w:spacing w:before="120" w:after="280" w:afterAutospacing="1"/>
        <w:rPr>
          <w:color w:val="2C3579"/>
        </w:rPr>
      </w:pPr>
      <w:r w:rsidRPr="0004276F">
        <w:rPr>
          <w:color w:val="2C3579"/>
        </w:rPr>
        <w:t>c) Request Party B to provide documents to serve the appraisal work, including: medical records, joint venture projects, joint ventures to provide medical technical services, employment contracts between medical examination and treatment facilities and practitioners (if any); Decision of competent authorities on implementing the Project or contract on technical transfer, medical support for lower levels; list of technical services; list and prices of drugs, chemicals, medical supplies within the scope of benefits of health insurance participants used at medical examination and treatment facilities".</w:t>
      </w:r>
    </w:p>
    <w:p w14:paraId="097747C5" w14:textId="77777777" w:rsidR="008112A7" w:rsidRPr="0004276F" w:rsidRDefault="008112A7" w:rsidP="008112A7">
      <w:pPr>
        <w:spacing w:before="120" w:after="280" w:afterAutospacing="1"/>
        <w:rPr>
          <w:color w:val="2C3579"/>
        </w:rPr>
      </w:pPr>
      <w:r w:rsidRPr="0004276F">
        <w:rPr>
          <w:color w:val="2C3579"/>
        </w:rPr>
        <w:t>d) Refusing to pay for medical examination and treatment costs covered by health insurance that are not in accordance with regulations or not in accordance with the content of this contract.</w:t>
      </w:r>
    </w:p>
    <w:p w14:paraId="4008F9C7" w14:textId="77777777" w:rsidR="008112A7" w:rsidRPr="0004276F" w:rsidRDefault="008112A7" w:rsidP="008112A7">
      <w:pPr>
        <w:spacing w:before="120" w:after="280" w:afterAutospacing="1"/>
        <w:rPr>
          <w:color w:val="2C3579"/>
        </w:rPr>
      </w:pPr>
      <w:r w:rsidRPr="0004276F">
        <w:rPr>
          <w:color w:val="2C3579"/>
        </w:rPr>
        <w:t>2. Responsibilities of Party A:</w:t>
      </w:r>
    </w:p>
    <w:p w14:paraId="33631D63" w14:textId="77777777" w:rsidR="008112A7" w:rsidRPr="0004276F" w:rsidRDefault="008112A7" w:rsidP="008112A7">
      <w:pPr>
        <w:spacing w:before="120" w:after="280" w:afterAutospacing="1"/>
        <w:rPr>
          <w:color w:val="2C3579"/>
        </w:rPr>
      </w:pPr>
      <w:r w:rsidRPr="0004276F">
        <w:rPr>
          <w:color w:val="2C3579"/>
        </w:rPr>
        <w:t>a) Comply with the provisions of Clause 5, Article 41 of the Law on Health Insurance and Articles 19, 20 and 21 of Decree No. 146/2018/ND-CP dated October 17, 2018 of the Government and its amending, supplementing or replacing documents.</w:t>
      </w:r>
    </w:p>
    <w:p w14:paraId="7C6B2D7D" w14:textId="77777777" w:rsidR="008112A7" w:rsidRPr="0004276F" w:rsidRDefault="008112A7" w:rsidP="008112A7">
      <w:pPr>
        <w:spacing w:before="120" w:after="280" w:afterAutospacing="1"/>
        <w:rPr>
          <w:color w:val="2C3579"/>
        </w:rPr>
      </w:pPr>
      <w:r w:rsidRPr="0004276F">
        <w:rPr>
          <w:color w:val="2C3579"/>
        </w:rPr>
        <w:lastRenderedPageBreak/>
        <w:t>b) Make an advance payment to Party B according to the provisions of Clause 1, Article 32 of the Law on Health Insurance; in case the two parties do not agree on the appraisal results, Party A will still make an advance payment to Party B according to the provisions of Article 32 of the Law on Health Insurance;</w:t>
      </w:r>
    </w:p>
    <w:p w14:paraId="36BCFC09" w14:textId="77777777" w:rsidR="008112A7" w:rsidRPr="0004276F" w:rsidRDefault="008112A7" w:rsidP="008112A7">
      <w:pPr>
        <w:spacing w:before="120" w:after="280" w:afterAutospacing="1"/>
        <w:rPr>
          <w:color w:val="2C3579"/>
        </w:rPr>
      </w:pPr>
      <w:r w:rsidRPr="0004276F">
        <w:rPr>
          <w:color w:val="2C3579"/>
        </w:rPr>
        <w:t>c) Party B is not required to re-check the information on the health insurance card for patients participating in health insurance who have had their medical examination and treatment costs settled over the fiscal year;</w:t>
      </w:r>
    </w:p>
    <w:p w14:paraId="0B1DC734" w14:textId="77777777" w:rsidR="008112A7" w:rsidRPr="0004276F" w:rsidRDefault="008112A7" w:rsidP="008112A7">
      <w:pPr>
        <w:spacing w:before="120" w:after="280" w:afterAutospacing="1"/>
        <w:rPr>
          <w:color w:val="2C3579"/>
        </w:rPr>
      </w:pPr>
      <w:r w:rsidRPr="0004276F">
        <w:rPr>
          <w:color w:val="2C3579"/>
        </w:rPr>
        <w:t>d) Not to pay or recover the costs that Party B has used for the patient and the medical examination and treatment facility has completed the payment procedures in case the information on the health insurance card is incorrect;</w:t>
      </w:r>
    </w:p>
    <w:p w14:paraId="106FD8E1" w14:textId="77777777" w:rsidR="008112A7" w:rsidRPr="0004276F" w:rsidRDefault="008112A7" w:rsidP="008112A7">
      <w:pPr>
        <w:spacing w:before="120" w:after="280" w:afterAutospacing="1"/>
        <w:rPr>
          <w:color w:val="2C3579"/>
        </w:rPr>
      </w:pPr>
      <w:r w:rsidRPr="0004276F">
        <w:rPr>
          <w:color w:val="2C3579"/>
        </w:rPr>
        <w:t>d) Comply with the provisions of law on medical examination and treatment in performing appraisal work; be responsible before the law for appraisal results and settlement of medical examination and treatment costs under health insurance.</w:t>
      </w:r>
    </w:p>
    <w:p w14:paraId="2DDFF20D" w14:textId="77777777" w:rsidR="008112A7" w:rsidRPr="0004276F" w:rsidRDefault="008112A7" w:rsidP="008112A7">
      <w:pPr>
        <w:spacing w:before="120" w:after="280" w:afterAutospacing="1"/>
        <w:rPr>
          <w:color w:val="2C3579"/>
        </w:rPr>
      </w:pPr>
      <w:r w:rsidRPr="0004276F">
        <w:rPr>
          <w:b/>
          <w:bCs/>
          <w:color w:val="2C3579"/>
        </w:rPr>
        <w:t>Article 5. Rights and responsibilities of Party B</w:t>
      </w:r>
    </w:p>
    <w:p w14:paraId="0355AD0D" w14:textId="77777777" w:rsidR="008112A7" w:rsidRPr="0004276F" w:rsidRDefault="008112A7" w:rsidP="008112A7">
      <w:pPr>
        <w:spacing w:before="120" w:after="280" w:afterAutospacing="1"/>
        <w:rPr>
          <w:color w:val="2C3579"/>
        </w:rPr>
      </w:pPr>
      <w:r w:rsidRPr="0004276F">
        <w:rPr>
          <w:color w:val="2C3579"/>
        </w:rPr>
        <w:t>1. Rights of Party B:</w:t>
      </w:r>
    </w:p>
    <w:p w14:paraId="08DC746A" w14:textId="77777777" w:rsidR="008112A7" w:rsidRPr="0004276F" w:rsidRDefault="008112A7" w:rsidP="008112A7">
      <w:pPr>
        <w:spacing w:before="120" w:after="280" w:afterAutospacing="1"/>
        <w:rPr>
          <w:color w:val="2C3579"/>
        </w:rPr>
      </w:pPr>
      <w:r w:rsidRPr="0004276F">
        <w:rPr>
          <w:color w:val="2C3579"/>
        </w:rPr>
        <w:t>Comply with the provisions of Article 42 of the Law on Health Insurance;</w:t>
      </w:r>
    </w:p>
    <w:p w14:paraId="0C6AABD3" w14:textId="77777777" w:rsidR="008112A7" w:rsidRPr="0004276F" w:rsidRDefault="008112A7" w:rsidP="008112A7">
      <w:pPr>
        <w:spacing w:before="120" w:after="280" w:afterAutospacing="1"/>
        <w:rPr>
          <w:color w:val="2C3579"/>
        </w:rPr>
      </w:pPr>
      <w:r w:rsidRPr="0004276F">
        <w:rPr>
          <w:color w:val="2C3579"/>
        </w:rPr>
        <w:t>2. Responsibilities of Party B:</w:t>
      </w:r>
    </w:p>
    <w:p w14:paraId="734E82A9" w14:textId="77777777" w:rsidR="008112A7" w:rsidRPr="0004276F" w:rsidRDefault="008112A7" w:rsidP="008112A7">
      <w:pPr>
        <w:spacing w:before="120" w:after="280" w:afterAutospacing="1"/>
        <w:rPr>
          <w:color w:val="2C3579"/>
        </w:rPr>
      </w:pPr>
      <w:r w:rsidRPr="0004276F">
        <w:rPr>
          <w:color w:val="2C3579"/>
        </w:rPr>
        <w:t>a) Comply with the provisions of Article 43 of the Law on Health Insurance.</w:t>
      </w:r>
    </w:p>
    <w:p w14:paraId="25F77266" w14:textId="77777777" w:rsidR="008112A7" w:rsidRPr="0004276F" w:rsidRDefault="008112A7" w:rsidP="008112A7">
      <w:pPr>
        <w:spacing w:before="120" w:after="280" w:afterAutospacing="1"/>
        <w:rPr>
          <w:color w:val="2C3579"/>
        </w:rPr>
      </w:pPr>
      <w:r w:rsidRPr="0004276F">
        <w:rPr>
          <w:color w:val="2C3579"/>
        </w:rPr>
        <w:t>b) Prescribe the use of drugs, chemicals, medical supplies, and medical services in a reasonable, safe, and effective manner; avoid waste and abuse;</w:t>
      </w:r>
    </w:p>
    <w:p w14:paraId="20EC8734" w14:textId="77777777" w:rsidR="008112A7" w:rsidRPr="0004276F" w:rsidRDefault="008112A7" w:rsidP="008112A7">
      <w:pPr>
        <w:spacing w:before="120" w:after="280" w:afterAutospacing="1"/>
        <w:rPr>
          <w:color w:val="2C3579"/>
        </w:rPr>
      </w:pPr>
      <w:r w:rsidRPr="0004276F">
        <w:rPr>
          <w:color w:val="2C3579"/>
        </w:rPr>
        <w:t>c) Provide Party A with documents to perform the appraisal, including: medical records; joint venture project, joint venture to provide medical technical services, employment contract between medical examination and treatment facility and practitioner (if any); Decision of competent authority on implementation of Project or contract on technical transfer, medical support for lower level; list of technical services; list and price of drugs, chemicals, medical supplies within the scope of benefits of health insurance participants used at medical examination and treatment facility;</w:t>
      </w:r>
    </w:p>
    <w:p w14:paraId="2D0B88B2" w14:textId="77777777" w:rsidR="008112A7" w:rsidRPr="0004276F" w:rsidRDefault="008112A7" w:rsidP="008112A7">
      <w:pPr>
        <w:spacing w:before="120" w:after="280" w:afterAutospacing="1"/>
        <w:rPr>
          <w:color w:val="2C3579"/>
        </w:rPr>
      </w:pPr>
      <w:r w:rsidRPr="0004276F">
        <w:rPr>
          <w:color w:val="2C3579"/>
        </w:rPr>
        <w:t>d) In case of any changes in the list of technical services, list and prices of drugs, chemicals, medical supplies approved by competent authorities and personnel performing work under the contract, Party A must be notified in writing and updated on the Receiving Portal of the Health Insurance Assessment Information System;</w:t>
      </w:r>
    </w:p>
    <w:p w14:paraId="2E87CDFC" w14:textId="77777777" w:rsidR="008112A7" w:rsidRPr="0004276F" w:rsidRDefault="008112A7" w:rsidP="008112A7">
      <w:pPr>
        <w:spacing w:before="120" w:after="280" w:afterAutospacing="1"/>
        <w:rPr>
          <w:color w:val="2C3579"/>
        </w:rPr>
      </w:pPr>
      <w:r w:rsidRPr="0004276F">
        <w:rPr>
          <w:color w:val="2C3579"/>
        </w:rPr>
        <w:lastRenderedPageBreak/>
        <w:t>d) Be responsible before the law for any violations by Party B in implementing policies and laws on health insurance.</w:t>
      </w:r>
    </w:p>
    <w:p w14:paraId="2AF614AA" w14:textId="77777777" w:rsidR="008112A7" w:rsidRPr="0004276F" w:rsidRDefault="008112A7" w:rsidP="008112A7">
      <w:pPr>
        <w:spacing w:before="120" w:after="280" w:afterAutospacing="1"/>
        <w:rPr>
          <w:color w:val="2C3579"/>
        </w:rPr>
      </w:pPr>
      <w:r w:rsidRPr="0004276F">
        <w:rPr>
          <w:b/>
          <w:bCs/>
          <w:color w:val="2C3579"/>
        </w:rPr>
        <w:t>Article 6. Contract performance period</w:t>
      </w:r>
    </w:p>
    <w:p w14:paraId="3D83889D" w14:textId="77777777" w:rsidR="008112A7" w:rsidRPr="0004276F" w:rsidRDefault="008112A7" w:rsidP="008112A7">
      <w:pPr>
        <w:spacing w:before="120" w:after="280" w:afterAutospacing="1"/>
        <w:rPr>
          <w:color w:val="2C3579"/>
        </w:rPr>
      </w:pPr>
      <w:r w:rsidRPr="0004276F">
        <w:rPr>
          <w:color w:val="2C3579"/>
        </w:rPr>
        <w:t>From date...month...year 202... to December 31, 202...</w:t>
      </w:r>
    </w:p>
    <w:p w14:paraId="7A1CB41E" w14:textId="77777777" w:rsidR="008112A7" w:rsidRPr="0004276F" w:rsidRDefault="008112A7" w:rsidP="008112A7">
      <w:pPr>
        <w:spacing w:before="120" w:after="280" w:afterAutospacing="1"/>
        <w:rPr>
          <w:color w:val="2C3579"/>
        </w:rPr>
      </w:pPr>
      <w:r w:rsidRPr="0004276F">
        <w:rPr>
          <w:b/>
          <w:bCs/>
          <w:color w:val="2C3579"/>
        </w:rPr>
        <w:t>Article 7. Mechanism for handling contract disputes and problems</w:t>
      </w:r>
    </w:p>
    <w:p w14:paraId="3A36CEDF" w14:textId="77777777" w:rsidR="008112A7" w:rsidRPr="0004276F" w:rsidRDefault="008112A7" w:rsidP="008112A7">
      <w:pPr>
        <w:spacing w:before="120" w:after="280" w:afterAutospacing="1"/>
        <w:rPr>
          <w:color w:val="2C3579"/>
        </w:rPr>
      </w:pPr>
      <w:r w:rsidRPr="0004276F">
        <w:rPr>
          <w:color w:val="2C3579"/>
        </w:rPr>
        <w:t>1. If there are any problems or disputes related to the implementation of the contract, the two parties will discuss and resolve them together on the principles of compliance with the law, the legitimate rights and interests of the parties and of the patients participating in health insurance and the spirit of cooperation, self-agreement and reconciliation.</w:t>
      </w:r>
    </w:p>
    <w:p w14:paraId="63AB111C" w14:textId="77777777" w:rsidR="008112A7" w:rsidRPr="0004276F" w:rsidRDefault="008112A7" w:rsidP="008112A7">
      <w:pPr>
        <w:spacing w:before="120" w:after="280" w:afterAutospacing="1"/>
        <w:rPr>
          <w:color w:val="2C3579"/>
        </w:rPr>
      </w:pPr>
      <w:r w:rsidRPr="0004276F">
        <w:rPr>
          <w:color w:val="2C3579"/>
        </w:rPr>
        <w:t>2. In case of disagreement, the parties shall propose to resolve the problem to the state management level of health insurance according to the provisions of Clause 4, Article 5, Clause 2, Article 8 of the Law on Health Insurance.</w:t>
      </w:r>
    </w:p>
    <w:p w14:paraId="34BC3FAE" w14:textId="77777777" w:rsidR="008112A7" w:rsidRPr="0004276F" w:rsidRDefault="008112A7" w:rsidP="008112A7">
      <w:pPr>
        <w:spacing w:before="120" w:after="280" w:afterAutospacing="1"/>
        <w:rPr>
          <w:color w:val="2C3579"/>
        </w:rPr>
      </w:pPr>
      <w:r w:rsidRPr="0004276F">
        <w:rPr>
          <w:color w:val="2C3579"/>
        </w:rPr>
        <w:t>3. If the dispute cannot be resolved, either party has the right to file a lawsuit at the Court in accordance with Article 48 of the Law on Health Insurance. The Court's decision is the final decision for both parties to implement.</w:t>
      </w:r>
    </w:p>
    <w:p w14:paraId="34E3CE41" w14:textId="77777777" w:rsidR="008112A7" w:rsidRPr="0004276F" w:rsidRDefault="008112A7" w:rsidP="008112A7">
      <w:pPr>
        <w:spacing w:before="120" w:after="280" w:afterAutospacing="1"/>
        <w:rPr>
          <w:color w:val="2C3579"/>
        </w:rPr>
      </w:pPr>
      <w:r w:rsidRPr="0004276F">
        <w:rPr>
          <w:color w:val="2C3579"/>
        </w:rPr>
        <w:t>4. During the dispute, both parties must ensure that the medical examination and treatment of the health insurance participant is not interrupted.</w:t>
      </w:r>
    </w:p>
    <w:p w14:paraId="226C5780" w14:textId="77777777" w:rsidR="008112A7" w:rsidRPr="0004276F" w:rsidRDefault="008112A7" w:rsidP="008112A7">
      <w:pPr>
        <w:spacing w:before="120" w:after="280" w:afterAutospacing="1"/>
        <w:rPr>
          <w:color w:val="2C3579"/>
        </w:rPr>
      </w:pPr>
      <w:r w:rsidRPr="0004276F">
        <w:rPr>
          <w:color w:val="2C3579"/>
        </w:rPr>
        <w:t>5. In case of any change or termination of the contract, it shall be implemented in accordance with the provisions of Point e, Clause 2, Article 25 of the Law on Health Insurance, Article 22 or Article 23 of Decree No. 146/2018/ND-CP dated October 17, 2018 of the Government.</w:t>
      </w:r>
    </w:p>
    <w:p w14:paraId="316592B5" w14:textId="77777777" w:rsidR="008112A7" w:rsidRPr="0004276F" w:rsidRDefault="008112A7" w:rsidP="008112A7">
      <w:pPr>
        <w:spacing w:before="120" w:after="280" w:afterAutospacing="1"/>
        <w:rPr>
          <w:color w:val="2C3579"/>
        </w:rPr>
      </w:pPr>
      <w:r w:rsidRPr="0004276F">
        <w:rPr>
          <w:b/>
          <w:bCs/>
          <w:color w:val="2C3579"/>
        </w:rPr>
        <w:t>Article 8. General commitments</w:t>
      </w:r>
    </w:p>
    <w:p w14:paraId="20B9EEFD" w14:textId="77777777" w:rsidR="008112A7" w:rsidRPr="0004276F" w:rsidRDefault="008112A7" w:rsidP="008112A7">
      <w:pPr>
        <w:spacing w:before="120" w:after="280" w:afterAutospacing="1"/>
        <w:rPr>
          <w:color w:val="2C3579"/>
        </w:rPr>
      </w:pPr>
      <w:r w:rsidRPr="0004276F">
        <w:rPr>
          <w:color w:val="2C3579"/>
        </w:rPr>
        <w:t>1. The two parties commit to properly implementing the terms of the agreement in the contract and the provisions of the law.</w:t>
      </w:r>
    </w:p>
    <w:p w14:paraId="18123375" w14:textId="77777777" w:rsidR="008112A7" w:rsidRPr="0004276F" w:rsidRDefault="008112A7" w:rsidP="008112A7">
      <w:pPr>
        <w:spacing w:before="120" w:after="280" w:afterAutospacing="1"/>
        <w:rPr>
          <w:color w:val="2C3579"/>
        </w:rPr>
      </w:pPr>
      <w:r w:rsidRPr="0004276F">
        <w:rPr>
          <w:color w:val="2C3579"/>
        </w:rPr>
        <w:t>2. Notices and agreements shall be made in writing by post or email to the address stated in this Agreement.</w:t>
      </w:r>
    </w:p>
    <w:p w14:paraId="0D4CD74A" w14:textId="77777777" w:rsidR="008112A7" w:rsidRPr="0004276F" w:rsidRDefault="008112A7" w:rsidP="008112A7">
      <w:pPr>
        <w:spacing w:before="120" w:after="280" w:afterAutospacing="1"/>
        <w:rPr>
          <w:color w:val="2C3579"/>
        </w:rPr>
      </w:pPr>
      <w:r w:rsidRPr="0004276F">
        <w:rPr>
          <w:color w:val="2C3579"/>
        </w:rPr>
        <w:t>3. The two parties agree to comply with regulations and coordinate in applying information technology to facilitate the appraisal and settlement of medical examination and treatment costs under health insurance.</w:t>
      </w:r>
    </w:p>
    <w:p w14:paraId="57EBE5CF" w14:textId="77777777" w:rsidR="008112A7" w:rsidRPr="0004276F" w:rsidRDefault="008112A7" w:rsidP="008112A7">
      <w:pPr>
        <w:spacing w:before="120" w:after="280" w:afterAutospacing="1"/>
        <w:rPr>
          <w:color w:val="2C3579"/>
        </w:rPr>
      </w:pPr>
      <w:r w:rsidRPr="0004276F">
        <w:rPr>
          <w:color w:val="2C3579"/>
        </w:rPr>
        <w:t>4. Parties are not allowed to provide or publish information that affects the reputation and interests of the parties, or affects health insurance policies and laws.</w:t>
      </w:r>
    </w:p>
    <w:p w14:paraId="0FDC0B52" w14:textId="77777777" w:rsidR="008112A7" w:rsidRPr="0004276F" w:rsidRDefault="008112A7" w:rsidP="008112A7">
      <w:pPr>
        <w:spacing w:before="120" w:after="280" w:afterAutospacing="1"/>
        <w:rPr>
          <w:color w:val="2C3579"/>
        </w:rPr>
      </w:pPr>
      <w:r w:rsidRPr="0004276F">
        <w:rPr>
          <w:color w:val="2C3579"/>
        </w:rPr>
        <w:lastRenderedPageBreak/>
        <w:t>5. When performing the inspection, Party A must notify Party B in advance of the time and content of the inspection and obtain Party B's consent.</w:t>
      </w:r>
    </w:p>
    <w:p w14:paraId="07AB0975" w14:textId="77777777" w:rsidR="008112A7" w:rsidRPr="0004276F" w:rsidRDefault="008112A7" w:rsidP="008112A7">
      <w:pPr>
        <w:spacing w:before="120" w:after="280" w:afterAutospacing="1"/>
        <w:rPr>
          <w:color w:val="2C3579"/>
        </w:rPr>
      </w:pPr>
      <w:r w:rsidRPr="0004276F">
        <w:rPr>
          <w:color w:val="2C3579"/>
        </w:rPr>
        <w:t>6. Other agreements (if any) must be recorded by both parties in the Appendices of this Contract, but not contrary to the provisions of law.</w:t>
      </w:r>
    </w:p>
    <w:p w14:paraId="4796779D" w14:textId="77777777" w:rsidR="008112A7" w:rsidRPr="0004276F" w:rsidRDefault="008112A7" w:rsidP="008112A7">
      <w:pPr>
        <w:spacing w:before="120" w:after="280" w:afterAutospacing="1"/>
        <w:rPr>
          <w:color w:val="2C3579"/>
        </w:rPr>
      </w:pPr>
      <w:r w:rsidRPr="0004276F">
        <w:rPr>
          <w:color w:val="2C3579"/>
        </w:rPr>
        <w:t>This contract is made in 04 (four) copies of equal value, each party keeps 02 (two) copies./.</w:t>
      </w:r>
    </w:p>
    <w:p w14:paraId="72779F05" w14:textId="77777777" w:rsidR="008112A7" w:rsidRPr="0004276F" w:rsidRDefault="008112A7" w:rsidP="008112A7">
      <w:pPr>
        <w:spacing w:before="120" w:after="280" w:afterAutospacing="1"/>
        <w:jc w:val="center"/>
        <w:rPr>
          <w:color w:val="2C3579"/>
        </w:rPr>
      </w:pPr>
      <w:r w:rsidRPr="0004276F">
        <w:rPr>
          <w:color w:val="2C3579"/>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4276F" w:rsidRPr="0004276F" w14:paraId="086F6F92" w14:textId="77777777" w:rsidTr="00942A1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21C6C9D" w14:textId="77777777" w:rsidR="008112A7" w:rsidRPr="0004276F" w:rsidRDefault="008112A7" w:rsidP="00942A10">
            <w:pPr>
              <w:spacing w:before="120"/>
              <w:jc w:val="center"/>
              <w:rPr>
                <w:color w:val="2C3579"/>
              </w:rPr>
            </w:pPr>
            <w:r w:rsidRPr="0004276F">
              <w:rPr>
                <w:b/>
                <w:bCs/>
                <w:color w:val="2C3579"/>
              </w:rPr>
              <w:t xml:space="preserve">REPRESENTATIVE OF PARTY B </w:t>
            </w:r>
            <w:r w:rsidRPr="0004276F">
              <w:rPr>
                <w:b/>
                <w:bCs/>
                <w:color w:val="2C3579"/>
              </w:rPr>
              <w:br/>
            </w:r>
            <w:r w:rsidRPr="0004276F">
              <w:rPr>
                <w:i/>
                <w:iCs/>
                <w:color w:val="2C3579"/>
              </w:rPr>
              <w:t>(Sign, print full name, stamp)</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77FAF28" w14:textId="77777777" w:rsidR="008112A7" w:rsidRPr="0004276F" w:rsidRDefault="008112A7" w:rsidP="00942A10">
            <w:pPr>
              <w:spacing w:before="120"/>
              <w:jc w:val="center"/>
              <w:rPr>
                <w:color w:val="2C3579"/>
              </w:rPr>
            </w:pPr>
            <w:r w:rsidRPr="0004276F">
              <w:rPr>
                <w:b/>
                <w:bCs/>
                <w:color w:val="2C3579"/>
              </w:rPr>
              <w:t xml:space="preserve">REPRESENTATIVE OF PARTY A </w:t>
            </w:r>
            <w:r w:rsidRPr="0004276F">
              <w:rPr>
                <w:color w:val="2C3579"/>
              </w:rPr>
              <w:br/>
            </w:r>
            <w:r w:rsidRPr="0004276F">
              <w:rPr>
                <w:i/>
                <w:iCs/>
                <w:color w:val="2C3579"/>
              </w:rPr>
              <w:t>(Sign, print full name, stamp)</w:t>
            </w:r>
          </w:p>
        </w:tc>
      </w:tr>
    </w:tbl>
    <w:p w14:paraId="3617E5F1" w14:textId="77777777" w:rsidR="008112A7" w:rsidRPr="0004276F" w:rsidRDefault="008112A7" w:rsidP="008112A7">
      <w:pPr>
        <w:spacing w:before="120" w:after="280" w:afterAutospacing="1"/>
        <w:rPr>
          <w:color w:val="2C3579"/>
        </w:rPr>
      </w:pPr>
      <w:r w:rsidRPr="0004276F">
        <w:rPr>
          <w:b/>
          <w:bCs/>
          <w:i/>
          <w:iCs/>
          <w:color w:val="2C3579"/>
        </w:rPr>
        <w:t>Note:</w:t>
      </w:r>
    </w:p>
    <w:p w14:paraId="4DDD2757" w14:textId="77777777" w:rsidR="008112A7" w:rsidRPr="0004276F" w:rsidRDefault="008112A7" w:rsidP="008112A7">
      <w:pPr>
        <w:spacing w:before="120" w:after="280" w:afterAutospacing="1"/>
        <w:rPr>
          <w:color w:val="2C3579"/>
        </w:rPr>
      </w:pPr>
      <w:r w:rsidRPr="0004276F">
        <w:rPr>
          <w:color w:val="2C3579"/>
        </w:rPr>
        <w:t>(1): Contract numbers are numbered in order of contracts in a year, starting from number 01 on the first day of the year and ending on December 31 of the year the contract ends.</w:t>
      </w:r>
    </w:p>
    <w:p w14:paraId="383B17D0" w14:textId="77777777" w:rsidR="008112A7" w:rsidRPr="0004276F" w:rsidRDefault="008112A7" w:rsidP="008112A7">
      <w:pPr>
        <w:spacing w:before="120" w:after="280" w:afterAutospacing="1"/>
        <w:rPr>
          <w:color w:val="2C3579"/>
        </w:rPr>
      </w:pPr>
      <w:r w:rsidRPr="0004276F">
        <w:rPr>
          <w:color w:val="2C3579"/>
        </w:rPr>
        <w:t>(2): Recorded according to the Decision on establishment of the unit or the Decision approving the unit's scope of expertise.</w:t>
      </w:r>
    </w:p>
    <w:p w14:paraId="4E0D4CEB" w14:textId="77777777" w:rsidR="008112A7" w:rsidRPr="0004276F" w:rsidRDefault="008112A7" w:rsidP="008112A7">
      <w:pPr>
        <w:spacing w:before="120" w:after="280" w:afterAutospacing="1"/>
        <w:rPr>
          <w:color w:val="2C3579"/>
        </w:rPr>
      </w:pPr>
      <w:r w:rsidRPr="0004276F">
        <w:rPr>
          <w:color w:val="2C3579"/>
        </w:rPr>
        <w:t>(3): Recorded according to the Decision on establishment of the unit.</w:t>
      </w:r>
    </w:p>
    <w:p w14:paraId="6F4CC2B6" w14:textId="77777777" w:rsidR="008112A7" w:rsidRPr="0004276F" w:rsidRDefault="008112A7" w:rsidP="008112A7">
      <w:pPr>
        <w:spacing w:before="120" w:after="280" w:afterAutospacing="1"/>
        <w:rPr>
          <w:color w:val="2C3579"/>
        </w:rPr>
      </w:pPr>
      <w:r w:rsidRPr="0004276F">
        <w:rPr>
          <w:color w:val="2C3579"/>
        </w:rPr>
        <w:t>(4), (5): recorded in case both parties send a representative for the Director to sign the Contract.</w:t>
      </w:r>
    </w:p>
    <w:p w14:paraId="6ED6BD2C" w14:textId="77777777" w:rsidR="008112A7" w:rsidRPr="0004276F" w:rsidRDefault="008112A7" w:rsidP="008112A7">
      <w:pPr>
        <w:spacing w:before="120" w:after="280" w:afterAutospacing="1"/>
        <w:rPr>
          <w:color w:val="2C3579"/>
        </w:rPr>
      </w:pPr>
      <w:r w:rsidRPr="0004276F">
        <w:rPr>
          <w:color w:val="2C3579"/>
        </w:rPr>
        <w:t>* Depending on the conditions of the medical examination and treatment facility, the Social Insurance agency and the medical examination and treatment facility agree to supplement the content in the contract but not contrary to the provisions of the law on medical examination and treatment and health insurance.</w:t>
      </w:r>
    </w:p>
    <w:p w14:paraId="467C149D" w14:textId="77777777" w:rsidR="007F5721" w:rsidRPr="0004276F" w:rsidRDefault="007F5721">
      <w:pPr>
        <w:rPr>
          <w:color w:val="2C3579"/>
        </w:rPr>
      </w:pPr>
    </w:p>
    <w:sectPr w:rsidR="007F5721" w:rsidRPr="0004276F" w:rsidSect="008112A7">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06F11" w14:textId="77777777" w:rsidR="007D7A3A" w:rsidRDefault="007D7A3A">
      <w:r>
        <w:separator/>
      </w:r>
    </w:p>
  </w:endnote>
  <w:endnote w:type="continuationSeparator" w:id="0">
    <w:p w14:paraId="2BA8568E" w14:textId="77777777" w:rsidR="007D7A3A" w:rsidRDefault="007D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72091" w14:textId="7C17A575" w:rsidR="00E6599E" w:rsidRPr="00E6599E" w:rsidRDefault="00E6599E">
    <w:pPr>
      <w:pStyle w:val="Footer"/>
      <w:rPr>
        <w:i/>
        <w:iCs/>
        <w:color w:val="FF0000"/>
        <w:sz w:val="16"/>
        <w:szCs w:val="16"/>
      </w:rPr>
    </w:pPr>
    <w:r w:rsidRPr="00E6599E">
      <w:rPr>
        <w:i/>
        <w:iCs/>
        <w:color w:val="FF0000"/>
        <w:sz w:val="16"/>
        <w:szCs w:val="16"/>
      </w:rPr>
      <w:t>This translation was made by ANLAWVIETNAM, Ho Chi Minh City, Vietnam and is for reference only. Copyright belongs to ANLAWVIETNAM.COM and is protected under Clause 2, Article 14 of the Law on Intellectual Property. We always welcome your comments and contributions.</w:t>
    </w:r>
  </w:p>
  <w:p w14:paraId="0320AF5B" w14:textId="77777777" w:rsidR="00E6599E" w:rsidRPr="00E6599E" w:rsidRDefault="00E6599E" w:rsidP="00E6599E">
    <w:pPr>
      <w:pStyle w:val="Footer"/>
      <w:rPr>
        <w:b/>
        <w:bCs/>
        <w:color w:val="FF0000"/>
      </w:rPr>
    </w:pPr>
    <w:r w:rsidRPr="00E6599E">
      <w:rPr>
        <w:b/>
        <w:bCs/>
        <w:color w:val="FF0000"/>
      </w:rPr>
      <w:t>Contact Lawyer</w:t>
    </w:r>
  </w:p>
  <w:p w14:paraId="17F3FA65" w14:textId="77777777" w:rsidR="00E6599E" w:rsidRPr="00E6599E" w:rsidRDefault="00E6599E" w:rsidP="00E6599E">
    <w:pPr>
      <w:pStyle w:val="Footer"/>
      <w:rPr>
        <w:i/>
        <w:iCs/>
        <w:color w:val="FF0000"/>
      </w:rPr>
    </w:pPr>
    <w:r w:rsidRPr="00E6599E">
      <w:rPr>
        <w:i/>
        <w:iCs/>
        <w:color w:val="FF0000"/>
      </w:rPr>
      <w:t>Phone: (+84) 986 995 543</w:t>
    </w:r>
  </w:p>
  <w:p w14:paraId="05D9C159" w14:textId="77777777" w:rsidR="00E6599E" w:rsidRPr="00E6599E" w:rsidRDefault="00E6599E" w:rsidP="00E6599E">
    <w:pPr>
      <w:pStyle w:val="Footer"/>
      <w:rPr>
        <w:i/>
        <w:iCs/>
        <w:color w:val="FF0000"/>
      </w:rPr>
    </w:pPr>
    <w:r w:rsidRPr="00E6599E">
      <w:rPr>
        <w:i/>
        <w:iCs/>
        <w:color w:val="FF0000"/>
      </w:rPr>
      <w:t>Email: info@anlawvietnam.com</w:t>
    </w:r>
  </w:p>
  <w:p w14:paraId="4377B43D" w14:textId="0DDB36D9" w:rsidR="009F77D5" w:rsidRPr="00E6599E" w:rsidRDefault="00E6599E" w:rsidP="00E6599E">
    <w:pPr>
      <w:pStyle w:val="Footer"/>
      <w:rPr>
        <w:i/>
        <w:iCs/>
        <w:color w:val="FF0000"/>
      </w:rPr>
    </w:pPr>
    <w:r w:rsidRPr="00E6599E">
      <w:rPr>
        <w:i/>
        <w:iCs/>
        <w:color w:val="FF0000"/>
      </w:rPr>
      <w:t>08:00 - 18:00 (GMT+7) Monday - Friday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D1D90" w14:textId="77777777" w:rsidR="007D7A3A" w:rsidRDefault="007D7A3A">
      <w:r>
        <w:separator/>
      </w:r>
    </w:p>
  </w:footnote>
  <w:footnote w:type="continuationSeparator" w:id="0">
    <w:p w14:paraId="170A9FEE" w14:textId="77777777" w:rsidR="007D7A3A" w:rsidRDefault="007D7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A7"/>
    <w:rsid w:val="0004276F"/>
    <w:rsid w:val="00166FA3"/>
    <w:rsid w:val="007D7A3A"/>
    <w:rsid w:val="007F5721"/>
    <w:rsid w:val="008112A7"/>
    <w:rsid w:val="00946086"/>
    <w:rsid w:val="009F77D5"/>
    <w:rsid w:val="00B65B91"/>
    <w:rsid w:val="00E6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2C56"/>
  <w15:chartTrackingRefBased/>
  <w15:docId w15:val="{E94CD223-925E-46DB-82F2-CE3704EA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2A7"/>
    <w:pPr>
      <w:spacing w:after="0" w:line="240" w:lineRule="auto"/>
    </w:pPr>
    <w:rPr>
      <w:rFonts w:ascii="Times New Roman" w:eastAsia="Times New Roman" w:hAnsi="Times New Roman" w:cs="Times New Roman"/>
      <w:kern w:val="0"/>
      <w:lang w:eastAsia="vi-VN"/>
      <w14:ligatures w14:val="none"/>
    </w:rPr>
  </w:style>
  <w:style w:type="paragraph" w:styleId="Heading1">
    <w:name w:val="heading 1"/>
    <w:basedOn w:val="Normal"/>
    <w:next w:val="Normal"/>
    <w:link w:val="Heading1Char"/>
    <w:uiPriority w:val="9"/>
    <w:qFormat/>
    <w:rsid w:val="008112A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112A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112A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112A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8112A7"/>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8112A7"/>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8112A7"/>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8112A7"/>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8112A7"/>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2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2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2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2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2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2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2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2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2A7"/>
    <w:rPr>
      <w:rFonts w:eastAsiaTheme="majorEastAsia" w:cstheme="majorBidi"/>
      <w:color w:val="272727" w:themeColor="text1" w:themeTint="D8"/>
    </w:rPr>
  </w:style>
  <w:style w:type="paragraph" w:styleId="Title">
    <w:name w:val="Title"/>
    <w:basedOn w:val="Normal"/>
    <w:next w:val="Normal"/>
    <w:link w:val="TitleChar"/>
    <w:uiPriority w:val="10"/>
    <w:qFormat/>
    <w:rsid w:val="008112A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112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2A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112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2A7"/>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8112A7"/>
    <w:rPr>
      <w:i/>
      <w:iCs/>
      <w:color w:val="404040" w:themeColor="text1" w:themeTint="BF"/>
    </w:rPr>
  </w:style>
  <w:style w:type="paragraph" w:styleId="ListParagraph">
    <w:name w:val="List Paragraph"/>
    <w:basedOn w:val="Normal"/>
    <w:uiPriority w:val="34"/>
    <w:qFormat/>
    <w:rsid w:val="008112A7"/>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8112A7"/>
    <w:rPr>
      <w:i/>
      <w:iCs/>
      <w:color w:val="0F4761" w:themeColor="accent1" w:themeShade="BF"/>
    </w:rPr>
  </w:style>
  <w:style w:type="paragraph" w:styleId="IntenseQuote">
    <w:name w:val="Intense Quote"/>
    <w:basedOn w:val="Normal"/>
    <w:next w:val="Normal"/>
    <w:link w:val="IntenseQuoteChar"/>
    <w:uiPriority w:val="30"/>
    <w:qFormat/>
    <w:rsid w:val="008112A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8112A7"/>
    <w:rPr>
      <w:i/>
      <w:iCs/>
      <w:color w:val="0F4761" w:themeColor="accent1" w:themeShade="BF"/>
    </w:rPr>
  </w:style>
  <w:style w:type="character" w:styleId="IntenseReference">
    <w:name w:val="Intense Reference"/>
    <w:basedOn w:val="DefaultParagraphFont"/>
    <w:uiPriority w:val="32"/>
    <w:qFormat/>
    <w:rsid w:val="008112A7"/>
    <w:rPr>
      <w:b/>
      <w:bCs/>
      <w:smallCaps/>
      <w:color w:val="0F4761" w:themeColor="accent1" w:themeShade="BF"/>
      <w:spacing w:val="5"/>
    </w:rPr>
  </w:style>
  <w:style w:type="paragraph" w:styleId="Footer">
    <w:name w:val="footer"/>
    <w:basedOn w:val="Normal"/>
    <w:link w:val="FooterChar"/>
    <w:uiPriority w:val="99"/>
    <w:unhideWhenUsed/>
    <w:rsid w:val="008112A7"/>
    <w:pPr>
      <w:tabs>
        <w:tab w:val="center" w:pos="4680"/>
        <w:tab w:val="right" w:pos="9360"/>
      </w:tabs>
    </w:pPr>
  </w:style>
  <w:style w:type="character" w:customStyle="1" w:styleId="FooterChar">
    <w:name w:val="Footer Char"/>
    <w:basedOn w:val="DefaultParagraphFont"/>
    <w:link w:val="Footer"/>
    <w:uiPriority w:val="99"/>
    <w:rsid w:val="008112A7"/>
    <w:rPr>
      <w:rFonts w:ascii="Times New Roman" w:eastAsia="Times New Roman" w:hAnsi="Times New Roman" w:cs="Times New Roman"/>
      <w:kern w:val="0"/>
      <w:lang w:val="en" w:eastAsia="vi-VN"/>
      <w14:ligatures w14:val="none"/>
    </w:rPr>
  </w:style>
  <w:style w:type="paragraph" w:styleId="Header">
    <w:name w:val="header"/>
    <w:basedOn w:val="Normal"/>
    <w:link w:val="HeaderChar"/>
    <w:uiPriority w:val="99"/>
    <w:unhideWhenUsed/>
    <w:rsid w:val="00E6599E"/>
    <w:pPr>
      <w:tabs>
        <w:tab w:val="center" w:pos="4680"/>
        <w:tab w:val="right" w:pos="9360"/>
      </w:tabs>
    </w:pPr>
  </w:style>
  <w:style w:type="character" w:customStyle="1" w:styleId="HeaderChar">
    <w:name w:val="Header Char"/>
    <w:basedOn w:val="DefaultParagraphFont"/>
    <w:link w:val="Header"/>
    <w:uiPriority w:val="99"/>
    <w:rsid w:val="00E6599E"/>
    <w:rPr>
      <w:rFonts w:ascii="Times New Roman" w:eastAsia="Times New Roman" w:hAnsi="Times New Roman" w:cs="Times New Roman"/>
      <w:kern w:val="0"/>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2591</Words>
  <Characters>14774</Characters>
  <Application>Microsoft Office Word</Application>
  <DocSecurity>0</DocSecurity>
  <Lines>123</Lines>
  <Paragraphs>34</Paragraphs>
  <ScaleCrop>false</ScaleCrop>
  <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5</cp:revision>
  <dcterms:created xsi:type="dcterms:W3CDTF">2025-01-09T01:07:00Z</dcterms:created>
  <dcterms:modified xsi:type="dcterms:W3CDTF">2025-01-09T01:14:00Z</dcterms:modified>
</cp:coreProperties>
</file>