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6DD9E" w14:textId="77777777" w:rsidR="00ED6C18" w:rsidRPr="00054939" w:rsidRDefault="00ED6C18" w:rsidP="00ED6C18">
      <w:pPr>
        <w:pStyle w:val="Heading2"/>
        <w:spacing w:before="80" w:line="240" w:lineRule="auto"/>
        <w:jc w:val="center"/>
        <w:rPr>
          <w:rFonts w:ascii="Times New Roman" w:hAnsi="Times New Roman"/>
          <w:b/>
          <w:color w:val="auto"/>
        </w:rPr>
      </w:pPr>
      <w:r w:rsidRPr="00054939">
        <w:rPr>
          <w:rFonts w:ascii="Times New Roman" w:hAnsi="Times New Roman"/>
          <w:b/>
          <w:color w:val="auto"/>
        </w:rPr>
        <w:t>Mẫu C.I.6</w:t>
      </w:r>
    </w:p>
    <w:p w14:paraId="56E0CF6A" w14:textId="77777777" w:rsidR="00ED6C18" w:rsidRPr="00054939" w:rsidRDefault="00ED6C18" w:rsidP="00ED6C18">
      <w:pPr>
        <w:spacing w:before="80" w:after="80" w:line="240" w:lineRule="auto"/>
        <w:jc w:val="center"/>
        <w:rPr>
          <w:rFonts w:ascii="Times New Roman" w:hAnsi="Times New Roman"/>
          <w:b/>
          <w:spacing w:val="-4"/>
          <w:sz w:val="26"/>
          <w:szCs w:val="26"/>
        </w:rPr>
      </w:pPr>
      <w:r w:rsidRPr="00054939">
        <w:rPr>
          <w:rFonts w:ascii="Times New Roman" w:hAnsi="Times New Roman"/>
          <w:b/>
          <w:spacing w:val="-4"/>
          <w:sz w:val="26"/>
          <w:szCs w:val="26"/>
        </w:rPr>
        <w:t>Hợp đồng giao nhiệm vụ thực hiện hoạt động xúc tiến đầu tư                                                          thuộc chương trình xúc tiến đầu tư quốc gia</w:t>
      </w:r>
    </w:p>
    <w:p w14:paraId="0981E742" w14:textId="77777777" w:rsidR="00ED6C18" w:rsidRPr="00054939" w:rsidRDefault="00ED6C18" w:rsidP="00ED6C18">
      <w:pPr>
        <w:spacing w:before="80" w:after="80" w:line="240" w:lineRule="auto"/>
        <w:jc w:val="center"/>
        <w:rPr>
          <w:rFonts w:ascii="Times New Roman" w:hAnsi="Times New Roman"/>
          <w:b/>
          <w:sz w:val="26"/>
          <w:szCs w:val="26"/>
          <w:lang w:val="sv-SE"/>
        </w:rPr>
      </w:pPr>
      <w:r w:rsidRPr="00054939">
        <w:rPr>
          <w:rFonts w:ascii="Times New Roman" w:hAnsi="Times New Roman"/>
          <w:bCs/>
          <w:i/>
          <w:sz w:val="26"/>
          <w:szCs w:val="26"/>
          <w:lang w:val="nl-NL"/>
        </w:rPr>
        <w:t>(</w:t>
      </w:r>
      <w:r>
        <w:rPr>
          <w:rFonts w:ascii="Times New Roman" w:hAnsi="Times New Roman"/>
          <w:bCs/>
          <w:i/>
          <w:sz w:val="26"/>
          <w:szCs w:val="26"/>
          <w:lang w:val="nl-NL"/>
        </w:rPr>
        <w:t>Đ</w:t>
      </w:r>
      <w:r w:rsidRPr="00054939">
        <w:rPr>
          <w:rFonts w:ascii="Times New Roman" w:hAnsi="Times New Roman"/>
          <w:bCs/>
          <w:i/>
          <w:sz w:val="26"/>
          <w:szCs w:val="26"/>
          <w:lang w:val="nl-NL"/>
        </w:rPr>
        <w:t>iểm g, khoản 2, Điều 92 Nghị định số 31/2021/NĐ-CP</w:t>
      </w:r>
      <w:r w:rsidRPr="00054939">
        <w:rPr>
          <w:rFonts w:ascii="Times New Roman" w:hAnsi="Times New Roman"/>
          <w:i/>
          <w:sz w:val="26"/>
          <w:szCs w:val="26"/>
          <w:lang w:val="nb-NO"/>
        </w:rPr>
        <w:t>)</w:t>
      </w:r>
    </w:p>
    <w:p w14:paraId="579188F8" w14:textId="0923F721" w:rsidR="00ED6C18" w:rsidRPr="00054939" w:rsidRDefault="00ED6C18" w:rsidP="00ED6C18">
      <w:pPr>
        <w:spacing w:before="80" w:after="80" w:line="240" w:lineRule="auto"/>
        <w:rPr>
          <w:rFonts w:ascii="Times New Roman" w:hAnsi="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4E6DA3EF" wp14:editId="467B7428">
                <wp:simplePos x="0" y="0"/>
                <wp:positionH relativeFrom="margin">
                  <wp:posOffset>-142240</wp:posOffset>
                </wp:positionH>
                <wp:positionV relativeFrom="paragraph">
                  <wp:posOffset>66039</wp:posOffset>
                </wp:positionV>
                <wp:extent cx="6191250" cy="0"/>
                <wp:effectExtent l="0" t="0" r="0" b="0"/>
                <wp:wrapNone/>
                <wp:docPr id="2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8C8A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1.2pt,5.2pt" to="476.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">
                <o:lock v:ext="edit" shapetype="f"/>
                <w10:wrap anchorx="margin"/>
              </v:line>
            </w:pict>
          </mc:Fallback>
        </mc:AlternateContent>
      </w:r>
      <w:r w:rsidRPr="00054939">
        <w:rPr>
          <w:rFonts w:ascii="Times New Roman" w:hAnsi="Times New Roman"/>
          <w:b/>
          <w:sz w:val="26"/>
          <w:szCs w:val="26"/>
        </w:rPr>
        <w:t xml:space="preserve">  </w:t>
      </w:r>
    </w:p>
    <w:p w14:paraId="05408291" w14:textId="77777777" w:rsidR="00ED6C18" w:rsidRPr="00054939" w:rsidRDefault="00ED6C18" w:rsidP="00ED6C18">
      <w:pPr>
        <w:spacing w:before="80" w:after="80" w:line="240" w:lineRule="auto"/>
        <w:jc w:val="center"/>
        <w:rPr>
          <w:rFonts w:ascii="Times New Roman" w:hAnsi="Times New Roman"/>
          <w:b/>
          <w:color w:val="000000"/>
          <w:sz w:val="26"/>
          <w:szCs w:val="26"/>
        </w:rPr>
      </w:pPr>
      <w:r w:rsidRPr="00054939">
        <w:rPr>
          <w:rFonts w:ascii="Times New Roman" w:hAnsi="Times New Roman"/>
          <w:b/>
          <w:sz w:val="26"/>
          <w:szCs w:val="26"/>
        </w:rPr>
        <w:t>CỘNG HÒA XÃ HỘI CHỦ NGHĨA VIỆT NAM</w:t>
      </w:r>
      <w:r w:rsidRPr="00054939">
        <w:rPr>
          <w:rFonts w:ascii="Times New Roman" w:hAnsi="Times New Roman"/>
          <w:b/>
          <w:color w:val="000000"/>
          <w:sz w:val="26"/>
          <w:szCs w:val="26"/>
        </w:rPr>
        <w:br/>
      </w:r>
      <w:r w:rsidRPr="00054939">
        <w:rPr>
          <w:rFonts w:ascii="Times New Roman" w:hAnsi="Times New Roman"/>
          <w:b/>
          <w:sz w:val="26"/>
          <w:szCs w:val="26"/>
        </w:rPr>
        <w:t>Độc lập - Tự do - Hạnh phúc</w:t>
      </w:r>
      <w:r w:rsidRPr="00054939">
        <w:rPr>
          <w:rFonts w:ascii="Times New Roman" w:hAnsi="Times New Roman"/>
          <w:b/>
          <w:color w:val="000000"/>
          <w:sz w:val="26"/>
          <w:szCs w:val="26"/>
        </w:rPr>
        <w:br/>
      </w:r>
      <w:r>
        <w:rPr>
          <w:rFonts w:ascii="Times New Roman" w:hAnsi="Times New Roman"/>
          <w:b/>
          <w:sz w:val="26"/>
          <w:szCs w:val="26"/>
        </w:rPr>
        <w:t>--------</w:t>
      </w:r>
      <w:r w:rsidRPr="00054939">
        <w:rPr>
          <w:rFonts w:ascii="Times New Roman" w:hAnsi="Times New Roman"/>
          <w:b/>
          <w:sz w:val="26"/>
          <w:szCs w:val="26"/>
        </w:rPr>
        <w:t>-------------</w:t>
      </w:r>
    </w:p>
    <w:p w14:paraId="16DD9A71" w14:textId="77777777" w:rsidR="00ED6C18" w:rsidRPr="00054939" w:rsidRDefault="00ED6C18" w:rsidP="00ED6C18">
      <w:pPr>
        <w:spacing w:before="80" w:after="80" w:line="240" w:lineRule="auto"/>
        <w:jc w:val="right"/>
        <w:rPr>
          <w:rFonts w:ascii="Times New Roman" w:hAnsi="Times New Roman"/>
          <w:i/>
          <w:color w:val="000000"/>
          <w:sz w:val="26"/>
          <w:szCs w:val="26"/>
        </w:rPr>
      </w:pPr>
      <w:r w:rsidRPr="00054939">
        <w:rPr>
          <w:rFonts w:ascii="Times New Roman" w:hAnsi="Times New Roman"/>
          <w:i/>
          <w:sz w:val="26"/>
          <w:szCs w:val="26"/>
        </w:rPr>
        <w:t>....., ngày...... tháng........ năm 20........</w:t>
      </w:r>
    </w:p>
    <w:p w14:paraId="4E7AA982" w14:textId="77777777" w:rsidR="00ED6C18" w:rsidRDefault="00ED6C18" w:rsidP="00ED6C18">
      <w:pPr>
        <w:shd w:val="clear" w:color="auto" w:fill="FFFFFF"/>
        <w:spacing w:before="80" w:after="80" w:line="240" w:lineRule="auto"/>
        <w:jc w:val="center"/>
        <w:rPr>
          <w:rFonts w:ascii="Times New Roman" w:hAnsi="Times New Roman"/>
          <w:b/>
          <w:sz w:val="26"/>
          <w:szCs w:val="26"/>
        </w:rPr>
      </w:pPr>
    </w:p>
    <w:p w14:paraId="52C5AC81" w14:textId="77777777" w:rsidR="00ED6C18" w:rsidRPr="00054939" w:rsidRDefault="00ED6C18" w:rsidP="00ED6C18">
      <w:pPr>
        <w:shd w:val="clear" w:color="auto" w:fill="FFFFFF"/>
        <w:spacing w:before="80" w:after="80" w:line="240" w:lineRule="auto"/>
        <w:jc w:val="center"/>
        <w:rPr>
          <w:rFonts w:ascii="Times New Roman" w:hAnsi="Times New Roman"/>
          <w:b/>
          <w:sz w:val="26"/>
          <w:szCs w:val="26"/>
        </w:rPr>
      </w:pPr>
      <w:r w:rsidRPr="00054939">
        <w:rPr>
          <w:rFonts w:ascii="Times New Roman" w:hAnsi="Times New Roman"/>
          <w:b/>
          <w:sz w:val="26"/>
          <w:szCs w:val="26"/>
        </w:rPr>
        <w:t xml:space="preserve">HỢP ĐỒNG GIAO NHIỆM VỤ THỰC HIỆN HOẠT ĐỘNG XÚC TIẾN ĐẦU TƯ </w:t>
      </w:r>
      <w:r w:rsidRPr="00054939">
        <w:rPr>
          <w:rFonts w:ascii="Times New Roman" w:hAnsi="Times New Roman"/>
          <w:b/>
          <w:sz w:val="26"/>
          <w:szCs w:val="26"/>
        </w:rPr>
        <w:br/>
        <w:t>THUỘC CHƯƠNG TRÌNH XÚC TIẾN ĐẦU TƯ</w:t>
      </w:r>
      <w:r w:rsidRPr="00054939">
        <w:rPr>
          <w:rFonts w:ascii="Times New Roman" w:hAnsi="Times New Roman"/>
          <w:b/>
          <w:bCs/>
          <w:color w:val="333333"/>
          <w:sz w:val="26"/>
          <w:szCs w:val="26"/>
        </w:rPr>
        <w:t> </w:t>
      </w:r>
      <w:r w:rsidRPr="00054939">
        <w:rPr>
          <w:rFonts w:ascii="Times New Roman" w:hAnsi="Times New Roman"/>
          <w:b/>
          <w:sz w:val="26"/>
          <w:szCs w:val="26"/>
        </w:rPr>
        <w:t>QUỐC GIA</w:t>
      </w:r>
      <w:r w:rsidRPr="00054939">
        <w:rPr>
          <w:rStyle w:val="FootnoteReference"/>
          <w:rFonts w:ascii="Times New Roman" w:hAnsi="Times New Roman"/>
          <w:b/>
          <w:sz w:val="26"/>
          <w:szCs w:val="26"/>
        </w:rPr>
        <w:footnoteReference w:id="1"/>
      </w:r>
    </w:p>
    <w:p w14:paraId="0477A742" w14:textId="77777777" w:rsidR="00ED6C18" w:rsidRPr="00054939" w:rsidRDefault="00ED6C18" w:rsidP="00ED6C18">
      <w:pPr>
        <w:spacing w:before="80" w:after="80" w:line="240" w:lineRule="auto"/>
        <w:jc w:val="center"/>
        <w:rPr>
          <w:rFonts w:ascii="Times New Roman" w:hAnsi="Times New Roman"/>
          <w:sz w:val="26"/>
          <w:szCs w:val="26"/>
        </w:rPr>
      </w:pPr>
      <w:r w:rsidRPr="00054939">
        <w:rPr>
          <w:rFonts w:ascii="Times New Roman" w:hAnsi="Times New Roman"/>
          <w:sz w:val="26"/>
          <w:szCs w:val="26"/>
        </w:rPr>
        <w:t>Hợp đồng số:............................</w:t>
      </w:r>
    </w:p>
    <w:p w14:paraId="7D585302" w14:textId="77777777" w:rsidR="00ED6C18" w:rsidRDefault="00ED6C18" w:rsidP="00ED6C18">
      <w:pPr>
        <w:spacing w:before="80" w:after="80" w:line="240" w:lineRule="auto"/>
        <w:ind w:left="720"/>
        <w:rPr>
          <w:rFonts w:ascii="Times New Roman" w:hAnsi="Times New Roman"/>
          <w:b/>
          <w:sz w:val="26"/>
          <w:szCs w:val="26"/>
        </w:rPr>
      </w:pPr>
    </w:p>
    <w:p w14:paraId="4075713B" w14:textId="77777777" w:rsidR="00ED6C18" w:rsidRPr="00054939" w:rsidRDefault="00ED6C18" w:rsidP="00ED6C18">
      <w:pPr>
        <w:spacing w:before="80" w:after="80" w:line="240" w:lineRule="auto"/>
        <w:ind w:left="720"/>
        <w:rPr>
          <w:rFonts w:ascii="Times New Roman" w:hAnsi="Times New Roman"/>
          <w:b/>
          <w:color w:val="000000"/>
          <w:sz w:val="26"/>
          <w:szCs w:val="26"/>
        </w:rPr>
      </w:pPr>
      <w:r w:rsidRPr="00054939">
        <w:rPr>
          <w:rFonts w:ascii="Times New Roman" w:hAnsi="Times New Roman"/>
          <w:b/>
          <w:sz w:val="26"/>
          <w:szCs w:val="26"/>
        </w:rPr>
        <w:t>Tên hoạt động: ………………………………………………………….</w:t>
      </w:r>
    </w:p>
    <w:p w14:paraId="7485C7DC" w14:textId="77777777" w:rsidR="00ED6C18" w:rsidRPr="00054939" w:rsidRDefault="00ED6C18" w:rsidP="00ED6C18">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 Căn cứ Bộ Luật Dân sự số 91/2015/QH13 ngày 24 tháng 11 năm 2015;</w:t>
      </w:r>
    </w:p>
    <w:p w14:paraId="4B51448C" w14:textId="77777777" w:rsidR="00ED6C18" w:rsidRPr="00054939" w:rsidRDefault="00ED6C18" w:rsidP="00ED6C18">
      <w:pPr>
        <w:spacing w:before="80" w:after="80" w:line="240" w:lineRule="auto"/>
        <w:ind w:firstLine="567"/>
        <w:jc w:val="both"/>
        <w:rPr>
          <w:rFonts w:ascii="Times New Roman" w:hAnsi="Times New Roman"/>
          <w:i/>
          <w:iCs/>
          <w:sz w:val="26"/>
          <w:szCs w:val="26"/>
          <w:lang w:val="vi-VN"/>
        </w:rPr>
      </w:pPr>
      <w:r w:rsidRPr="00054939">
        <w:rPr>
          <w:rFonts w:ascii="Times New Roman" w:hAnsi="Times New Roman"/>
          <w:i/>
          <w:sz w:val="26"/>
          <w:szCs w:val="26"/>
        </w:rPr>
        <w:t xml:space="preserve">- </w:t>
      </w:r>
      <w:r w:rsidRPr="00054939">
        <w:rPr>
          <w:rFonts w:ascii="Times New Roman" w:hAnsi="Times New Roman"/>
          <w:i/>
          <w:iCs/>
          <w:sz w:val="26"/>
          <w:szCs w:val="26"/>
          <w:lang w:val="vi-VN"/>
        </w:rPr>
        <w:t xml:space="preserve">Căn cứ Nghị định số </w:t>
      </w:r>
      <w:r w:rsidRPr="00054939">
        <w:rPr>
          <w:rFonts w:ascii="Times New Roman" w:hAnsi="Times New Roman"/>
          <w:i/>
          <w:iCs/>
          <w:sz w:val="26"/>
          <w:szCs w:val="26"/>
        </w:rPr>
        <w:t>31/</w:t>
      </w:r>
      <w:r w:rsidRPr="00054939">
        <w:rPr>
          <w:rFonts w:ascii="Times New Roman" w:hAnsi="Times New Roman"/>
          <w:i/>
          <w:iCs/>
          <w:sz w:val="26"/>
          <w:szCs w:val="26"/>
          <w:lang w:val="vi-VN"/>
        </w:rPr>
        <w:t>20</w:t>
      </w:r>
      <w:r w:rsidRPr="00054939">
        <w:rPr>
          <w:rFonts w:ascii="Times New Roman" w:hAnsi="Times New Roman"/>
          <w:i/>
          <w:iCs/>
          <w:sz w:val="26"/>
          <w:szCs w:val="26"/>
        </w:rPr>
        <w:t>21</w:t>
      </w:r>
      <w:r w:rsidRPr="00054939">
        <w:rPr>
          <w:rFonts w:ascii="Times New Roman" w:hAnsi="Times New Roman"/>
          <w:i/>
          <w:iCs/>
          <w:sz w:val="26"/>
          <w:szCs w:val="26"/>
          <w:lang w:val="vi-VN"/>
        </w:rPr>
        <w:t>/NĐ-CP ngày</w:t>
      </w:r>
      <w:r w:rsidRPr="00054939">
        <w:rPr>
          <w:rFonts w:ascii="Times New Roman" w:hAnsi="Times New Roman"/>
          <w:i/>
          <w:iCs/>
          <w:sz w:val="26"/>
          <w:szCs w:val="26"/>
        </w:rPr>
        <w:t xml:space="preserve"> 26</w:t>
      </w:r>
      <w:r w:rsidRPr="00054939">
        <w:rPr>
          <w:rFonts w:ascii="Times New Roman" w:hAnsi="Times New Roman"/>
          <w:i/>
          <w:iCs/>
          <w:sz w:val="26"/>
          <w:szCs w:val="26"/>
          <w:lang w:val="vi-VN"/>
        </w:rPr>
        <w:t xml:space="preserve"> tháng </w:t>
      </w:r>
      <w:r w:rsidRPr="00054939">
        <w:rPr>
          <w:rFonts w:ascii="Times New Roman" w:hAnsi="Times New Roman"/>
          <w:i/>
          <w:iCs/>
          <w:sz w:val="26"/>
          <w:szCs w:val="26"/>
        </w:rPr>
        <w:t>3</w:t>
      </w:r>
      <w:r w:rsidRPr="00054939">
        <w:rPr>
          <w:rFonts w:ascii="Times New Roman" w:hAnsi="Times New Roman"/>
          <w:i/>
          <w:iCs/>
          <w:sz w:val="26"/>
          <w:szCs w:val="26"/>
          <w:lang w:val="vi-VN"/>
        </w:rPr>
        <w:t xml:space="preserve"> năm </w:t>
      </w:r>
      <w:r w:rsidRPr="00054939">
        <w:rPr>
          <w:rFonts w:ascii="Times New Roman" w:hAnsi="Times New Roman"/>
          <w:i/>
          <w:iCs/>
          <w:sz w:val="26"/>
          <w:szCs w:val="26"/>
        </w:rPr>
        <w:t>2021</w:t>
      </w:r>
      <w:r w:rsidRPr="00054939">
        <w:rPr>
          <w:rFonts w:ascii="Times New Roman" w:hAnsi="Times New Roman"/>
          <w:i/>
          <w:iCs/>
          <w:sz w:val="26"/>
          <w:szCs w:val="26"/>
          <w:lang w:val="vi-VN"/>
        </w:rPr>
        <w:t xml:space="preserve"> của Chính phủ quy định chi tiết và hướng dẫn thi hành một số điều của Luật Đầu tư;</w:t>
      </w:r>
    </w:p>
    <w:p w14:paraId="07BF91FE" w14:textId="77777777" w:rsidR="00ED6C18" w:rsidRPr="00054939" w:rsidRDefault="00ED6C18" w:rsidP="00ED6C18">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 Căn cứ Nghị định số 86/2017/NĐ-CP quy định chức năng, nhiệm vụ, quyền hạn và cơ cấu tổ chức của Bộ Kế hoạch và Đầu tư;</w:t>
      </w:r>
    </w:p>
    <w:p w14:paraId="5B507CA9" w14:textId="77777777" w:rsidR="00ED6C18" w:rsidRPr="00054939" w:rsidRDefault="00ED6C18" w:rsidP="00ED6C18">
      <w:pPr>
        <w:spacing w:before="80" w:after="80" w:line="240" w:lineRule="auto"/>
        <w:ind w:firstLine="567"/>
        <w:jc w:val="both"/>
        <w:rPr>
          <w:rFonts w:ascii="Times New Roman" w:hAnsi="Times New Roman"/>
          <w:i/>
          <w:sz w:val="26"/>
          <w:szCs w:val="26"/>
        </w:rPr>
      </w:pPr>
      <w:r w:rsidRPr="00054939">
        <w:rPr>
          <w:rFonts w:ascii="Times New Roman" w:hAnsi="Times New Roman"/>
          <w:i/>
          <w:iCs/>
          <w:sz w:val="26"/>
          <w:szCs w:val="26"/>
        </w:rPr>
        <w:t xml:space="preserve">- </w:t>
      </w:r>
      <w:r w:rsidRPr="00054939">
        <w:rPr>
          <w:rFonts w:ascii="Times New Roman" w:hAnsi="Times New Roman"/>
          <w:i/>
          <w:iCs/>
          <w:sz w:val="26"/>
          <w:szCs w:val="26"/>
          <w:lang w:val="vi-VN"/>
        </w:rPr>
        <w:t>Căn cứ Thông tư số ...</w:t>
      </w:r>
      <w:r w:rsidRPr="00054939">
        <w:rPr>
          <w:rFonts w:ascii="Times New Roman" w:hAnsi="Times New Roman"/>
          <w:i/>
          <w:iCs/>
          <w:sz w:val="26"/>
          <w:szCs w:val="26"/>
        </w:rPr>
        <w:t>/2021</w:t>
      </w:r>
      <w:r w:rsidRPr="00054939">
        <w:rPr>
          <w:rFonts w:ascii="Times New Roman" w:hAnsi="Times New Roman"/>
          <w:i/>
          <w:iCs/>
          <w:sz w:val="26"/>
          <w:szCs w:val="26"/>
          <w:lang w:val="vi-VN"/>
        </w:rPr>
        <w:t xml:space="preserve">/TT-BKHĐT ngày ... tháng ... năm </w:t>
      </w:r>
      <w:r w:rsidRPr="00054939">
        <w:rPr>
          <w:rFonts w:ascii="Times New Roman" w:hAnsi="Times New Roman"/>
          <w:i/>
          <w:iCs/>
          <w:sz w:val="26"/>
          <w:szCs w:val="26"/>
        </w:rPr>
        <w:t>2021</w:t>
      </w:r>
      <w:r w:rsidRPr="00054939">
        <w:rPr>
          <w:rFonts w:ascii="Times New Roman" w:hAnsi="Times New Roman"/>
          <w:i/>
          <w:iCs/>
          <w:sz w:val="26"/>
          <w:szCs w:val="26"/>
          <w:lang w:val="vi-VN"/>
        </w:rPr>
        <w:t xml:space="preserve"> của Bộ Kế hoạch và Đầu tư </w:t>
      </w:r>
      <w:r w:rsidRPr="00054939">
        <w:rPr>
          <w:rFonts w:ascii="Times New Roman" w:hAnsi="Times New Roman"/>
          <w:i/>
          <w:iCs/>
          <w:sz w:val="26"/>
          <w:szCs w:val="26"/>
        </w:rPr>
        <w:t>quy định biểu mẫu thực hiện hoạt động đầu tư tại Việt Nam, đầu tư từ Việt Nam ra nước ngoài và xúc tiến đầu tư</w:t>
      </w:r>
      <w:r w:rsidRPr="00054939">
        <w:rPr>
          <w:rFonts w:ascii="Times New Roman" w:hAnsi="Times New Roman"/>
          <w:i/>
          <w:sz w:val="26"/>
          <w:szCs w:val="26"/>
        </w:rPr>
        <w:t>;</w:t>
      </w:r>
    </w:p>
    <w:p w14:paraId="39CB52DC" w14:textId="77777777" w:rsidR="00ED6C18" w:rsidRPr="00054939" w:rsidRDefault="00ED6C18" w:rsidP="00ED6C18">
      <w:pPr>
        <w:spacing w:before="80" w:after="80" w:line="240" w:lineRule="auto"/>
        <w:ind w:firstLine="567"/>
        <w:jc w:val="both"/>
        <w:rPr>
          <w:rFonts w:ascii="Times New Roman" w:hAnsi="Times New Roman"/>
          <w:i/>
          <w:iCs/>
          <w:sz w:val="26"/>
          <w:szCs w:val="26"/>
        </w:rPr>
      </w:pPr>
      <w:r w:rsidRPr="00054939">
        <w:rPr>
          <w:rFonts w:ascii="Times New Roman" w:hAnsi="Times New Roman"/>
          <w:i/>
          <w:sz w:val="26"/>
          <w:szCs w:val="26"/>
        </w:rPr>
        <w:t>- Căn cứ</w:t>
      </w:r>
      <w:r w:rsidRPr="00054939">
        <w:rPr>
          <w:rFonts w:ascii="Times New Roman" w:hAnsi="Times New Roman"/>
          <w:i/>
          <w:iCs/>
          <w:sz w:val="26"/>
          <w:szCs w:val="26"/>
        </w:rPr>
        <w:t xml:space="preserve"> Quyết định phê duyệt Chương trình XTĐT Quốc gia năm ….. của Bộ trưởng Bộ Kế hoạch và Đầu tư;</w:t>
      </w:r>
    </w:p>
    <w:p w14:paraId="4836983D" w14:textId="77777777" w:rsidR="00ED6C18" w:rsidRPr="00054939" w:rsidRDefault="00ED6C18" w:rsidP="00ED6C18">
      <w:pPr>
        <w:spacing w:before="80" w:after="80" w:line="240" w:lineRule="auto"/>
        <w:ind w:firstLine="567"/>
        <w:jc w:val="both"/>
        <w:rPr>
          <w:rFonts w:ascii="Times New Roman" w:hAnsi="Times New Roman"/>
          <w:i/>
          <w:iCs/>
          <w:sz w:val="26"/>
          <w:szCs w:val="26"/>
        </w:rPr>
      </w:pPr>
      <w:r w:rsidRPr="00054939">
        <w:rPr>
          <w:rFonts w:ascii="Times New Roman" w:hAnsi="Times New Roman"/>
          <w:i/>
          <w:iCs/>
          <w:sz w:val="26"/>
          <w:szCs w:val="26"/>
        </w:rPr>
        <w:t>- Căn cứ Đề án số… ngày…</w:t>
      </w:r>
    </w:p>
    <w:p w14:paraId="717B3F96"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CHÚNG TÔI GỒM:</w:t>
      </w:r>
    </w:p>
    <w:p w14:paraId="20435F1F"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1. Bên giao (Bên A):</w:t>
      </w:r>
    </w:p>
    <w:p w14:paraId="53A4E507"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Do Ông/Bà....................................................................................................................</w:t>
      </w:r>
    </w:p>
    <w:p w14:paraId="77F3234B"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Chức vụ:......................................................... làm đại diện.</w:t>
      </w:r>
    </w:p>
    <w:p w14:paraId="459DE7B6"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Địa chỉ:.........................................................................................................................</w:t>
      </w:r>
    </w:p>
    <w:p w14:paraId="55CF0782" w14:textId="77777777" w:rsidR="00ED6C18" w:rsidRPr="00054939" w:rsidRDefault="00ED6C18" w:rsidP="00ED6C1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Điện thoại:............................................ Email:............................................................</w:t>
      </w:r>
    </w:p>
    <w:p w14:paraId="025FF0A1"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lastRenderedPageBreak/>
        <w:t>- Tài khoản số… tại…….</w:t>
      </w:r>
    </w:p>
    <w:p w14:paraId="359F0144"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2. Bên nhận (Bên B): </w:t>
      </w:r>
    </w:p>
    <w:p w14:paraId="30007110"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Do Ông/Bà:...................................................................................................................</w:t>
      </w:r>
    </w:p>
    <w:p w14:paraId="1BFE37C0"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Chức vụ:.......................................................... làm đại diện.</w:t>
      </w:r>
    </w:p>
    <w:p w14:paraId="02AD786D"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Địa chỉ:.........................................................................................................................</w:t>
      </w:r>
    </w:p>
    <w:p w14:paraId="53F19F80"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Điện thoại:............................................ Email:............................</w:t>
      </w:r>
      <w:r>
        <w:rPr>
          <w:rFonts w:ascii="Times New Roman" w:hAnsi="Times New Roman"/>
          <w:sz w:val="26"/>
          <w:szCs w:val="26"/>
        </w:rPr>
        <w:t>...............................</w:t>
      </w:r>
    </w:p>
    <w:p w14:paraId="7780CA4A"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 Tài khoản số:..............................................................tại .........</w:t>
      </w:r>
      <w:r>
        <w:rPr>
          <w:rFonts w:ascii="Times New Roman" w:hAnsi="Times New Roman"/>
          <w:sz w:val="26"/>
          <w:szCs w:val="26"/>
        </w:rPr>
        <w:t>..................................</w:t>
      </w:r>
    </w:p>
    <w:p w14:paraId="22DD7318"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Hai bên cùng thỏa thuận và thống nhất ký kết Hợp đồng với các điều khoản sau:</w:t>
      </w:r>
    </w:p>
    <w:p w14:paraId="24951D16"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Điều 1. Giao và nhận thực hiện nhiệm vụ</w:t>
      </w:r>
    </w:p>
    <w:p w14:paraId="0789A5C5" w14:textId="77777777" w:rsidR="00ED6C18" w:rsidRPr="00054939" w:rsidRDefault="00ED6C18" w:rsidP="00ED6C18">
      <w:pPr>
        <w:spacing w:before="80" w:after="80" w:line="240" w:lineRule="auto"/>
        <w:ind w:firstLine="567"/>
        <w:jc w:val="both"/>
        <w:rPr>
          <w:rFonts w:ascii="Times New Roman" w:hAnsi="Times New Roman"/>
          <w:color w:val="000000"/>
          <w:spacing w:val="-4"/>
          <w:sz w:val="26"/>
          <w:szCs w:val="26"/>
        </w:rPr>
      </w:pPr>
      <w:r w:rsidRPr="00054939">
        <w:rPr>
          <w:rFonts w:ascii="Times New Roman" w:hAnsi="Times New Roman"/>
          <w:spacing w:val="-4"/>
          <w:sz w:val="26"/>
          <w:szCs w:val="26"/>
        </w:rPr>
        <w:t xml:space="preserve">Bên A giao và Bên B nhận Hợp đồng thực hiện nhiệm vụ …. đã được cơ quan có thẩm quyền phê duyệt </w:t>
      </w:r>
      <w:r w:rsidRPr="00054939">
        <w:rPr>
          <w:rFonts w:ascii="Times New Roman" w:hAnsi="Times New Roman"/>
          <w:i/>
          <w:spacing w:val="-4"/>
          <w:sz w:val="26"/>
          <w:szCs w:val="26"/>
        </w:rPr>
        <w:t>(sau đây gọi tắt là Hợp đồng)</w:t>
      </w:r>
      <w:r w:rsidRPr="00054939">
        <w:rPr>
          <w:rFonts w:ascii="Times New Roman" w:hAnsi="Times New Roman"/>
          <w:spacing w:val="-4"/>
          <w:sz w:val="26"/>
          <w:szCs w:val="26"/>
        </w:rPr>
        <w:t>, chi tiết nhiệm vụ tại Đề án số ….. ngày …/…/…. (kèm theo).</w:t>
      </w:r>
    </w:p>
    <w:p w14:paraId="46A922B3"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Điều 2. Thời gian thực hiện Hợp đồng</w:t>
      </w:r>
    </w:p>
    <w:p w14:paraId="61A50657"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Thời gian thực hiện Hợp đồng là............. tháng, từ tháng...... năm 20..... đến tháng..... năm 20.....</w:t>
      </w:r>
    </w:p>
    <w:p w14:paraId="12F1253B"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Điều 3. Giá trị hợp đồng</w:t>
      </w:r>
    </w:p>
    <w:p w14:paraId="482DF1F2" w14:textId="77777777" w:rsidR="00ED6C18" w:rsidRPr="00054939" w:rsidRDefault="00ED6C18" w:rsidP="00ED6C1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Tổng kinh phí .............................. </w:t>
      </w:r>
    </w:p>
    <w:p w14:paraId="25A79C85"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i/>
          <w:sz w:val="26"/>
          <w:szCs w:val="26"/>
        </w:rPr>
        <w:t>Bằng chữ: …..</w:t>
      </w:r>
    </w:p>
    <w:p w14:paraId="2A2C585C"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Điều 4. Quyền và nghĩa vụ của các bên</w:t>
      </w:r>
    </w:p>
    <w:p w14:paraId="02468430"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1. Quyền và nghĩa vụ của Bên A</w:t>
      </w:r>
    </w:p>
    <w:p w14:paraId="6649D2D8" w14:textId="77777777" w:rsidR="00ED6C18" w:rsidRPr="00054939" w:rsidRDefault="00ED6C18" w:rsidP="00ED6C1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a) Cung cấp các thông tin cần thiết, phối hợp, hướng dẫn Bên B trong quá trình triển khai thực hiện Hợp đồng;</w:t>
      </w:r>
    </w:p>
    <w:p w14:paraId="392A8528" w14:textId="77777777" w:rsidR="00ED6C18" w:rsidRPr="00054939" w:rsidRDefault="00ED6C18" w:rsidP="00ED6C18">
      <w:pPr>
        <w:spacing w:before="80" w:after="80" w:line="240" w:lineRule="auto"/>
        <w:ind w:right="57" w:firstLine="567"/>
        <w:jc w:val="both"/>
        <w:rPr>
          <w:rFonts w:ascii="Times New Roman" w:hAnsi="Times New Roman"/>
          <w:sz w:val="26"/>
          <w:szCs w:val="26"/>
          <w:lang w:val="vi-VN"/>
        </w:rPr>
      </w:pPr>
      <w:r w:rsidRPr="00054939">
        <w:rPr>
          <w:rFonts w:ascii="Times New Roman" w:hAnsi="Times New Roman"/>
          <w:sz w:val="26"/>
          <w:szCs w:val="26"/>
        </w:rPr>
        <w:t xml:space="preserve">b) Kịp thời xem xét, giải quyết theo thẩm quyền, hoặc trình cấp </w:t>
      </w:r>
      <w:r w:rsidRPr="00054939">
        <w:rPr>
          <w:rFonts w:ascii="Times New Roman" w:hAnsi="Times New Roman"/>
          <w:sz w:val="26"/>
          <w:szCs w:val="26"/>
          <w:lang w:val="vi-VN"/>
        </w:rPr>
        <w:t xml:space="preserve">có thẩm quyền giải quyết kiến nghị, đề xuất của </w:t>
      </w:r>
      <w:r w:rsidRPr="00054939">
        <w:rPr>
          <w:rFonts w:ascii="Times New Roman" w:hAnsi="Times New Roman"/>
          <w:sz w:val="26"/>
          <w:szCs w:val="26"/>
        </w:rPr>
        <w:t>B</w:t>
      </w:r>
      <w:r w:rsidRPr="00054939">
        <w:rPr>
          <w:rFonts w:ascii="Times New Roman" w:hAnsi="Times New Roman"/>
          <w:sz w:val="26"/>
          <w:szCs w:val="26"/>
          <w:lang w:val="vi-VN"/>
        </w:rPr>
        <w:t xml:space="preserve">ên B về điều chỉnh nội dung chuyên môn, kinh phí và các vấn đề phát sinh khác trong Hợp đồng. </w:t>
      </w:r>
    </w:p>
    <w:p w14:paraId="2F433476" w14:textId="77777777" w:rsidR="00ED6C18" w:rsidRPr="00054939" w:rsidRDefault="00ED6C18" w:rsidP="00ED6C1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c) Kiểm tra, giám sát, đôn đốc tình hình Bên B thực hiện Hợp đồng;</w:t>
      </w:r>
    </w:p>
    <w:p w14:paraId="4040600B"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w:t>
      </w:r>
      <w:r w:rsidRPr="00054939">
        <w:rPr>
          <w:rFonts w:ascii="Times New Roman" w:hAnsi="Times New Roman"/>
          <w:color w:val="000000"/>
          <w:sz w:val="26"/>
          <w:szCs w:val="26"/>
        </w:rPr>
        <w:t xml:space="preserve">…….. </w:t>
      </w:r>
      <w:r w:rsidRPr="00054939">
        <w:rPr>
          <w:rFonts w:ascii="Times New Roman" w:hAnsi="Times New Roman"/>
          <w:i/>
          <w:sz w:val="26"/>
          <w:szCs w:val="26"/>
        </w:rPr>
        <w:t>(Quyền và nghĩa vụ khác do 2 Bên thỏa thuận phù hợp với quy định của pháp luật)</w:t>
      </w:r>
    </w:p>
    <w:p w14:paraId="00B16349" w14:textId="77777777" w:rsidR="00ED6C18" w:rsidRPr="00054939" w:rsidRDefault="00ED6C18" w:rsidP="00ED6C18">
      <w:pPr>
        <w:spacing w:before="80" w:after="80" w:line="240" w:lineRule="auto"/>
        <w:ind w:firstLine="567"/>
        <w:rPr>
          <w:rFonts w:ascii="Times New Roman" w:hAnsi="Times New Roman"/>
          <w:b/>
          <w:color w:val="000000"/>
          <w:sz w:val="26"/>
          <w:szCs w:val="26"/>
        </w:rPr>
      </w:pPr>
      <w:r w:rsidRPr="00054939">
        <w:rPr>
          <w:rFonts w:ascii="Times New Roman" w:hAnsi="Times New Roman"/>
          <w:b/>
          <w:sz w:val="26"/>
          <w:szCs w:val="26"/>
        </w:rPr>
        <w:t>2. Quyền và nghĩa vụ của Bên B</w:t>
      </w:r>
    </w:p>
    <w:p w14:paraId="303AA077" w14:textId="77777777" w:rsidR="00ED6C18" w:rsidRPr="00054939" w:rsidRDefault="00ED6C18" w:rsidP="00ED6C18">
      <w:pPr>
        <w:spacing w:before="80" w:after="80" w:line="240" w:lineRule="auto"/>
        <w:ind w:firstLine="567"/>
        <w:jc w:val="both"/>
        <w:rPr>
          <w:rFonts w:ascii="Times New Roman" w:hAnsi="Times New Roman"/>
          <w:color w:val="000000"/>
          <w:spacing w:val="-4"/>
          <w:sz w:val="26"/>
          <w:szCs w:val="26"/>
        </w:rPr>
      </w:pPr>
      <w:r w:rsidRPr="00054939">
        <w:rPr>
          <w:rFonts w:ascii="Times New Roman" w:hAnsi="Times New Roman"/>
          <w:spacing w:val="-4"/>
          <w:sz w:val="26"/>
          <w:szCs w:val="26"/>
        </w:rPr>
        <w:t>a) Tổ chức triển khai các nhiệm vụ được giao đảm bảo chất lượng</w:t>
      </w:r>
      <w:r w:rsidRPr="00054939">
        <w:rPr>
          <w:rFonts w:ascii="Times New Roman" w:hAnsi="Times New Roman"/>
          <w:color w:val="000000"/>
          <w:spacing w:val="-4"/>
          <w:sz w:val="26"/>
          <w:szCs w:val="26"/>
        </w:rPr>
        <w:t xml:space="preserve"> và tiến độ thực hiện</w:t>
      </w:r>
      <w:r w:rsidRPr="00054939">
        <w:rPr>
          <w:rFonts w:ascii="Times New Roman" w:hAnsi="Times New Roman"/>
          <w:spacing w:val="-4"/>
          <w:sz w:val="26"/>
          <w:szCs w:val="26"/>
        </w:rPr>
        <w:t xml:space="preserve"> theo Đề án;</w:t>
      </w:r>
    </w:p>
    <w:p w14:paraId="542AD0DE"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b) Cam kết thực hiện và bàn giao báo cáo và/hoặc sản phẩm cuối cùng đáp ứng đầy đủ các nội dung đã đề xuất và được phê duyệt;</w:t>
      </w:r>
    </w:p>
    <w:p w14:paraId="099BBF9D" w14:textId="77777777" w:rsidR="00ED6C18" w:rsidRPr="00054939" w:rsidRDefault="00ED6C18" w:rsidP="00ED6C18">
      <w:pPr>
        <w:spacing w:before="80" w:after="80" w:line="240" w:lineRule="auto"/>
        <w:ind w:firstLine="567"/>
        <w:jc w:val="both"/>
        <w:rPr>
          <w:rFonts w:ascii="Times New Roman" w:hAnsi="Times New Roman"/>
          <w:spacing w:val="-4"/>
          <w:sz w:val="26"/>
          <w:szCs w:val="26"/>
        </w:rPr>
      </w:pPr>
      <w:r w:rsidRPr="00054939">
        <w:rPr>
          <w:rFonts w:ascii="Times New Roman" w:hAnsi="Times New Roman"/>
          <w:spacing w:val="-4"/>
          <w:sz w:val="26"/>
          <w:szCs w:val="26"/>
        </w:rPr>
        <w:lastRenderedPageBreak/>
        <w:t>c) Được quyền tự quyết định và chịu trách nhiệm việc sử dụng phần kinh phí được giao để thực hiện nhiệm vụ;</w:t>
      </w:r>
    </w:p>
    <w:p w14:paraId="3712957F" w14:textId="77777777" w:rsidR="00ED6C18" w:rsidRPr="00054939" w:rsidRDefault="00ED6C18" w:rsidP="00ED6C18">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d) </w:t>
      </w:r>
      <w:r w:rsidRPr="00054939">
        <w:rPr>
          <w:rFonts w:ascii="Times New Roman" w:hAnsi="Times New Roman"/>
          <w:sz w:val="26"/>
          <w:szCs w:val="26"/>
          <w:lang w:val="vi-VN"/>
        </w:rPr>
        <w:t xml:space="preserve">Tổ chức đấu thầu theo quy định hiện hành để lựa chọn các đơn vị có năng lực, chuyên môn, ký hợp đồng trực tiếp cung cấp dịch vụ </w:t>
      </w:r>
      <w:r w:rsidRPr="00054939">
        <w:rPr>
          <w:rFonts w:ascii="Times New Roman" w:hAnsi="Times New Roman"/>
          <w:i/>
          <w:sz w:val="26"/>
          <w:szCs w:val="26"/>
          <w:lang w:val="vi-VN"/>
        </w:rPr>
        <w:t>(</w:t>
      </w:r>
      <w:r w:rsidRPr="00054939">
        <w:rPr>
          <w:rFonts w:ascii="Times New Roman" w:hAnsi="Times New Roman"/>
          <w:i/>
          <w:sz w:val="26"/>
          <w:szCs w:val="26"/>
        </w:rPr>
        <w:t>nếu có)</w:t>
      </w:r>
      <w:r w:rsidRPr="00054939">
        <w:rPr>
          <w:rFonts w:ascii="Times New Roman" w:hAnsi="Times New Roman"/>
          <w:sz w:val="26"/>
          <w:szCs w:val="26"/>
        </w:rPr>
        <w:t>;</w:t>
      </w:r>
    </w:p>
    <w:p w14:paraId="5EFDEA19"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e) Yêu cầu Bên A cung cấp thông tin cần thiết để triển khai thực hiện Hợp đồng;</w:t>
      </w:r>
    </w:p>
    <w:p w14:paraId="4E0AAD6E"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g) Tiếp nhận, sử dụng kinh phí đúng mục đích, đúng chế độ hiện hành và có hiệu quả;</w:t>
      </w:r>
    </w:p>
    <w:p w14:paraId="0AAC2177"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14:paraId="088C972B"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i) Xây dựng báo cáo kết quả thực hiện và gửi cho Bên A để tiến hành việc đánh giá, nghiệm thu theo quy định pháp luật;</w:t>
      </w:r>
    </w:p>
    <w:p w14:paraId="1490044C" w14:textId="77777777" w:rsidR="00ED6C18" w:rsidRPr="00054939" w:rsidRDefault="00ED6C18" w:rsidP="00ED6C18">
      <w:pPr>
        <w:spacing w:before="80" w:after="80" w:line="240" w:lineRule="auto"/>
        <w:ind w:firstLine="567"/>
        <w:jc w:val="both"/>
        <w:rPr>
          <w:rFonts w:ascii="Times New Roman" w:hAnsi="Times New Roman"/>
          <w:color w:val="000000"/>
          <w:sz w:val="26"/>
          <w:szCs w:val="26"/>
        </w:rPr>
      </w:pPr>
      <w:r w:rsidRPr="00054939">
        <w:rPr>
          <w:rFonts w:ascii="Times New Roman" w:hAnsi="Times New Roman"/>
          <w:sz w:val="26"/>
          <w:szCs w:val="26"/>
        </w:rPr>
        <w:t>……</w:t>
      </w:r>
      <w:r w:rsidRPr="00054939">
        <w:rPr>
          <w:rFonts w:ascii="Times New Roman" w:hAnsi="Times New Roman"/>
          <w:color w:val="000000"/>
          <w:sz w:val="26"/>
          <w:szCs w:val="26"/>
        </w:rPr>
        <w:t xml:space="preserve">…….. </w:t>
      </w:r>
      <w:r w:rsidRPr="00054939">
        <w:rPr>
          <w:rFonts w:ascii="Times New Roman" w:hAnsi="Times New Roman"/>
          <w:i/>
          <w:sz w:val="26"/>
          <w:szCs w:val="26"/>
        </w:rPr>
        <w:t>(Quyền và nghĩa vụ khác do 2 bên thỏa thuận phù hợp với quy định của pháp luật)</w:t>
      </w:r>
    </w:p>
    <w:p w14:paraId="74018982" w14:textId="77777777" w:rsidR="00ED6C18" w:rsidRPr="003404C5" w:rsidRDefault="00ED6C18" w:rsidP="00ED6C18">
      <w:pPr>
        <w:spacing w:before="80" w:after="80" w:line="240" w:lineRule="auto"/>
        <w:ind w:firstLine="567"/>
        <w:jc w:val="both"/>
        <w:rPr>
          <w:rFonts w:ascii="Times New Roman" w:hAnsi="Times New Roman"/>
          <w:b/>
          <w:sz w:val="26"/>
          <w:szCs w:val="26"/>
          <w:lang w:val="vi-VN"/>
        </w:rPr>
      </w:pPr>
      <w:r w:rsidRPr="000E6BF4">
        <w:rPr>
          <w:rStyle w:val="dieuChar"/>
          <w:rFonts w:ascii="Times New Roman" w:hAnsi="Times New Roman"/>
          <w:szCs w:val="26"/>
          <w:lang w:val="vi-VN"/>
        </w:rPr>
        <w:t>Đi</w:t>
      </w:r>
      <w:r>
        <w:rPr>
          <w:rStyle w:val="dieuChar"/>
          <w:rFonts w:ascii="Times New Roman" w:hAnsi="Times New Roman"/>
          <w:szCs w:val="26"/>
        </w:rPr>
        <w:t xml:space="preserve">ều 5. </w:t>
      </w:r>
      <w:r w:rsidRPr="003404C5">
        <w:rPr>
          <w:rFonts w:ascii="Times New Roman" w:hAnsi="Times New Roman"/>
          <w:b/>
          <w:sz w:val="26"/>
          <w:szCs w:val="26"/>
        </w:rPr>
        <w:t>N</w:t>
      </w:r>
      <w:r w:rsidRPr="003404C5">
        <w:rPr>
          <w:rFonts w:ascii="Times New Roman" w:hAnsi="Times New Roman"/>
          <w:b/>
          <w:sz w:val="26"/>
          <w:szCs w:val="26"/>
          <w:lang w:val="vi-VN"/>
        </w:rPr>
        <w:t xml:space="preserve">ghiệm thu, </w:t>
      </w:r>
      <w:r w:rsidRPr="003404C5">
        <w:rPr>
          <w:rFonts w:ascii="Times New Roman" w:hAnsi="Times New Roman"/>
          <w:b/>
          <w:sz w:val="26"/>
          <w:szCs w:val="26"/>
        </w:rPr>
        <w:t xml:space="preserve">thanh </w:t>
      </w:r>
      <w:r w:rsidRPr="003404C5">
        <w:rPr>
          <w:rFonts w:ascii="Times New Roman" w:hAnsi="Times New Roman"/>
          <w:b/>
          <w:sz w:val="26"/>
          <w:szCs w:val="26"/>
          <w:lang w:val="vi-VN"/>
        </w:rPr>
        <w:t>quyết toán</w:t>
      </w:r>
    </w:p>
    <w:p w14:paraId="7A053F60" w14:textId="77777777" w:rsidR="00ED6C18" w:rsidRPr="003404C5" w:rsidRDefault="00ED6C18" w:rsidP="00ED6C18">
      <w:pPr>
        <w:autoSpaceDE w:val="0"/>
        <w:autoSpaceDN w:val="0"/>
        <w:adjustRightInd w:val="0"/>
        <w:spacing w:before="80" w:after="80" w:line="240" w:lineRule="auto"/>
        <w:ind w:firstLine="567"/>
        <w:jc w:val="both"/>
        <w:rPr>
          <w:rFonts w:ascii="Times New Roman" w:hAnsi="Times New Roman"/>
          <w:i/>
          <w:sz w:val="26"/>
          <w:szCs w:val="26"/>
        </w:rPr>
      </w:pPr>
      <w:r w:rsidRPr="003404C5">
        <w:rPr>
          <w:rFonts w:ascii="Times New Roman" w:hAnsi="Times New Roman"/>
          <w:i/>
          <w:sz w:val="26"/>
          <w:szCs w:val="26"/>
        </w:rPr>
        <w:t>(Điều khoản này bao gồm các nội dung về hồ sơ nghiệm thu, thanh quyết toán, thời hạn nộp, tiến độ thanh toán…; Các bên có thể bổ sung nội dung thỏa thuận khác liên quan đến nghiệm thu, thanh quyết toán phù hợp với quy định của pháp luật).</w:t>
      </w:r>
    </w:p>
    <w:p w14:paraId="365D4F85" w14:textId="77777777" w:rsidR="00ED6C18" w:rsidRPr="003404C5" w:rsidRDefault="00ED6C18" w:rsidP="00ED6C18">
      <w:pPr>
        <w:spacing w:before="80" w:after="80" w:line="240" w:lineRule="auto"/>
        <w:ind w:right="57" w:firstLine="567"/>
        <w:jc w:val="both"/>
        <w:rPr>
          <w:rFonts w:ascii="Times New Roman" w:hAnsi="Times New Roman"/>
          <w:b/>
          <w:sz w:val="26"/>
          <w:szCs w:val="26"/>
          <w:lang w:val="es-MX"/>
        </w:rPr>
      </w:pPr>
      <w:r w:rsidRPr="003404C5">
        <w:rPr>
          <w:rFonts w:ascii="Times New Roman" w:hAnsi="Times New Roman"/>
          <w:b/>
          <w:sz w:val="26"/>
          <w:szCs w:val="26"/>
          <w:lang w:val="es-MX"/>
        </w:rPr>
        <w:t>Điều 6. Lưu giữ hồ sơ, chứng từ</w:t>
      </w:r>
    </w:p>
    <w:p w14:paraId="34C06EB8" w14:textId="77777777" w:rsidR="00ED6C18" w:rsidRPr="003404C5" w:rsidRDefault="00ED6C18" w:rsidP="00ED6C18">
      <w:pPr>
        <w:spacing w:before="80" w:after="80" w:line="240" w:lineRule="auto"/>
        <w:ind w:right="57" w:firstLine="567"/>
        <w:jc w:val="both"/>
        <w:rPr>
          <w:rFonts w:ascii="Times New Roman" w:hAnsi="Times New Roman"/>
          <w:sz w:val="26"/>
          <w:szCs w:val="26"/>
          <w:lang w:val="es-MX"/>
        </w:rPr>
      </w:pPr>
      <w:r w:rsidRPr="003404C5">
        <w:rPr>
          <w:rFonts w:ascii="Times New Roman" w:hAnsi="Times New Roman"/>
          <w:sz w:val="26"/>
          <w:szCs w:val="26"/>
          <w:lang w:val="es-MX"/>
        </w:rPr>
        <w:t>Toàn bộ tài liệu, chứng từ gốc liên quan đến việc thực hiện các hoạt động của Hợp đồng này do bên B bảo quản, lưu giữ theo các quy định hiện hành.</w:t>
      </w:r>
    </w:p>
    <w:p w14:paraId="556454AC" w14:textId="77777777" w:rsidR="00ED6C18" w:rsidRPr="003404C5" w:rsidRDefault="00ED6C18" w:rsidP="00ED6C18">
      <w:pPr>
        <w:spacing w:before="80" w:after="80" w:line="240" w:lineRule="auto"/>
        <w:ind w:right="57" w:firstLine="567"/>
        <w:jc w:val="both"/>
        <w:rPr>
          <w:rFonts w:ascii="Times New Roman" w:hAnsi="Times New Roman"/>
          <w:sz w:val="26"/>
          <w:szCs w:val="26"/>
        </w:rPr>
      </w:pPr>
      <w:r w:rsidRPr="003404C5">
        <w:rPr>
          <w:rFonts w:ascii="Times New Roman" w:hAnsi="Times New Roman"/>
          <w:sz w:val="26"/>
          <w:szCs w:val="26"/>
          <w:lang w:val="vi-VN"/>
        </w:rPr>
        <w:t xml:space="preserve">Toàn bộ hồ sơ chứng từ </w:t>
      </w:r>
      <w:r w:rsidRPr="003404C5">
        <w:rPr>
          <w:rFonts w:ascii="Times New Roman" w:hAnsi="Times New Roman"/>
          <w:sz w:val="26"/>
          <w:szCs w:val="26"/>
          <w:lang w:val="es-MX"/>
        </w:rPr>
        <w:t xml:space="preserve">gửi về Bên A là bản photocopy </w:t>
      </w:r>
      <w:r w:rsidRPr="003404C5">
        <w:rPr>
          <w:rFonts w:ascii="Times New Roman" w:hAnsi="Times New Roman"/>
          <w:sz w:val="26"/>
          <w:szCs w:val="26"/>
          <w:lang w:val="vi-VN"/>
        </w:rPr>
        <w:t>có đóng dấu sao y bản chính của đơn vị chủ trì.</w:t>
      </w:r>
    </w:p>
    <w:p w14:paraId="05111D6F" w14:textId="77777777" w:rsidR="00ED6C18" w:rsidRPr="003404C5" w:rsidRDefault="00ED6C18" w:rsidP="00ED6C18">
      <w:pPr>
        <w:spacing w:before="80" w:after="80" w:line="240" w:lineRule="auto"/>
        <w:ind w:firstLine="567"/>
        <w:jc w:val="both"/>
        <w:rPr>
          <w:rFonts w:ascii="Times New Roman" w:hAnsi="Times New Roman"/>
          <w:b/>
          <w:sz w:val="26"/>
          <w:szCs w:val="26"/>
          <w:lang w:val="es-MX"/>
        </w:rPr>
      </w:pPr>
      <w:r w:rsidRPr="003404C5">
        <w:rPr>
          <w:rFonts w:ascii="Times New Roman" w:hAnsi="Times New Roman"/>
          <w:b/>
          <w:sz w:val="26"/>
          <w:szCs w:val="26"/>
          <w:lang w:val="es-MX"/>
        </w:rPr>
        <w:t>Điều 7. Điều chỉnh và chấm dứt hợp đồng</w:t>
      </w:r>
    </w:p>
    <w:p w14:paraId="7CA2E1B8" w14:textId="77777777" w:rsidR="00ED6C18" w:rsidRPr="003404C5" w:rsidRDefault="00ED6C18" w:rsidP="00ED6C18">
      <w:pPr>
        <w:spacing w:before="80" w:after="80" w:line="240" w:lineRule="auto"/>
        <w:ind w:firstLine="567"/>
        <w:jc w:val="both"/>
        <w:rPr>
          <w:rFonts w:ascii="Times New Roman" w:hAnsi="Times New Roman"/>
          <w:sz w:val="26"/>
          <w:szCs w:val="26"/>
          <w:lang w:val="es-MX"/>
        </w:rPr>
      </w:pPr>
      <w:r w:rsidRPr="003404C5">
        <w:rPr>
          <w:rFonts w:ascii="Times New Roman" w:hAnsi="Times New Roman"/>
          <w:i/>
          <w:sz w:val="26"/>
          <w:szCs w:val="26"/>
          <w:lang w:val="es-MX"/>
        </w:rPr>
        <w:t>(Các bên thỏa thuận về các trường hợp điều chỉnh, chấm dứt hợp đồng căn cứ theo tình hình thực tế và quy định của pháp luật hiện hành).</w:t>
      </w:r>
    </w:p>
    <w:p w14:paraId="0FBA4B1B" w14:textId="77777777" w:rsidR="00ED6C18" w:rsidRPr="003404C5" w:rsidRDefault="00ED6C18" w:rsidP="00ED6C18">
      <w:pPr>
        <w:autoSpaceDE w:val="0"/>
        <w:autoSpaceDN w:val="0"/>
        <w:adjustRightInd w:val="0"/>
        <w:spacing w:before="80" w:after="80" w:line="240" w:lineRule="auto"/>
        <w:ind w:right="57" w:firstLine="567"/>
        <w:jc w:val="both"/>
        <w:rPr>
          <w:rFonts w:ascii="Times New Roman" w:hAnsi="Times New Roman"/>
          <w:b/>
          <w:sz w:val="26"/>
          <w:szCs w:val="26"/>
          <w:lang w:val="es-MX"/>
        </w:rPr>
      </w:pPr>
      <w:r w:rsidRPr="003404C5">
        <w:rPr>
          <w:rFonts w:ascii="Times New Roman" w:hAnsi="Times New Roman"/>
          <w:b/>
          <w:sz w:val="26"/>
          <w:szCs w:val="26"/>
          <w:lang w:val="es-MX"/>
        </w:rPr>
        <w:t>Điều 8. Trường hợp bất khả kháng</w:t>
      </w:r>
    </w:p>
    <w:p w14:paraId="78DFF6A3" w14:textId="77777777" w:rsidR="00ED6C18" w:rsidRPr="003404C5" w:rsidRDefault="00ED6C18" w:rsidP="00ED6C18">
      <w:pPr>
        <w:autoSpaceDE w:val="0"/>
        <w:autoSpaceDN w:val="0"/>
        <w:adjustRightInd w:val="0"/>
        <w:spacing w:before="80" w:after="80" w:line="240" w:lineRule="auto"/>
        <w:ind w:right="57" w:firstLine="567"/>
        <w:jc w:val="both"/>
        <w:rPr>
          <w:rFonts w:ascii="Times New Roman" w:hAnsi="Times New Roman"/>
          <w:sz w:val="26"/>
          <w:szCs w:val="26"/>
          <w:lang w:val="es-MX"/>
        </w:rPr>
      </w:pPr>
      <w:r w:rsidRPr="003404C5">
        <w:rPr>
          <w:rFonts w:ascii="Times New Roman" w:hAnsi="Times New Roman"/>
          <w:sz w:val="26"/>
          <w:szCs w:val="26"/>
          <w:lang w:val="es-MX"/>
        </w:rPr>
        <w:t>Trong quá trình thực hiện hợp đồng, nếu phát sinh sự kiện bất khả kháng theo quy định của pháp luật làm cho một hoặc hai bên không thể thực hiện được một phần hay toàn bộ nghĩa vụ được quy định tại hợp đồng này, thì Bên bị ảnh hưởng có trách nhiệm thông báo kịp thời cho Bên kia bằng văn bản, đồng thời tổ chức lập Biên bản đánh giá thiệt hại do sự kiện bất khả kháng gây ra để làm cơ sở xem xét giải quyết.</w:t>
      </w:r>
    </w:p>
    <w:p w14:paraId="4305D562" w14:textId="77777777" w:rsidR="00ED6C18" w:rsidRPr="009D62D0" w:rsidRDefault="00ED6C18" w:rsidP="00ED6C18">
      <w:pPr>
        <w:spacing w:before="80" w:after="80" w:line="240" w:lineRule="auto"/>
        <w:ind w:right="57" w:firstLine="567"/>
        <w:jc w:val="both"/>
        <w:rPr>
          <w:rFonts w:ascii="Times New Roman" w:hAnsi="Times New Roman"/>
          <w:b/>
          <w:sz w:val="26"/>
          <w:szCs w:val="26"/>
          <w:lang w:val="es-MX"/>
        </w:rPr>
      </w:pPr>
      <w:r w:rsidRPr="009D62D0">
        <w:rPr>
          <w:rStyle w:val="dieuChar"/>
          <w:rFonts w:ascii="Times New Roman" w:hAnsi="Times New Roman"/>
          <w:szCs w:val="26"/>
          <w:lang w:val="es-MX"/>
        </w:rPr>
        <w:t>Điều 9. Điều khoản thực hiện</w:t>
      </w:r>
    </w:p>
    <w:p w14:paraId="51D7E858" w14:textId="77777777" w:rsidR="00ED6C18" w:rsidRPr="009D62D0" w:rsidRDefault="00ED6C18" w:rsidP="00ED6C18">
      <w:pPr>
        <w:autoSpaceDE w:val="0"/>
        <w:autoSpaceDN w:val="0"/>
        <w:adjustRightInd w:val="0"/>
        <w:spacing w:before="80" w:after="80" w:line="240" w:lineRule="auto"/>
        <w:ind w:firstLine="567"/>
        <w:jc w:val="both"/>
        <w:rPr>
          <w:rFonts w:ascii="Times New Roman" w:hAnsi="Times New Roman"/>
          <w:i/>
          <w:spacing w:val="-8"/>
          <w:sz w:val="26"/>
          <w:szCs w:val="26"/>
        </w:rPr>
      </w:pPr>
      <w:r w:rsidRPr="009D62D0">
        <w:rPr>
          <w:rFonts w:ascii="Times New Roman" w:hAnsi="Times New Roman"/>
          <w:i/>
          <w:spacing w:val="-8"/>
          <w:sz w:val="26"/>
          <w:szCs w:val="26"/>
          <w:lang w:val="es-MX"/>
        </w:rPr>
        <w:t xml:space="preserve"> (Các bên thỏa thuận về các điều khoản thực hiện hợp đồng phù hợp với quy định pháp luật hiện hành).</w:t>
      </w:r>
    </w:p>
    <w:p w14:paraId="62F94658" w14:textId="77777777" w:rsidR="00ED6C18" w:rsidRPr="009D62D0" w:rsidRDefault="00ED6C18" w:rsidP="00ED6C18">
      <w:pPr>
        <w:spacing w:before="80" w:after="80" w:line="240" w:lineRule="auto"/>
        <w:ind w:right="57" w:firstLine="567"/>
        <w:jc w:val="both"/>
        <w:rPr>
          <w:rFonts w:ascii="Times New Roman" w:hAnsi="Times New Roman"/>
          <w:b/>
          <w:sz w:val="26"/>
          <w:szCs w:val="26"/>
          <w:lang w:val="es-MX"/>
        </w:rPr>
      </w:pPr>
      <w:r w:rsidRPr="009D62D0">
        <w:rPr>
          <w:rStyle w:val="dieuChar"/>
          <w:rFonts w:ascii="Times New Roman" w:hAnsi="Times New Roman"/>
          <w:bCs/>
          <w:szCs w:val="26"/>
          <w:lang w:val="es-MX"/>
        </w:rPr>
        <w:t xml:space="preserve">Điều 10: </w:t>
      </w:r>
      <w:r w:rsidRPr="009D62D0">
        <w:rPr>
          <w:rFonts w:ascii="Times New Roman" w:hAnsi="Times New Roman"/>
          <w:b/>
          <w:sz w:val="26"/>
          <w:szCs w:val="26"/>
          <w:lang w:val="es-MX"/>
        </w:rPr>
        <w:t>Hiệu lực hợp đồng.</w:t>
      </w:r>
    </w:p>
    <w:p w14:paraId="100C77A9" w14:textId="77777777" w:rsidR="00ED6C18" w:rsidRPr="009D62D0" w:rsidRDefault="00ED6C18" w:rsidP="00ED6C18">
      <w:pPr>
        <w:autoSpaceDE w:val="0"/>
        <w:autoSpaceDN w:val="0"/>
        <w:adjustRightInd w:val="0"/>
        <w:spacing w:before="80" w:after="80" w:line="240" w:lineRule="auto"/>
        <w:ind w:right="57" w:firstLine="567"/>
        <w:jc w:val="both"/>
        <w:rPr>
          <w:rFonts w:ascii="Times New Roman" w:hAnsi="Times New Roman"/>
          <w:sz w:val="26"/>
          <w:szCs w:val="26"/>
          <w:lang w:val="es-MX"/>
        </w:rPr>
      </w:pPr>
      <w:r w:rsidRPr="009D62D0">
        <w:rPr>
          <w:rFonts w:ascii="Times New Roman" w:hAnsi="Times New Roman"/>
          <w:sz w:val="26"/>
          <w:szCs w:val="26"/>
          <w:lang w:val="es-MX"/>
        </w:rPr>
        <w:t>1. Hợp đồng có hiệu lực kể từ ngày hai bên ký hợp đồng.</w:t>
      </w:r>
    </w:p>
    <w:p w14:paraId="49575221" w14:textId="77777777" w:rsidR="00ED6C18" w:rsidRPr="009D62D0" w:rsidRDefault="00ED6C18" w:rsidP="00ED6C18">
      <w:pPr>
        <w:autoSpaceDE w:val="0"/>
        <w:autoSpaceDN w:val="0"/>
        <w:adjustRightInd w:val="0"/>
        <w:spacing w:before="80" w:after="80" w:line="240" w:lineRule="auto"/>
        <w:ind w:right="57" w:firstLine="567"/>
        <w:jc w:val="both"/>
        <w:rPr>
          <w:rFonts w:ascii="Times New Roman" w:hAnsi="Times New Roman"/>
          <w:sz w:val="26"/>
          <w:szCs w:val="26"/>
          <w:lang w:val="es-MX"/>
        </w:rPr>
      </w:pPr>
      <w:r w:rsidRPr="009D62D0">
        <w:rPr>
          <w:rFonts w:ascii="Times New Roman" w:hAnsi="Times New Roman"/>
          <w:sz w:val="26"/>
          <w:szCs w:val="26"/>
          <w:lang w:val="es-MX"/>
        </w:rPr>
        <w:t>2. Hợp đồng hết hiệu lực sau khi hai bên tiến hành thanh lý Hợp đồng theo luật định.</w:t>
      </w:r>
    </w:p>
    <w:p w14:paraId="35F69D9F" w14:textId="77777777" w:rsidR="00ED6C18" w:rsidRPr="009D62D0" w:rsidRDefault="00ED6C18" w:rsidP="00ED6C18">
      <w:pPr>
        <w:spacing w:before="80" w:after="80" w:line="240" w:lineRule="auto"/>
        <w:ind w:firstLine="567"/>
        <w:rPr>
          <w:rFonts w:ascii="Times New Roman" w:hAnsi="Times New Roman"/>
          <w:b/>
          <w:sz w:val="26"/>
          <w:szCs w:val="26"/>
        </w:rPr>
      </w:pPr>
      <w:r w:rsidRPr="009D62D0">
        <w:rPr>
          <w:rFonts w:ascii="Times New Roman" w:hAnsi="Times New Roman"/>
          <w:sz w:val="26"/>
          <w:szCs w:val="26"/>
          <w:lang w:val="es-MX"/>
        </w:rPr>
        <w:lastRenderedPageBreak/>
        <w:t>3. Hợp đồng được lập thành 06 bộ, Bên A giữ 04 bộ, Bên B giữ 02 bộ, các bộ Hợp đồng có giá trị pháp lý như nhau./.</w:t>
      </w:r>
    </w:p>
    <w:p w14:paraId="5109AA3D" w14:textId="77777777" w:rsidR="00ED6C18" w:rsidRPr="009D62D0" w:rsidRDefault="00ED6C18" w:rsidP="00ED6C18">
      <w:pPr>
        <w:shd w:val="clear" w:color="auto" w:fill="FFFFFF"/>
        <w:spacing w:before="80" w:after="80" w:line="240" w:lineRule="auto"/>
        <w:ind w:firstLine="567"/>
        <w:rPr>
          <w:rFonts w:ascii="Times New Roman" w:hAnsi="Times New Roman"/>
          <w:color w:val="000000"/>
          <w:sz w:val="26"/>
          <w:szCs w:val="26"/>
        </w:rPr>
      </w:pPr>
      <w:r w:rsidRPr="009D62D0">
        <w:rPr>
          <w:rFonts w:ascii="Times New Roman" w:hAnsi="Times New Roman"/>
          <w:color w:val="333333"/>
          <w:sz w:val="26"/>
          <w:szCs w:val="26"/>
        </w:rPr>
        <w:t> </w:t>
      </w:r>
    </w:p>
    <w:tbl>
      <w:tblPr>
        <w:tblW w:w="9240" w:type="dxa"/>
        <w:jc w:val="center"/>
        <w:tblCellMar>
          <w:left w:w="0" w:type="dxa"/>
          <w:right w:w="0" w:type="dxa"/>
        </w:tblCellMar>
        <w:tblLook w:val="04A0" w:firstRow="1" w:lastRow="0" w:firstColumn="1" w:lastColumn="0" w:noHBand="0" w:noVBand="1"/>
      </w:tblPr>
      <w:tblGrid>
        <w:gridCol w:w="4812"/>
        <w:gridCol w:w="4428"/>
      </w:tblGrid>
      <w:tr w:rsidR="00ED6C18" w:rsidRPr="00054939" w14:paraId="1AC46B27" w14:textId="77777777" w:rsidTr="00A463CB">
        <w:trPr>
          <w:jc w:val="center"/>
        </w:trPr>
        <w:tc>
          <w:tcPr>
            <w:tcW w:w="4812" w:type="dxa"/>
            <w:shd w:val="clear" w:color="auto" w:fill="FFFFFF"/>
            <w:tcMar>
              <w:top w:w="0" w:type="dxa"/>
              <w:left w:w="108" w:type="dxa"/>
              <w:bottom w:w="0" w:type="dxa"/>
              <w:right w:w="108" w:type="dxa"/>
            </w:tcMar>
          </w:tcPr>
          <w:p w14:paraId="7AD4B8F4" w14:textId="77777777" w:rsidR="00ED6C18" w:rsidRPr="009D62D0" w:rsidRDefault="00ED6C18" w:rsidP="00A463CB">
            <w:pPr>
              <w:spacing w:before="80" w:after="80" w:line="240" w:lineRule="auto"/>
              <w:jc w:val="center"/>
              <w:rPr>
                <w:rFonts w:ascii="Times New Roman" w:hAnsi="Times New Roman"/>
                <w:color w:val="000000"/>
                <w:sz w:val="26"/>
                <w:szCs w:val="26"/>
              </w:rPr>
            </w:pPr>
            <w:r w:rsidRPr="009D62D0">
              <w:rPr>
                <w:rFonts w:ascii="Times New Roman" w:hAnsi="Times New Roman"/>
                <w:b/>
                <w:sz w:val="26"/>
                <w:szCs w:val="26"/>
              </w:rPr>
              <w:t>BÊN A</w:t>
            </w:r>
            <w:r w:rsidRPr="009D62D0">
              <w:rPr>
                <w:rFonts w:ascii="Times New Roman" w:hAnsi="Times New Roman"/>
                <w:color w:val="000000"/>
                <w:sz w:val="26"/>
                <w:szCs w:val="26"/>
              </w:rPr>
              <w:br/>
            </w:r>
            <w:r w:rsidRPr="009D62D0">
              <w:rPr>
                <w:rFonts w:ascii="Times New Roman" w:hAnsi="Times New Roman"/>
                <w:sz w:val="26"/>
                <w:szCs w:val="26"/>
              </w:rPr>
              <w:t>(Bên giao)</w:t>
            </w:r>
            <w:r w:rsidRPr="009D62D0">
              <w:rPr>
                <w:rFonts w:ascii="Times New Roman" w:hAnsi="Times New Roman"/>
                <w:color w:val="000000"/>
                <w:sz w:val="26"/>
                <w:szCs w:val="26"/>
              </w:rPr>
              <w:br/>
            </w:r>
            <w:r w:rsidRPr="009D62D0">
              <w:rPr>
                <w:rFonts w:ascii="Times New Roman" w:hAnsi="Times New Roman"/>
                <w:i/>
                <w:sz w:val="26"/>
                <w:szCs w:val="26"/>
              </w:rPr>
              <w:t xml:space="preserve">((Chữ ký, ghi rõ họ và tên, chức </w:t>
            </w:r>
            <w:r>
              <w:rPr>
                <w:rFonts w:ascii="Times New Roman" w:hAnsi="Times New Roman"/>
                <w:i/>
                <w:iCs/>
                <w:sz w:val="26"/>
                <w:szCs w:val="26"/>
              </w:rPr>
              <w:t>danh</w:t>
            </w:r>
            <w:r w:rsidRPr="009D62D0">
              <w:rPr>
                <w:rFonts w:ascii="Times New Roman" w:hAnsi="Times New Roman"/>
                <w:i/>
                <w:sz w:val="26"/>
                <w:szCs w:val="26"/>
              </w:rPr>
              <w:t xml:space="preserve"> và              đóng dấu)</w:t>
            </w:r>
          </w:p>
        </w:tc>
        <w:tc>
          <w:tcPr>
            <w:tcW w:w="4428" w:type="dxa"/>
            <w:shd w:val="clear" w:color="auto" w:fill="FFFFFF"/>
            <w:tcMar>
              <w:top w:w="0" w:type="dxa"/>
              <w:left w:w="108" w:type="dxa"/>
              <w:bottom w:w="0" w:type="dxa"/>
              <w:right w:w="108" w:type="dxa"/>
            </w:tcMar>
          </w:tcPr>
          <w:p w14:paraId="4DC85DD4" w14:textId="77777777" w:rsidR="00ED6C18" w:rsidRPr="00054939" w:rsidRDefault="00ED6C18" w:rsidP="00A463CB">
            <w:pPr>
              <w:spacing w:before="80" w:after="80" w:line="240" w:lineRule="auto"/>
              <w:jc w:val="center"/>
              <w:rPr>
                <w:rFonts w:ascii="Times New Roman" w:hAnsi="Times New Roman"/>
                <w:color w:val="000000"/>
                <w:sz w:val="26"/>
                <w:szCs w:val="26"/>
              </w:rPr>
            </w:pPr>
            <w:r w:rsidRPr="009D62D0">
              <w:rPr>
                <w:rFonts w:ascii="Times New Roman" w:hAnsi="Times New Roman"/>
                <w:b/>
                <w:sz w:val="26"/>
                <w:szCs w:val="26"/>
              </w:rPr>
              <w:t>BÊN B</w:t>
            </w:r>
            <w:r w:rsidRPr="009D62D0">
              <w:rPr>
                <w:rFonts w:ascii="Times New Roman" w:hAnsi="Times New Roman"/>
                <w:color w:val="000000"/>
                <w:sz w:val="26"/>
                <w:szCs w:val="26"/>
              </w:rPr>
              <w:br/>
            </w:r>
            <w:r w:rsidRPr="009D62D0">
              <w:rPr>
                <w:rFonts w:ascii="Times New Roman" w:hAnsi="Times New Roman"/>
                <w:sz w:val="26"/>
                <w:szCs w:val="26"/>
              </w:rPr>
              <w:t>(Bên nhận)</w:t>
            </w:r>
            <w:r w:rsidRPr="009D62D0">
              <w:rPr>
                <w:rFonts w:ascii="Times New Roman" w:hAnsi="Times New Roman"/>
                <w:sz w:val="26"/>
                <w:szCs w:val="26"/>
              </w:rPr>
              <w:br/>
            </w:r>
            <w:r w:rsidRPr="009D62D0">
              <w:rPr>
                <w:rFonts w:ascii="Times New Roman" w:hAnsi="Times New Roman"/>
                <w:i/>
                <w:sz w:val="26"/>
                <w:szCs w:val="26"/>
              </w:rPr>
              <w:t xml:space="preserve">(Chữ ký, ghi rõ họ và tên, chức </w:t>
            </w:r>
            <w:r>
              <w:rPr>
                <w:rFonts w:ascii="Times New Roman" w:hAnsi="Times New Roman"/>
                <w:i/>
                <w:iCs/>
                <w:sz w:val="26"/>
                <w:szCs w:val="26"/>
              </w:rPr>
              <w:t>danh</w:t>
            </w:r>
            <w:r w:rsidRPr="009D62D0">
              <w:rPr>
                <w:rFonts w:ascii="Times New Roman" w:hAnsi="Times New Roman"/>
                <w:i/>
                <w:sz w:val="26"/>
                <w:szCs w:val="26"/>
              </w:rPr>
              <w:t xml:space="preserve"> và đóng dấu)</w:t>
            </w:r>
          </w:p>
        </w:tc>
      </w:tr>
    </w:tbl>
    <w:p w14:paraId="2BF22BF0" w14:textId="43CC633D" w:rsidR="007F5721" w:rsidRPr="00ED6C18" w:rsidRDefault="007F5721" w:rsidP="00ED6C18">
      <w:pPr>
        <w:rPr>
          <w:lang w:val="vi-VN"/>
        </w:rPr>
      </w:pPr>
    </w:p>
    <w:sectPr w:rsidR="007F5721" w:rsidRPr="00ED6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C53BB" w14:textId="77777777" w:rsidR="00C82ADE" w:rsidRDefault="00C82ADE" w:rsidP="00ED6C18">
      <w:pPr>
        <w:spacing w:after="0" w:line="240" w:lineRule="auto"/>
      </w:pPr>
      <w:r>
        <w:separator/>
      </w:r>
    </w:p>
  </w:endnote>
  <w:endnote w:type="continuationSeparator" w:id="0">
    <w:p w14:paraId="224D6B67" w14:textId="77777777" w:rsidR="00C82ADE" w:rsidRDefault="00C82ADE" w:rsidP="00ED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4E5B" w14:textId="77777777" w:rsidR="00C82ADE" w:rsidRDefault="00C82ADE" w:rsidP="00ED6C18">
      <w:pPr>
        <w:spacing w:after="0" w:line="240" w:lineRule="auto"/>
      </w:pPr>
      <w:r>
        <w:separator/>
      </w:r>
    </w:p>
  </w:footnote>
  <w:footnote w:type="continuationSeparator" w:id="0">
    <w:p w14:paraId="4678201A" w14:textId="77777777" w:rsidR="00C82ADE" w:rsidRDefault="00C82ADE" w:rsidP="00ED6C18">
      <w:pPr>
        <w:spacing w:after="0" w:line="240" w:lineRule="auto"/>
      </w:pPr>
      <w:r>
        <w:continuationSeparator/>
      </w:r>
    </w:p>
  </w:footnote>
  <w:footnote w:id="1">
    <w:p w14:paraId="3BC523E0" w14:textId="77777777" w:rsidR="00ED6C18" w:rsidRPr="00286018" w:rsidRDefault="00ED6C18" w:rsidP="00ED6C18">
      <w:pPr>
        <w:pStyle w:val="FootnoteText"/>
      </w:pPr>
      <w:r w:rsidRPr="00286018">
        <w:rPr>
          <w:rStyle w:val="FootnoteReference"/>
        </w:rPr>
        <w:footnoteRef/>
      </w:r>
      <w:r w:rsidRPr="00286018">
        <w:t xml:space="preserve"> </w:t>
      </w:r>
      <w:r>
        <w:t>Mẫu biểu bao gồm</w:t>
      </w:r>
      <w:r w:rsidRPr="00286018">
        <w:t xml:space="preserve"> những thông tin cơ bản, các bên có thể thỏa thuận thêm các nội dung khác tùy thuộc vào bối cảnh, nhiệm vụ cụ thể nhưng phải đảm bảo các nội dung phù hợp</w:t>
      </w:r>
      <w:r>
        <w:t xml:space="preserve"> với</w:t>
      </w:r>
      <w:r w:rsidRPr="00286018">
        <w:t xml:space="preserve"> quy định</w:t>
      </w:r>
      <w:r>
        <w:t xml:space="preserve"> của</w:t>
      </w:r>
      <w:r w:rsidRPr="00286018">
        <w:t xml:space="preserve"> pháp luật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18"/>
    <w:rsid w:val="007F11EC"/>
    <w:rsid w:val="007F5721"/>
    <w:rsid w:val="00B65B91"/>
    <w:rsid w:val="00C82ADE"/>
    <w:rsid w:val="00ED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D2AC"/>
  <w15:chartTrackingRefBased/>
  <w15:docId w15:val="{4EC1CB6E-05A1-4746-B6BE-1F0F1835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1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D6C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D6C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6C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6C1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6C1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6C1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6C1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6C1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6C1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18"/>
    <w:rPr>
      <w:rFonts w:eastAsiaTheme="majorEastAsia" w:cstheme="majorBidi"/>
      <w:color w:val="272727" w:themeColor="text1" w:themeTint="D8"/>
    </w:rPr>
  </w:style>
  <w:style w:type="paragraph" w:styleId="Title">
    <w:name w:val="Title"/>
    <w:basedOn w:val="Normal"/>
    <w:next w:val="Normal"/>
    <w:link w:val="TitleChar"/>
    <w:uiPriority w:val="10"/>
    <w:qFormat/>
    <w:rsid w:val="00ED6C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6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6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1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6C18"/>
    <w:rPr>
      <w:i/>
      <w:iCs/>
      <w:color w:val="404040" w:themeColor="text1" w:themeTint="BF"/>
    </w:rPr>
  </w:style>
  <w:style w:type="paragraph" w:styleId="ListParagraph">
    <w:name w:val="List Paragraph"/>
    <w:basedOn w:val="Normal"/>
    <w:uiPriority w:val="34"/>
    <w:qFormat/>
    <w:rsid w:val="00ED6C1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D6C18"/>
    <w:rPr>
      <w:i/>
      <w:iCs/>
      <w:color w:val="0F4761" w:themeColor="accent1" w:themeShade="BF"/>
    </w:rPr>
  </w:style>
  <w:style w:type="paragraph" w:styleId="IntenseQuote">
    <w:name w:val="Intense Quote"/>
    <w:basedOn w:val="Normal"/>
    <w:next w:val="Normal"/>
    <w:link w:val="IntenseQuoteChar"/>
    <w:uiPriority w:val="30"/>
    <w:qFormat/>
    <w:rsid w:val="00ED6C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6C18"/>
    <w:rPr>
      <w:i/>
      <w:iCs/>
      <w:color w:val="0F4761" w:themeColor="accent1" w:themeShade="BF"/>
    </w:rPr>
  </w:style>
  <w:style w:type="character" w:styleId="IntenseReference">
    <w:name w:val="Intense Reference"/>
    <w:basedOn w:val="DefaultParagraphFont"/>
    <w:uiPriority w:val="32"/>
    <w:qFormat/>
    <w:rsid w:val="00ED6C18"/>
    <w:rPr>
      <w:b/>
      <w:bCs/>
      <w:smallCaps/>
      <w:color w:val="0F4761" w:themeColor="accent1" w:themeShade="BF"/>
      <w:spacing w:val="5"/>
    </w:rPr>
  </w:style>
  <w:style w:type="character" w:styleId="FootnoteReference">
    <w:name w:val="footnote reference"/>
    <w:uiPriority w:val="99"/>
    <w:unhideWhenUsed/>
    <w:rsid w:val="00ED6C18"/>
    <w:rPr>
      <w:vertAlign w:val="superscript"/>
    </w:rPr>
  </w:style>
  <w:style w:type="paragraph" w:styleId="FootnoteText">
    <w:name w:val="footnote text"/>
    <w:basedOn w:val="Normal"/>
    <w:link w:val="FootnoteTextChar"/>
    <w:uiPriority w:val="99"/>
    <w:unhideWhenUsed/>
    <w:rsid w:val="00ED6C1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6C18"/>
    <w:rPr>
      <w:rFonts w:ascii="Times New Roman" w:eastAsia="Times New Roman" w:hAnsi="Times New Roman" w:cs="Times New Roman"/>
      <w:kern w:val="0"/>
      <w:sz w:val="20"/>
      <w:szCs w:val="20"/>
      <w14:ligatures w14:val="none"/>
    </w:rPr>
  </w:style>
  <w:style w:type="character" w:customStyle="1" w:styleId="dieuChar">
    <w:name w:val="dieu Char"/>
    <w:rsid w:val="00ED6C18"/>
    <w:rPr>
      <w:b/>
      <w:color w:val="0000FF"/>
      <w:sz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2025-01-03T13:38:00Z</dcterms:created>
  <dcterms:modified xsi:type="dcterms:W3CDTF">2025-01-03T13:39:00Z</dcterms:modified>
</cp:coreProperties>
</file>